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6E1E44" w14:textId="77777777" w:rsidR="00666F5E" w:rsidRDefault="00666F5E" w:rsidP="00666F5E">
      <w:pPr>
        <w:spacing w:after="0"/>
        <w:jc w:val="center"/>
        <w:rPr>
          <w:rFonts w:cs="Times New Roman"/>
          <w:b/>
        </w:rPr>
      </w:pPr>
      <w:r>
        <w:rPr>
          <w:rFonts w:cs="Times New Roman"/>
          <w:b/>
        </w:rPr>
        <w:t>RODRIGO SILVA OLIVEIRA</w:t>
      </w:r>
    </w:p>
    <w:p w14:paraId="558BB559" w14:textId="77777777" w:rsidR="00666F5E" w:rsidRDefault="00666F5E" w:rsidP="00666F5E">
      <w:pPr>
        <w:spacing w:after="0"/>
        <w:jc w:val="center"/>
        <w:rPr>
          <w:rFonts w:cs="Times New Roman"/>
          <w:b/>
        </w:rPr>
      </w:pPr>
    </w:p>
    <w:p w14:paraId="6BB8FC56" w14:textId="77777777" w:rsidR="00666F5E" w:rsidRDefault="00666F5E" w:rsidP="00666F5E">
      <w:pPr>
        <w:spacing w:after="0"/>
        <w:jc w:val="center"/>
        <w:rPr>
          <w:rFonts w:cs="Times New Roman"/>
          <w:b/>
        </w:rPr>
      </w:pPr>
    </w:p>
    <w:p w14:paraId="32B55A64" w14:textId="77777777" w:rsidR="00666F5E" w:rsidRDefault="00666F5E" w:rsidP="00666F5E">
      <w:pPr>
        <w:spacing w:after="0"/>
        <w:jc w:val="center"/>
        <w:rPr>
          <w:rFonts w:cs="Times New Roman"/>
          <w:b/>
        </w:rPr>
      </w:pPr>
    </w:p>
    <w:p w14:paraId="72597E93" w14:textId="77777777" w:rsidR="00666F5E" w:rsidRDefault="00666F5E" w:rsidP="00666F5E">
      <w:pPr>
        <w:spacing w:after="0"/>
        <w:jc w:val="center"/>
        <w:rPr>
          <w:rFonts w:cs="Times New Roman"/>
          <w:b/>
        </w:rPr>
      </w:pPr>
    </w:p>
    <w:p w14:paraId="6E59BBD8" w14:textId="77777777" w:rsidR="00666F5E" w:rsidRDefault="00666F5E" w:rsidP="00666F5E">
      <w:pPr>
        <w:spacing w:after="0"/>
        <w:jc w:val="center"/>
        <w:rPr>
          <w:rFonts w:cs="Times New Roman"/>
          <w:b/>
        </w:rPr>
      </w:pPr>
    </w:p>
    <w:p w14:paraId="038843C9" w14:textId="77777777" w:rsidR="00666F5E" w:rsidRDefault="00666F5E" w:rsidP="00666F5E">
      <w:pPr>
        <w:spacing w:after="0"/>
        <w:jc w:val="center"/>
        <w:rPr>
          <w:rFonts w:cs="Times New Roman"/>
          <w:b/>
        </w:rPr>
      </w:pPr>
    </w:p>
    <w:p w14:paraId="1D9D224E" w14:textId="77777777" w:rsidR="00666F5E" w:rsidRDefault="00666F5E" w:rsidP="00666F5E">
      <w:pPr>
        <w:spacing w:after="0"/>
        <w:jc w:val="center"/>
        <w:rPr>
          <w:rFonts w:cs="Times New Roman"/>
          <w:b/>
        </w:rPr>
      </w:pPr>
    </w:p>
    <w:p w14:paraId="3039CB3A" w14:textId="77777777" w:rsidR="00666F5E" w:rsidRDefault="00666F5E" w:rsidP="00666F5E">
      <w:pPr>
        <w:spacing w:after="0"/>
        <w:jc w:val="center"/>
        <w:rPr>
          <w:rFonts w:cs="Times New Roman"/>
          <w:b/>
        </w:rPr>
      </w:pPr>
    </w:p>
    <w:p w14:paraId="34362F16" w14:textId="77777777" w:rsidR="00666F5E" w:rsidRDefault="00666F5E" w:rsidP="00666F5E">
      <w:pPr>
        <w:spacing w:after="0"/>
        <w:jc w:val="center"/>
        <w:rPr>
          <w:rFonts w:cs="Times New Roman"/>
          <w:b/>
        </w:rPr>
      </w:pPr>
    </w:p>
    <w:p w14:paraId="1DB92F9E" w14:textId="77777777" w:rsidR="00666F5E" w:rsidRDefault="00666F5E" w:rsidP="00666F5E">
      <w:pPr>
        <w:spacing w:after="0"/>
        <w:jc w:val="center"/>
        <w:rPr>
          <w:rFonts w:cs="Times New Roman"/>
          <w:b/>
        </w:rPr>
      </w:pPr>
    </w:p>
    <w:p w14:paraId="646484F5" w14:textId="77777777" w:rsidR="00666F5E" w:rsidRDefault="00666F5E" w:rsidP="00666F5E">
      <w:pPr>
        <w:spacing w:after="0"/>
        <w:jc w:val="center"/>
        <w:rPr>
          <w:rFonts w:cs="Times New Roman"/>
          <w:b/>
        </w:rPr>
      </w:pPr>
    </w:p>
    <w:p w14:paraId="7F4D8C8F" w14:textId="77777777" w:rsidR="00666F5E" w:rsidRDefault="00666F5E" w:rsidP="00666F5E">
      <w:pPr>
        <w:spacing w:after="0"/>
        <w:jc w:val="center"/>
        <w:rPr>
          <w:rFonts w:cs="Times New Roman"/>
          <w:b/>
        </w:rPr>
      </w:pPr>
    </w:p>
    <w:p w14:paraId="5D1636D2" w14:textId="77777777" w:rsidR="00666F5E" w:rsidRDefault="00666F5E" w:rsidP="00666F5E">
      <w:pPr>
        <w:spacing w:after="0"/>
        <w:jc w:val="center"/>
        <w:rPr>
          <w:rFonts w:cs="Times New Roman"/>
          <w:b/>
        </w:rPr>
      </w:pPr>
    </w:p>
    <w:p w14:paraId="3841ED48" w14:textId="77777777" w:rsidR="00666F5E" w:rsidRDefault="00666F5E" w:rsidP="00666F5E">
      <w:pPr>
        <w:spacing w:after="0"/>
        <w:jc w:val="center"/>
        <w:rPr>
          <w:rFonts w:cs="Times New Roman"/>
          <w:b/>
        </w:rPr>
      </w:pPr>
    </w:p>
    <w:p w14:paraId="5438B893" w14:textId="77777777" w:rsidR="00666F5E" w:rsidRDefault="00666F5E" w:rsidP="00666F5E">
      <w:pPr>
        <w:spacing w:after="0"/>
        <w:jc w:val="center"/>
        <w:rPr>
          <w:rFonts w:cs="Times New Roman"/>
          <w:b/>
        </w:rPr>
      </w:pPr>
      <w:r>
        <w:rPr>
          <w:rFonts w:cs="Times New Roman"/>
          <w:b/>
        </w:rPr>
        <w:t xml:space="preserve"> DESPERDÍCIO “ZERO” NAS FARMÁCIAS BÁSICAS DO MUNICÍPIO DE </w:t>
      </w:r>
    </w:p>
    <w:p w14:paraId="1F0DBBF1" w14:textId="16EB2D21" w:rsidR="00666F5E" w:rsidRDefault="00666F5E" w:rsidP="00666F5E">
      <w:pPr>
        <w:spacing w:after="0"/>
        <w:jc w:val="center"/>
        <w:rPr>
          <w:rFonts w:cs="Times New Roman"/>
          <w:b/>
        </w:rPr>
      </w:pPr>
      <w:r>
        <w:rPr>
          <w:rFonts w:cs="Times New Roman"/>
          <w:b/>
        </w:rPr>
        <w:t>PIRES DO RIO – GOIÁS</w:t>
      </w:r>
      <w:r w:rsidR="008F6E02">
        <w:rPr>
          <w:rFonts w:cs="Times New Roman"/>
          <w:b/>
        </w:rPr>
        <w:t>:</w:t>
      </w:r>
      <w:r w:rsidR="00951616">
        <w:rPr>
          <w:rFonts w:cs="Times New Roman"/>
          <w:b/>
        </w:rPr>
        <w:t xml:space="preserve"> Projeto de Intervenção</w:t>
      </w:r>
      <w:r>
        <w:rPr>
          <w:rFonts w:cs="Times New Roman"/>
          <w:b/>
        </w:rPr>
        <w:t xml:space="preserve">. </w:t>
      </w:r>
    </w:p>
    <w:p w14:paraId="6CEFCC8A" w14:textId="77777777" w:rsidR="00666F5E" w:rsidRDefault="00666F5E" w:rsidP="00666F5E">
      <w:pPr>
        <w:spacing w:after="0"/>
        <w:jc w:val="center"/>
        <w:rPr>
          <w:rFonts w:cs="Times New Roman"/>
          <w:b/>
        </w:rPr>
      </w:pPr>
    </w:p>
    <w:p w14:paraId="4686A89E" w14:textId="77777777" w:rsidR="00666F5E" w:rsidRDefault="00666F5E" w:rsidP="00666F5E">
      <w:pPr>
        <w:spacing w:after="0"/>
        <w:jc w:val="center"/>
        <w:rPr>
          <w:rFonts w:cs="Times New Roman"/>
          <w:b/>
        </w:rPr>
      </w:pPr>
    </w:p>
    <w:p w14:paraId="36FF9130" w14:textId="77777777" w:rsidR="00666F5E" w:rsidRDefault="00666F5E" w:rsidP="00666F5E">
      <w:pPr>
        <w:spacing w:after="0"/>
        <w:jc w:val="center"/>
        <w:rPr>
          <w:rFonts w:cs="Times New Roman"/>
          <w:b/>
        </w:rPr>
      </w:pPr>
    </w:p>
    <w:p w14:paraId="0571A579" w14:textId="77777777" w:rsidR="00666F5E" w:rsidRDefault="00666F5E" w:rsidP="00666F5E">
      <w:pPr>
        <w:spacing w:after="0"/>
        <w:jc w:val="center"/>
        <w:rPr>
          <w:rFonts w:cs="Times New Roman"/>
          <w:b/>
        </w:rPr>
      </w:pPr>
    </w:p>
    <w:p w14:paraId="73E5CDEC" w14:textId="77777777" w:rsidR="00666F5E" w:rsidRDefault="00666F5E" w:rsidP="00666F5E">
      <w:pPr>
        <w:spacing w:after="0"/>
        <w:jc w:val="center"/>
        <w:rPr>
          <w:rFonts w:cs="Times New Roman"/>
          <w:b/>
        </w:rPr>
      </w:pPr>
    </w:p>
    <w:p w14:paraId="5219D510" w14:textId="77777777" w:rsidR="00666F5E" w:rsidRDefault="00666F5E" w:rsidP="00666F5E">
      <w:pPr>
        <w:spacing w:after="0"/>
        <w:jc w:val="center"/>
        <w:rPr>
          <w:rFonts w:cs="Times New Roman"/>
          <w:b/>
        </w:rPr>
      </w:pPr>
    </w:p>
    <w:p w14:paraId="440FAA3E" w14:textId="77777777" w:rsidR="00666F5E" w:rsidRDefault="00666F5E" w:rsidP="00666F5E">
      <w:pPr>
        <w:spacing w:after="0"/>
        <w:jc w:val="center"/>
        <w:rPr>
          <w:rFonts w:cs="Times New Roman"/>
          <w:b/>
        </w:rPr>
      </w:pPr>
    </w:p>
    <w:p w14:paraId="2802E7CA" w14:textId="77777777" w:rsidR="00666F5E" w:rsidRDefault="00666F5E" w:rsidP="00666F5E">
      <w:pPr>
        <w:spacing w:after="0"/>
        <w:rPr>
          <w:rFonts w:cs="Times New Roman"/>
          <w:b/>
        </w:rPr>
      </w:pPr>
    </w:p>
    <w:p w14:paraId="1282ED01" w14:textId="77777777" w:rsidR="00666F5E" w:rsidRDefault="00666F5E" w:rsidP="00666F5E">
      <w:pPr>
        <w:spacing w:after="0"/>
        <w:jc w:val="center"/>
        <w:rPr>
          <w:rFonts w:cs="Times New Roman"/>
          <w:b/>
        </w:rPr>
      </w:pPr>
    </w:p>
    <w:p w14:paraId="43CAF0D1" w14:textId="77777777" w:rsidR="00666F5E" w:rsidRDefault="00666F5E" w:rsidP="00666F5E">
      <w:pPr>
        <w:spacing w:after="0"/>
        <w:jc w:val="center"/>
        <w:rPr>
          <w:rFonts w:cs="Times New Roman"/>
          <w:b/>
        </w:rPr>
      </w:pPr>
    </w:p>
    <w:p w14:paraId="5B855745" w14:textId="77777777" w:rsidR="00666F5E" w:rsidRDefault="00666F5E" w:rsidP="00666F5E">
      <w:pPr>
        <w:spacing w:after="0"/>
        <w:jc w:val="center"/>
        <w:rPr>
          <w:rFonts w:cs="Times New Roman"/>
          <w:b/>
        </w:rPr>
      </w:pPr>
      <w:r>
        <w:rPr>
          <w:rFonts w:cs="Times New Roman"/>
          <w:b/>
        </w:rPr>
        <w:t>PIRES DO RIO</w:t>
      </w:r>
    </w:p>
    <w:p w14:paraId="2571C7A3" w14:textId="77777777" w:rsidR="00666F5E" w:rsidRDefault="00666F5E" w:rsidP="00666F5E">
      <w:pPr>
        <w:spacing w:after="0"/>
        <w:jc w:val="center"/>
        <w:rPr>
          <w:rFonts w:cs="Times New Roman"/>
          <w:b/>
        </w:rPr>
      </w:pPr>
      <w:r>
        <w:rPr>
          <w:rFonts w:cs="Times New Roman"/>
          <w:b/>
        </w:rPr>
        <w:t xml:space="preserve"> 2020</w:t>
      </w:r>
    </w:p>
    <w:p w14:paraId="19047C54" w14:textId="77777777" w:rsidR="00666F5E" w:rsidRDefault="00666F5E" w:rsidP="00666F5E">
      <w:pPr>
        <w:spacing w:after="0"/>
        <w:jc w:val="left"/>
        <w:rPr>
          <w:rFonts w:cs="Times New Roman"/>
          <w:b/>
        </w:rPr>
      </w:pPr>
      <w:r>
        <w:rPr>
          <w:rFonts w:cs="Times New Roman"/>
          <w:b/>
        </w:rPr>
        <w:br w:type="page"/>
      </w:r>
    </w:p>
    <w:p w14:paraId="5C225A43" w14:textId="77777777" w:rsidR="00666F5E" w:rsidRDefault="00666F5E" w:rsidP="00666F5E">
      <w:pPr>
        <w:spacing w:after="0"/>
        <w:jc w:val="center"/>
        <w:rPr>
          <w:rFonts w:cs="Times New Roman"/>
          <w:b/>
        </w:rPr>
      </w:pPr>
      <w:r>
        <w:rPr>
          <w:rFonts w:cs="Times New Roman"/>
          <w:b/>
        </w:rPr>
        <w:lastRenderedPageBreak/>
        <w:t>RODRIGO SILVA OLIVEIRA</w:t>
      </w:r>
    </w:p>
    <w:p w14:paraId="2CED9B93" w14:textId="77777777" w:rsidR="00666F5E" w:rsidRDefault="00666F5E" w:rsidP="00666F5E">
      <w:pPr>
        <w:spacing w:after="0"/>
        <w:jc w:val="center"/>
        <w:rPr>
          <w:rFonts w:cs="Times New Roman"/>
          <w:b/>
        </w:rPr>
      </w:pPr>
    </w:p>
    <w:p w14:paraId="32762B13" w14:textId="77777777" w:rsidR="00666F5E" w:rsidRDefault="00666F5E" w:rsidP="00666F5E">
      <w:pPr>
        <w:spacing w:after="0"/>
        <w:jc w:val="center"/>
        <w:rPr>
          <w:rFonts w:cs="Times New Roman"/>
          <w:b/>
        </w:rPr>
      </w:pPr>
    </w:p>
    <w:p w14:paraId="7A5F351E" w14:textId="77777777" w:rsidR="00666F5E" w:rsidRDefault="00666F5E" w:rsidP="00666F5E">
      <w:pPr>
        <w:spacing w:after="0"/>
        <w:jc w:val="center"/>
        <w:rPr>
          <w:rFonts w:cs="Times New Roman"/>
          <w:b/>
        </w:rPr>
      </w:pPr>
    </w:p>
    <w:p w14:paraId="3185A919" w14:textId="77777777" w:rsidR="00666F5E" w:rsidRDefault="00666F5E" w:rsidP="00666F5E">
      <w:pPr>
        <w:spacing w:after="0"/>
        <w:jc w:val="center"/>
        <w:rPr>
          <w:rFonts w:cs="Times New Roman"/>
          <w:b/>
        </w:rPr>
      </w:pPr>
    </w:p>
    <w:p w14:paraId="6FB4FED1" w14:textId="77777777" w:rsidR="00666F5E" w:rsidRDefault="00666F5E" w:rsidP="00666F5E">
      <w:pPr>
        <w:spacing w:after="0"/>
        <w:jc w:val="center"/>
        <w:rPr>
          <w:rFonts w:cs="Times New Roman"/>
          <w:b/>
        </w:rPr>
      </w:pPr>
    </w:p>
    <w:p w14:paraId="0DA096DC" w14:textId="77777777" w:rsidR="00666F5E" w:rsidRDefault="00666F5E" w:rsidP="00666F5E">
      <w:pPr>
        <w:spacing w:after="0"/>
        <w:jc w:val="center"/>
        <w:rPr>
          <w:rFonts w:cs="Times New Roman"/>
          <w:b/>
        </w:rPr>
      </w:pPr>
    </w:p>
    <w:p w14:paraId="64C81E02" w14:textId="77777777" w:rsidR="00666F5E" w:rsidRDefault="00666F5E" w:rsidP="00666F5E">
      <w:pPr>
        <w:spacing w:after="0"/>
        <w:jc w:val="center"/>
        <w:rPr>
          <w:rFonts w:cs="Times New Roman"/>
          <w:b/>
        </w:rPr>
      </w:pPr>
    </w:p>
    <w:p w14:paraId="24D87C95" w14:textId="77777777" w:rsidR="00666F5E" w:rsidRDefault="00666F5E" w:rsidP="00135431">
      <w:pPr>
        <w:spacing w:after="0"/>
        <w:rPr>
          <w:rFonts w:cs="Times New Roman"/>
          <w:b/>
        </w:rPr>
      </w:pPr>
    </w:p>
    <w:p w14:paraId="20301BD9" w14:textId="77777777" w:rsidR="00666F5E" w:rsidRDefault="00666F5E" w:rsidP="00666F5E">
      <w:pPr>
        <w:spacing w:after="0"/>
        <w:jc w:val="center"/>
        <w:rPr>
          <w:rFonts w:cs="Times New Roman"/>
          <w:b/>
        </w:rPr>
      </w:pPr>
    </w:p>
    <w:p w14:paraId="70A924C0" w14:textId="77777777" w:rsidR="00666F5E" w:rsidRDefault="00666F5E" w:rsidP="00666F5E">
      <w:pPr>
        <w:spacing w:after="0"/>
        <w:rPr>
          <w:rFonts w:cs="Times New Roman"/>
          <w:b/>
        </w:rPr>
      </w:pPr>
    </w:p>
    <w:p w14:paraId="23F3E08C" w14:textId="77777777" w:rsidR="00666F5E" w:rsidRDefault="00666F5E" w:rsidP="00666F5E">
      <w:pPr>
        <w:spacing w:after="0"/>
        <w:jc w:val="center"/>
        <w:rPr>
          <w:rFonts w:cs="Times New Roman"/>
          <w:b/>
        </w:rPr>
      </w:pPr>
    </w:p>
    <w:p w14:paraId="5DFA2C01" w14:textId="351929B9" w:rsidR="00666F5E" w:rsidRDefault="00666F5E" w:rsidP="00666F5E">
      <w:pPr>
        <w:spacing w:after="0"/>
        <w:jc w:val="center"/>
        <w:rPr>
          <w:rFonts w:cs="Times New Roman"/>
          <w:b/>
        </w:rPr>
      </w:pPr>
      <w:r>
        <w:rPr>
          <w:rFonts w:cs="Times New Roman"/>
          <w:b/>
        </w:rPr>
        <w:t>DESPERDÍCIO “ZERO” NAS FARMÁCIAS BÁSICAS DO MUNICÍPIO DE PIRES DO RIO – GOIÁS</w:t>
      </w:r>
      <w:r w:rsidR="00951616">
        <w:rPr>
          <w:rFonts w:cs="Times New Roman"/>
          <w:b/>
        </w:rPr>
        <w:t>: Projeto de Intervenção.</w:t>
      </w:r>
    </w:p>
    <w:p w14:paraId="28774303" w14:textId="77777777" w:rsidR="00135431" w:rsidRDefault="00135431" w:rsidP="00666F5E">
      <w:pPr>
        <w:spacing w:after="0"/>
        <w:jc w:val="center"/>
        <w:rPr>
          <w:rFonts w:cs="Times New Roman"/>
          <w:b/>
        </w:rPr>
      </w:pPr>
    </w:p>
    <w:p w14:paraId="617717B3" w14:textId="77777777" w:rsidR="00666F5E" w:rsidRDefault="00666F5E" w:rsidP="00666F5E">
      <w:pPr>
        <w:spacing w:after="0" w:line="240" w:lineRule="auto"/>
        <w:jc w:val="center"/>
        <w:rPr>
          <w:rFonts w:cs="Times New Roman"/>
          <w:b/>
        </w:rPr>
      </w:pPr>
    </w:p>
    <w:p w14:paraId="30D5191A" w14:textId="77777777" w:rsidR="00666F5E" w:rsidRDefault="00666F5E" w:rsidP="00666F5E">
      <w:pPr>
        <w:spacing w:after="0" w:line="240" w:lineRule="auto"/>
        <w:ind w:left="4536"/>
        <w:rPr>
          <w:rFonts w:cs="Times New Roman"/>
        </w:rPr>
      </w:pPr>
      <w:r w:rsidRPr="00727349">
        <w:rPr>
          <w:rFonts w:cs="Times New Roman"/>
        </w:rPr>
        <w:t>Projeto de Intervenção apresentado à Escola de Saúde de Goiás, como requisito parcial para conclusão do curso de Especialização em Saúde Pública</w:t>
      </w:r>
      <w:r>
        <w:rPr>
          <w:rFonts w:cs="Times New Roman"/>
        </w:rPr>
        <w:t>.</w:t>
      </w:r>
    </w:p>
    <w:p w14:paraId="7A30C392" w14:textId="77777777" w:rsidR="00666F5E" w:rsidRDefault="00666F5E" w:rsidP="00666F5E">
      <w:pPr>
        <w:spacing w:after="0" w:line="240" w:lineRule="auto"/>
        <w:ind w:left="4536"/>
        <w:rPr>
          <w:rFonts w:cs="Times New Roman"/>
        </w:rPr>
      </w:pPr>
    </w:p>
    <w:p w14:paraId="3BCBC308" w14:textId="77777777" w:rsidR="00666F5E" w:rsidRPr="00CE23B9" w:rsidRDefault="00666F5E" w:rsidP="00666F5E">
      <w:pPr>
        <w:spacing w:after="0" w:line="240" w:lineRule="auto"/>
        <w:ind w:left="4536"/>
        <w:rPr>
          <w:rFonts w:cs="Times New Roman"/>
        </w:rPr>
      </w:pPr>
      <w:r w:rsidRPr="00CE23B9">
        <w:rPr>
          <w:rFonts w:cs="Times New Roman"/>
        </w:rPr>
        <w:t>O</w:t>
      </w:r>
      <w:r>
        <w:rPr>
          <w:rFonts w:cs="Times New Roman"/>
        </w:rPr>
        <w:t>rientadora: Professora Me. Sanzia Francisca Ferraz</w:t>
      </w:r>
    </w:p>
    <w:p w14:paraId="1305E1A6" w14:textId="77777777" w:rsidR="00666F5E" w:rsidRDefault="00666F5E" w:rsidP="00666F5E">
      <w:pPr>
        <w:spacing w:after="0"/>
        <w:jc w:val="center"/>
        <w:rPr>
          <w:rFonts w:cs="Times New Roman"/>
          <w:b/>
        </w:rPr>
      </w:pPr>
    </w:p>
    <w:p w14:paraId="63AE6BAE" w14:textId="77777777" w:rsidR="00666F5E" w:rsidRDefault="00666F5E" w:rsidP="00666F5E">
      <w:pPr>
        <w:spacing w:after="0"/>
        <w:jc w:val="center"/>
        <w:rPr>
          <w:rFonts w:cs="Times New Roman"/>
          <w:b/>
        </w:rPr>
      </w:pPr>
    </w:p>
    <w:p w14:paraId="3565CBE7" w14:textId="77777777" w:rsidR="00666F5E" w:rsidRDefault="00666F5E" w:rsidP="00666F5E">
      <w:pPr>
        <w:spacing w:after="0"/>
        <w:jc w:val="center"/>
        <w:rPr>
          <w:rFonts w:cs="Times New Roman"/>
          <w:b/>
        </w:rPr>
      </w:pPr>
    </w:p>
    <w:p w14:paraId="1D4C20A8" w14:textId="77777777" w:rsidR="00666F5E" w:rsidRDefault="00666F5E" w:rsidP="00666F5E">
      <w:pPr>
        <w:spacing w:after="0"/>
        <w:jc w:val="center"/>
        <w:rPr>
          <w:rFonts w:cs="Times New Roman"/>
          <w:b/>
        </w:rPr>
      </w:pPr>
    </w:p>
    <w:p w14:paraId="0C8D884E" w14:textId="77777777" w:rsidR="00666F5E" w:rsidRDefault="00666F5E" w:rsidP="00666F5E">
      <w:pPr>
        <w:spacing w:after="0"/>
        <w:jc w:val="center"/>
        <w:rPr>
          <w:rFonts w:cs="Times New Roman"/>
          <w:b/>
        </w:rPr>
      </w:pPr>
    </w:p>
    <w:p w14:paraId="2CB2BF73" w14:textId="77777777" w:rsidR="00666F5E" w:rsidRDefault="00666F5E" w:rsidP="00666F5E">
      <w:pPr>
        <w:spacing w:after="0"/>
        <w:jc w:val="center"/>
        <w:rPr>
          <w:rFonts w:cs="Times New Roman"/>
          <w:b/>
        </w:rPr>
      </w:pPr>
    </w:p>
    <w:p w14:paraId="60677192" w14:textId="77777777" w:rsidR="00666F5E" w:rsidRDefault="00666F5E" w:rsidP="00666F5E">
      <w:pPr>
        <w:spacing w:after="0"/>
        <w:jc w:val="center"/>
        <w:rPr>
          <w:rFonts w:cs="Times New Roman"/>
          <w:b/>
        </w:rPr>
      </w:pPr>
    </w:p>
    <w:p w14:paraId="7B7CE339" w14:textId="77777777" w:rsidR="00666F5E" w:rsidRDefault="00666F5E" w:rsidP="00666F5E">
      <w:pPr>
        <w:spacing w:after="0"/>
        <w:jc w:val="center"/>
        <w:rPr>
          <w:rFonts w:cs="Times New Roman"/>
          <w:b/>
        </w:rPr>
      </w:pPr>
      <w:r>
        <w:rPr>
          <w:rFonts w:cs="Times New Roman"/>
          <w:b/>
        </w:rPr>
        <w:t>PIRES DO RIO</w:t>
      </w:r>
    </w:p>
    <w:p w14:paraId="01260536" w14:textId="77777777" w:rsidR="00666F5E" w:rsidRDefault="00666F5E" w:rsidP="00666F5E">
      <w:pPr>
        <w:spacing w:after="0"/>
        <w:jc w:val="center"/>
        <w:rPr>
          <w:rFonts w:cs="Times New Roman"/>
          <w:b/>
        </w:rPr>
      </w:pPr>
      <w:r>
        <w:rPr>
          <w:rFonts w:cs="Times New Roman"/>
          <w:b/>
        </w:rPr>
        <w:t xml:space="preserve"> 2020</w:t>
      </w:r>
    </w:p>
    <w:p w14:paraId="2AA293B4" w14:textId="02529459" w:rsidR="00666F5E" w:rsidRDefault="00666F5E" w:rsidP="00666F5E">
      <w:pPr>
        <w:spacing w:after="200" w:line="276" w:lineRule="auto"/>
        <w:jc w:val="center"/>
        <w:rPr>
          <w:rFonts w:cs="Times New Roman"/>
          <w:b/>
        </w:rPr>
        <w:sectPr w:rsidR="00666F5E" w:rsidSect="00666F5E">
          <w:headerReference w:type="default" r:id="rId8"/>
          <w:pgSz w:w="11906" w:h="16838"/>
          <w:pgMar w:top="2410" w:right="1418" w:bottom="1134" w:left="1418" w:header="567" w:footer="567" w:gutter="0"/>
          <w:pgNumType w:start="4"/>
          <w:cols w:space="708"/>
          <w:docGrid w:linePitch="360"/>
        </w:sectPr>
      </w:pPr>
    </w:p>
    <w:p w14:paraId="3A0924E0" w14:textId="77777777" w:rsidR="00666F5E" w:rsidRDefault="00666F5E" w:rsidP="00666F5E">
      <w:pPr>
        <w:spacing w:after="200" w:line="276" w:lineRule="auto"/>
        <w:jc w:val="center"/>
        <w:rPr>
          <w:rFonts w:cs="Times New Roman"/>
          <w:b/>
        </w:rPr>
      </w:pPr>
      <w:r>
        <w:rPr>
          <w:rFonts w:cs="Times New Roman"/>
          <w:b/>
        </w:rPr>
        <w:lastRenderedPageBreak/>
        <w:t>FOLHA DE APROVAÇÃO</w:t>
      </w:r>
    </w:p>
    <w:p w14:paraId="0BD88B78" w14:textId="77777777" w:rsidR="00666F5E" w:rsidRDefault="00666F5E" w:rsidP="00666F5E">
      <w:pPr>
        <w:spacing w:after="200" w:line="276" w:lineRule="auto"/>
        <w:jc w:val="center"/>
        <w:rPr>
          <w:rFonts w:cs="Times New Roman"/>
          <w:b/>
        </w:rPr>
      </w:pPr>
    </w:p>
    <w:p w14:paraId="777A2E22" w14:textId="1AC109CF" w:rsidR="00666F5E" w:rsidRDefault="00395F8C" w:rsidP="00395F8C">
      <w:pPr>
        <w:tabs>
          <w:tab w:val="left" w:pos="709"/>
        </w:tabs>
        <w:spacing w:after="200" w:line="276" w:lineRule="auto"/>
        <w:jc w:val="left"/>
        <w:rPr>
          <w:rFonts w:cs="Times New Roman"/>
          <w:b/>
        </w:rPr>
      </w:pPr>
      <w:r>
        <w:rPr>
          <w:rFonts w:cs="Times New Roman"/>
          <w:b/>
        </w:rPr>
        <w:tab/>
      </w:r>
      <w:r w:rsidRPr="00395F8C">
        <w:rPr>
          <w:rFonts w:cs="Times New Roman"/>
          <w:b/>
          <w:noProof/>
          <w:lang w:eastAsia="pt-BR"/>
        </w:rPr>
        <w:drawing>
          <wp:inline distT="0" distB="0" distL="0" distR="0" wp14:anchorId="7B2C4BEB" wp14:editId="37085B38">
            <wp:extent cx="4824547" cy="68580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7619" cy="6862367"/>
                    </a:xfrm>
                    <a:prstGeom prst="rect">
                      <a:avLst/>
                    </a:prstGeom>
                    <a:noFill/>
                    <a:ln>
                      <a:noFill/>
                    </a:ln>
                  </pic:spPr>
                </pic:pic>
              </a:graphicData>
            </a:graphic>
          </wp:inline>
        </w:drawing>
      </w:r>
    </w:p>
    <w:p w14:paraId="63BF1B1D" w14:textId="77777777" w:rsidR="00666F5E" w:rsidRPr="008E269B" w:rsidRDefault="008E269B" w:rsidP="008E269B">
      <w:pPr>
        <w:pStyle w:val="CabealhodoSumrio"/>
        <w:jc w:val="center"/>
        <w:rPr>
          <w:rFonts w:ascii="Times New Roman" w:eastAsiaTheme="minorHAnsi" w:hAnsi="Times New Roman" w:cstheme="minorBidi"/>
          <w:bCs w:val="0"/>
          <w:color w:val="auto"/>
          <w:lang w:eastAsia="en-US"/>
        </w:rPr>
      </w:pPr>
      <w:r w:rsidRPr="008E269B">
        <w:rPr>
          <w:rFonts w:ascii="Times New Roman" w:eastAsiaTheme="minorHAnsi" w:hAnsi="Times New Roman" w:cstheme="minorBidi"/>
          <w:bCs w:val="0"/>
          <w:color w:val="auto"/>
          <w:lang w:eastAsia="en-US"/>
        </w:rPr>
        <w:lastRenderedPageBreak/>
        <w:t>SUMÁRIO</w:t>
      </w:r>
    </w:p>
    <w:p w14:paraId="35801DC6" w14:textId="77777777" w:rsidR="008E269B" w:rsidRDefault="008E269B" w:rsidP="008E269B"/>
    <w:p w14:paraId="0F030089" w14:textId="77777777" w:rsidR="008E269B" w:rsidRDefault="008E269B" w:rsidP="00E1257E">
      <w:pPr>
        <w:spacing w:line="240" w:lineRule="auto"/>
        <w:rPr>
          <w:b/>
        </w:rPr>
      </w:pPr>
      <w:r>
        <w:rPr>
          <w:b/>
        </w:rPr>
        <w:t>1 – CONTEXTO................................................................................................................</w:t>
      </w:r>
      <w:r w:rsidR="002C0554">
        <w:rPr>
          <w:b/>
        </w:rPr>
        <w:t>......</w:t>
      </w:r>
      <w:r>
        <w:rPr>
          <w:b/>
        </w:rPr>
        <w:t>..6</w:t>
      </w:r>
    </w:p>
    <w:p w14:paraId="013845D0" w14:textId="77777777" w:rsidR="008E269B" w:rsidRPr="008E269B" w:rsidRDefault="008E269B" w:rsidP="00E1257E">
      <w:pPr>
        <w:spacing w:line="240" w:lineRule="auto"/>
        <w:rPr>
          <w:b/>
        </w:rPr>
      </w:pPr>
      <w:r>
        <w:rPr>
          <w:b/>
        </w:rPr>
        <w:t>2 – JUSTIFICATIVA.................................................................................................</w:t>
      </w:r>
      <w:r w:rsidR="002C0554">
        <w:rPr>
          <w:b/>
        </w:rPr>
        <w:t>......</w:t>
      </w:r>
      <w:r>
        <w:rPr>
          <w:b/>
        </w:rPr>
        <w:t>.........7</w:t>
      </w:r>
    </w:p>
    <w:p w14:paraId="66DAFF52" w14:textId="77777777" w:rsidR="00E1257E" w:rsidRDefault="00E1257E" w:rsidP="00E1257E">
      <w:pPr>
        <w:spacing w:after="0" w:line="240" w:lineRule="auto"/>
        <w:rPr>
          <w:b/>
        </w:rPr>
      </w:pPr>
      <w:r>
        <w:rPr>
          <w:rFonts w:cs="Times New Roman"/>
          <w:b/>
        </w:rPr>
        <w:t xml:space="preserve">3 - </w:t>
      </w:r>
      <w:r w:rsidRPr="00E1257E">
        <w:rPr>
          <w:b/>
        </w:rPr>
        <w:t>OBJETIVOS E METAS</w:t>
      </w:r>
      <w:r>
        <w:rPr>
          <w:b/>
        </w:rPr>
        <w:t>..........................................................................................</w:t>
      </w:r>
      <w:r w:rsidR="002C0554">
        <w:rPr>
          <w:b/>
        </w:rPr>
        <w:t>.....</w:t>
      </w:r>
      <w:r>
        <w:rPr>
          <w:b/>
        </w:rPr>
        <w:t>.....10</w:t>
      </w:r>
    </w:p>
    <w:p w14:paraId="7A81E6EC" w14:textId="77777777" w:rsidR="00E1257E" w:rsidRDefault="00E1257E" w:rsidP="00E1257E">
      <w:pPr>
        <w:spacing w:after="0" w:line="240" w:lineRule="auto"/>
        <w:rPr>
          <w:b/>
        </w:rPr>
      </w:pPr>
    </w:p>
    <w:p w14:paraId="6484D3E2" w14:textId="4434E6C0" w:rsidR="00E1257E" w:rsidRDefault="00E1257E" w:rsidP="00E1257E">
      <w:pPr>
        <w:spacing w:after="0" w:line="240" w:lineRule="auto"/>
        <w:rPr>
          <w:b/>
        </w:rPr>
      </w:pPr>
      <w:r>
        <w:rPr>
          <w:b/>
        </w:rPr>
        <w:t>4 – PÚBLICO-ALVO...................................................................................................</w:t>
      </w:r>
      <w:r w:rsidR="002C0554">
        <w:rPr>
          <w:b/>
        </w:rPr>
        <w:t>.....</w:t>
      </w:r>
      <w:r w:rsidR="00951616">
        <w:rPr>
          <w:b/>
        </w:rPr>
        <w:t>......11</w:t>
      </w:r>
    </w:p>
    <w:p w14:paraId="56C17186" w14:textId="77777777" w:rsidR="00E1257E" w:rsidRDefault="00E1257E" w:rsidP="00E1257E">
      <w:pPr>
        <w:spacing w:after="0" w:line="240" w:lineRule="auto"/>
        <w:rPr>
          <w:b/>
        </w:rPr>
      </w:pPr>
    </w:p>
    <w:p w14:paraId="562CF526" w14:textId="5DEA97BD" w:rsidR="00E1257E" w:rsidRDefault="00E1257E" w:rsidP="00E1257E">
      <w:pPr>
        <w:spacing w:after="0"/>
        <w:rPr>
          <w:b/>
        </w:rPr>
      </w:pPr>
      <w:r>
        <w:rPr>
          <w:b/>
        </w:rPr>
        <w:t>5 – METODOLOGIA E PLANEJAMENTO.............................................................</w:t>
      </w:r>
      <w:r w:rsidR="002C0554">
        <w:rPr>
          <w:b/>
        </w:rPr>
        <w:t>......</w:t>
      </w:r>
      <w:r>
        <w:rPr>
          <w:b/>
        </w:rPr>
        <w:t>.....1</w:t>
      </w:r>
      <w:r w:rsidR="00951616">
        <w:rPr>
          <w:b/>
        </w:rPr>
        <w:t>2</w:t>
      </w:r>
    </w:p>
    <w:p w14:paraId="15C599FC" w14:textId="30760693" w:rsidR="00E1257E" w:rsidRDefault="00E1257E" w:rsidP="00E1257E">
      <w:pPr>
        <w:spacing w:after="0"/>
        <w:rPr>
          <w:rFonts w:cs="Times New Roman"/>
          <w:b/>
        </w:rPr>
      </w:pPr>
      <w:r>
        <w:rPr>
          <w:b/>
        </w:rPr>
        <w:t xml:space="preserve">6 - </w:t>
      </w:r>
      <w:r w:rsidRPr="00E1257E">
        <w:rPr>
          <w:rFonts w:cs="Times New Roman"/>
          <w:b/>
        </w:rPr>
        <w:t>PLANO DE AÇÕES</w:t>
      </w:r>
      <w:r>
        <w:rPr>
          <w:rFonts w:cs="Times New Roman"/>
          <w:b/>
        </w:rPr>
        <w:t>..............................................................................................</w:t>
      </w:r>
      <w:r w:rsidR="002C0554">
        <w:rPr>
          <w:rFonts w:cs="Times New Roman"/>
          <w:b/>
        </w:rPr>
        <w:t>.</w:t>
      </w:r>
      <w:r>
        <w:rPr>
          <w:rFonts w:cs="Times New Roman"/>
          <w:b/>
        </w:rPr>
        <w:t>..</w:t>
      </w:r>
      <w:r w:rsidR="002C0554">
        <w:rPr>
          <w:rFonts w:cs="Times New Roman"/>
          <w:b/>
        </w:rPr>
        <w:t>.....</w:t>
      </w:r>
      <w:r w:rsidR="00951616">
        <w:rPr>
          <w:rFonts w:cs="Times New Roman"/>
          <w:b/>
        </w:rPr>
        <w:t>.....15</w:t>
      </w:r>
    </w:p>
    <w:p w14:paraId="58B11098" w14:textId="4AE20A7C" w:rsidR="00E1257E" w:rsidRDefault="00E1257E" w:rsidP="00E1257E">
      <w:pPr>
        <w:spacing w:after="0"/>
        <w:rPr>
          <w:b/>
        </w:rPr>
      </w:pPr>
      <w:r>
        <w:rPr>
          <w:rFonts w:cs="Times New Roman"/>
          <w:b/>
        </w:rPr>
        <w:tab/>
        <w:t xml:space="preserve">6.1 - </w:t>
      </w:r>
      <w:r w:rsidRPr="00E1257E">
        <w:rPr>
          <w:b/>
        </w:rPr>
        <w:t>Planilha de Ações e Tarefas</w:t>
      </w:r>
      <w:r w:rsidR="002C0554">
        <w:rPr>
          <w:b/>
        </w:rPr>
        <w:t>................................................................................1</w:t>
      </w:r>
      <w:r w:rsidR="00951616">
        <w:rPr>
          <w:b/>
        </w:rPr>
        <w:t>6</w:t>
      </w:r>
    </w:p>
    <w:p w14:paraId="1BD66BF7" w14:textId="77777777" w:rsidR="002C0554" w:rsidRDefault="002C0554" w:rsidP="00E1257E">
      <w:pPr>
        <w:spacing w:after="0"/>
        <w:rPr>
          <w:b/>
        </w:rPr>
      </w:pPr>
      <w:r>
        <w:rPr>
          <w:b/>
        </w:rPr>
        <w:tab/>
        <w:t>6.2 – Cronograma........................................................................................................18</w:t>
      </w:r>
    </w:p>
    <w:p w14:paraId="0BF8A6EB" w14:textId="77777777" w:rsidR="002C0554" w:rsidRDefault="002C0554" w:rsidP="002C0554">
      <w:pPr>
        <w:spacing w:after="0"/>
        <w:rPr>
          <w:b/>
        </w:rPr>
      </w:pPr>
      <w:r>
        <w:rPr>
          <w:b/>
        </w:rPr>
        <w:tab/>
        <w:t>6.3 – Orçamento...........................................................................................................20</w:t>
      </w:r>
    </w:p>
    <w:p w14:paraId="5D284416" w14:textId="40CCDD07" w:rsidR="002C0554" w:rsidRDefault="002C0554" w:rsidP="002C0554">
      <w:pPr>
        <w:spacing w:after="0"/>
        <w:rPr>
          <w:b/>
        </w:rPr>
      </w:pPr>
      <w:r>
        <w:rPr>
          <w:b/>
        </w:rPr>
        <w:t>7 – REFERÊNCIAS........................................................................................</w:t>
      </w:r>
      <w:r w:rsidR="00951616">
        <w:rPr>
          <w:b/>
        </w:rPr>
        <w:t>........................28</w:t>
      </w:r>
    </w:p>
    <w:p w14:paraId="6CC8DB1A" w14:textId="02517426" w:rsidR="002C0554" w:rsidRDefault="002C0554" w:rsidP="002C0554">
      <w:pPr>
        <w:spacing w:after="0"/>
        <w:rPr>
          <w:b/>
        </w:rPr>
      </w:pPr>
      <w:r>
        <w:rPr>
          <w:b/>
        </w:rPr>
        <w:t>8 – APÊNDICES.......................................................................................</w:t>
      </w:r>
      <w:r w:rsidR="00951616">
        <w:rPr>
          <w:b/>
        </w:rPr>
        <w:t>..............................29</w:t>
      </w:r>
    </w:p>
    <w:p w14:paraId="708A6FD9" w14:textId="77777777" w:rsidR="00E1257E" w:rsidRPr="00E1257E" w:rsidRDefault="00E1257E" w:rsidP="00E1257E">
      <w:pPr>
        <w:spacing w:after="0"/>
        <w:rPr>
          <w:b/>
        </w:rPr>
      </w:pPr>
    </w:p>
    <w:p w14:paraId="09F1DE55" w14:textId="77777777" w:rsidR="00666F5E" w:rsidRPr="003D285B" w:rsidRDefault="00666F5E" w:rsidP="00666F5E">
      <w:pPr>
        <w:spacing w:after="0"/>
        <w:jc w:val="center"/>
        <w:rPr>
          <w:rFonts w:cs="Times New Roman"/>
          <w:b/>
        </w:rPr>
      </w:pPr>
    </w:p>
    <w:p w14:paraId="1EEB1828" w14:textId="77777777" w:rsidR="00666F5E" w:rsidRPr="003D285B" w:rsidRDefault="00666F5E" w:rsidP="00666F5E">
      <w:pPr>
        <w:spacing w:after="200" w:line="276" w:lineRule="auto"/>
        <w:jc w:val="left"/>
        <w:rPr>
          <w:rFonts w:cs="Times New Roman"/>
          <w:b/>
          <w:sz w:val="32"/>
          <w:szCs w:val="32"/>
        </w:rPr>
        <w:sectPr w:rsidR="00666F5E" w:rsidRPr="003D285B" w:rsidSect="008E269B">
          <w:headerReference w:type="default" r:id="rId10"/>
          <w:footerReference w:type="default" r:id="rId11"/>
          <w:pgSz w:w="11906" w:h="16838"/>
          <w:pgMar w:top="2495" w:right="1418" w:bottom="1134" w:left="1418" w:header="567" w:footer="567" w:gutter="0"/>
          <w:pgNumType w:start="4"/>
          <w:cols w:space="708"/>
          <w:docGrid w:linePitch="360"/>
        </w:sectPr>
      </w:pPr>
    </w:p>
    <w:p w14:paraId="3C0A6FA1" w14:textId="77777777" w:rsidR="00666F5E" w:rsidRPr="00C63768" w:rsidRDefault="00666F5E" w:rsidP="00666F5E">
      <w:pPr>
        <w:pStyle w:val="Ttulo1"/>
      </w:pPr>
      <w:bookmarkStart w:id="0" w:name="_Toc57669921"/>
      <w:r>
        <w:lastRenderedPageBreak/>
        <w:t>1 CONTEXTO</w:t>
      </w:r>
      <w:bookmarkEnd w:id="0"/>
    </w:p>
    <w:p w14:paraId="776936B2" w14:textId="77777777" w:rsidR="00666F5E" w:rsidRDefault="00666F5E" w:rsidP="00666F5E">
      <w:pPr>
        <w:widowControl w:val="0"/>
        <w:suppressAutoHyphens/>
        <w:autoSpaceDE w:val="0"/>
        <w:autoSpaceDN w:val="0"/>
        <w:adjustRightInd w:val="0"/>
        <w:spacing w:after="0"/>
        <w:rPr>
          <w:rFonts w:cs="Times New Roman"/>
          <w:sz w:val="22"/>
        </w:rPr>
      </w:pPr>
    </w:p>
    <w:p w14:paraId="1A64483F" w14:textId="77777777" w:rsidR="00666F5E" w:rsidRDefault="00666F5E" w:rsidP="00666F5E">
      <w:pPr>
        <w:ind w:firstLine="708"/>
      </w:pPr>
      <w:r>
        <w:t xml:space="preserve">O município de Pires do Rio está situado no Sudeste Goiano, na região da Estrada de Ferro conforme plano diretor regional do Estado (PDR).  Fica a uma distância de 140Km de Goiânia, estende-se por 1073,4 km², com uma população de aproximadamente de 32 mil habitantes.  </w:t>
      </w:r>
    </w:p>
    <w:p w14:paraId="14345CDA" w14:textId="77777777" w:rsidR="00666F5E" w:rsidRDefault="00666F5E" w:rsidP="00666F5E">
      <w:pPr>
        <w:ind w:firstLine="708"/>
        <w:rPr>
          <w:rFonts w:ascii="Arial" w:hAnsi="Arial" w:cs="Arial"/>
          <w:color w:val="222222"/>
          <w:sz w:val="21"/>
          <w:szCs w:val="21"/>
          <w:shd w:val="clear" w:color="auto" w:fill="FFFFFF"/>
        </w:rPr>
      </w:pPr>
      <w:r>
        <w:t xml:space="preserve"> A economia de Pires do Rio é baseada nas atividades de agricultura, pecuária e avicultura, que</w:t>
      </w:r>
      <w:r w:rsidRPr="00A15DA1">
        <w:rPr>
          <w:rFonts w:cs="Times New Roman"/>
          <w:color w:val="222222"/>
          <w:shd w:val="clear" w:color="auto" w:fill="FFFFFF"/>
        </w:rPr>
        <w:t xml:space="preserve"> </w:t>
      </w:r>
      <w:r>
        <w:rPr>
          <w:rFonts w:cs="Times New Roman"/>
          <w:color w:val="222222"/>
          <w:shd w:val="clear" w:color="auto" w:fill="FFFFFF"/>
        </w:rPr>
        <w:t xml:space="preserve">juntas </w:t>
      </w:r>
      <w:r w:rsidRPr="00A15DA1">
        <w:rPr>
          <w:rFonts w:cs="Times New Roman"/>
          <w:color w:val="222222"/>
          <w:shd w:val="clear" w:color="auto" w:fill="FFFFFF"/>
        </w:rPr>
        <w:t>gera</w:t>
      </w:r>
      <w:r>
        <w:rPr>
          <w:rFonts w:cs="Times New Roman"/>
          <w:color w:val="222222"/>
          <w:shd w:val="clear" w:color="auto" w:fill="FFFFFF"/>
        </w:rPr>
        <w:t>m cerca de</w:t>
      </w:r>
      <w:r w:rsidRPr="00A15DA1">
        <w:rPr>
          <w:rFonts w:cs="Times New Roman"/>
          <w:color w:val="222222"/>
          <w:shd w:val="clear" w:color="auto" w:fill="FFFFFF"/>
        </w:rPr>
        <w:t xml:space="preserve"> 3.000 empregos diretos e mais </w:t>
      </w:r>
      <w:r>
        <w:rPr>
          <w:rFonts w:cs="Times New Roman"/>
          <w:color w:val="222222"/>
          <w:shd w:val="clear" w:color="auto" w:fill="FFFFFF"/>
        </w:rPr>
        <w:t xml:space="preserve">de </w:t>
      </w:r>
      <w:r w:rsidRPr="00A15DA1">
        <w:rPr>
          <w:rFonts w:cs="Times New Roman"/>
          <w:color w:val="222222"/>
          <w:shd w:val="clear" w:color="auto" w:fill="FFFFFF"/>
        </w:rPr>
        <w:t xml:space="preserve">2.000 </w:t>
      </w:r>
      <w:r>
        <w:rPr>
          <w:rFonts w:cs="Times New Roman"/>
          <w:color w:val="222222"/>
          <w:shd w:val="clear" w:color="auto" w:fill="FFFFFF"/>
        </w:rPr>
        <w:t xml:space="preserve">empregos </w:t>
      </w:r>
      <w:r w:rsidRPr="00A15DA1">
        <w:rPr>
          <w:rFonts w:cs="Times New Roman"/>
          <w:color w:val="222222"/>
          <w:shd w:val="clear" w:color="auto" w:fill="FFFFFF"/>
        </w:rPr>
        <w:t>indiretos</w:t>
      </w:r>
      <w:r>
        <w:rPr>
          <w:rFonts w:cs="Times New Roman"/>
          <w:color w:val="222222"/>
          <w:shd w:val="clear" w:color="auto" w:fill="FFFFFF"/>
        </w:rPr>
        <w:t xml:space="preserve">.  O setor industrial também movimenta empregos e </w:t>
      </w:r>
      <w:r w:rsidRPr="00A15DA1">
        <w:rPr>
          <w:rFonts w:cs="Times New Roman"/>
          <w:color w:val="222222"/>
          <w:shd w:val="clear" w:color="auto" w:fill="FFFFFF"/>
        </w:rPr>
        <w:t>arrecadação para o município,</w:t>
      </w:r>
      <w:r>
        <w:rPr>
          <w:rFonts w:cs="Times New Roman"/>
          <w:color w:val="222222"/>
          <w:shd w:val="clear" w:color="auto" w:fill="FFFFFF"/>
        </w:rPr>
        <w:t xml:space="preserve"> dentre eles destacam-se um cu</w:t>
      </w:r>
      <w:r w:rsidRPr="00A15DA1">
        <w:rPr>
          <w:rFonts w:cs="Times New Roman"/>
          <w:color w:val="222222"/>
          <w:shd w:val="clear" w:color="auto" w:fill="FFFFFF"/>
        </w:rPr>
        <w:t>rtume, um frigorífico</w:t>
      </w:r>
      <w:r>
        <w:rPr>
          <w:rFonts w:cs="Times New Roman"/>
          <w:color w:val="222222"/>
          <w:shd w:val="clear" w:color="auto" w:fill="FFFFFF"/>
        </w:rPr>
        <w:t xml:space="preserve"> e uma empresa de </w:t>
      </w:r>
      <w:r w:rsidRPr="00A15DA1">
        <w:rPr>
          <w:rFonts w:cs="Times New Roman"/>
          <w:color w:val="222222"/>
          <w:shd w:val="clear" w:color="auto" w:fill="FFFFFF"/>
        </w:rPr>
        <w:t>esmagamento de soja</w:t>
      </w:r>
      <w:r>
        <w:rPr>
          <w:rFonts w:cs="Times New Roman"/>
          <w:color w:val="222222"/>
          <w:shd w:val="clear" w:color="auto" w:fill="FFFFFF"/>
        </w:rPr>
        <w:t>.</w:t>
      </w:r>
      <w:r w:rsidRPr="00336C43">
        <w:rPr>
          <w:rFonts w:ascii="Arial" w:hAnsi="Arial" w:cs="Arial"/>
          <w:color w:val="222222"/>
          <w:sz w:val="21"/>
          <w:szCs w:val="21"/>
          <w:shd w:val="clear" w:color="auto" w:fill="FFFFFF"/>
        </w:rPr>
        <w:t xml:space="preserve"> </w:t>
      </w:r>
      <w:r>
        <w:rPr>
          <w:rFonts w:ascii="Arial" w:hAnsi="Arial" w:cs="Arial"/>
          <w:color w:val="222222"/>
          <w:sz w:val="21"/>
          <w:szCs w:val="21"/>
          <w:shd w:val="clear" w:color="auto" w:fill="FFFFFF"/>
        </w:rPr>
        <w:t>(IMB, 2019)</w:t>
      </w:r>
      <w:r>
        <w:rPr>
          <w:rFonts w:cs="Times New Roman"/>
          <w:color w:val="222222"/>
          <w:shd w:val="clear" w:color="auto" w:fill="FFFFFF"/>
        </w:rPr>
        <w:t xml:space="preserve"> </w:t>
      </w:r>
    </w:p>
    <w:p w14:paraId="37DAC102" w14:textId="0800707A" w:rsidR="00666F5E" w:rsidRPr="00222345" w:rsidRDefault="00666F5E" w:rsidP="00666F5E">
      <w:pPr>
        <w:ind w:firstLine="708"/>
        <w:rPr>
          <w:rFonts w:cs="Times New Roman"/>
        </w:rPr>
      </w:pPr>
      <w:r w:rsidRPr="00222345">
        <w:rPr>
          <w:rFonts w:cs="Times New Roman"/>
          <w:color w:val="222222"/>
          <w:shd w:val="clear" w:color="auto" w:fill="FFFFFF"/>
        </w:rPr>
        <w:t xml:space="preserve">O índice de desenvolvimento humano municipal </w:t>
      </w:r>
      <w:r>
        <w:rPr>
          <w:rFonts w:cs="Times New Roman"/>
          <w:color w:val="222222"/>
          <w:shd w:val="clear" w:color="auto" w:fill="FFFFFF"/>
        </w:rPr>
        <w:t>(</w:t>
      </w:r>
      <w:r w:rsidRPr="00222345">
        <w:rPr>
          <w:rFonts w:cs="Times New Roman"/>
          <w:color w:val="222222"/>
          <w:shd w:val="clear" w:color="auto" w:fill="FFFFFF"/>
        </w:rPr>
        <w:t>IDH-M</w:t>
      </w:r>
      <w:r>
        <w:rPr>
          <w:rFonts w:cs="Times New Roman"/>
          <w:color w:val="222222"/>
          <w:shd w:val="clear" w:color="auto" w:fill="FFFFFF"/>
        </w:rPr>
        <w:t>)</w:t>
      </w:r>
      <w:r w:rsidRPr="00222345">
        <w:rPr>
          <w:rFonts w:cs="Times New Roman"/>
          <w:color w:val="222222"/>
          <w:shd w:val="clear" w:color="auto" w:fill="FFFFFF"/>
        </w:rPr>
        <w:t xml:space="preserve"> </w:t>
      </w:r>
      <w:r>
        <w:rPr>
          <w:rFonts w:cs="Times New Roman"/>
          <w:color w:val="222222"/>
          <w:shd w:val="clear" w:color="auto" w:fill="FFFFFF"/>
        </w:rPr>
        <w:t xml:space="preserve">de Pires do Rio </w:t>
      </w:r>
      <w:r w:rsidRPr="00222345">
        <w:rPr>
          <w:rFonts w:cs="Times New Roman"/>
          <w:color w:val="222222"/>
          <w:shd w:val="clear" w:color="auto" w:fill="FFFFFF"/>
        </w:rPr>
        <w:t>é</w:t>
      </w:r>
      <w:r>
        <w:rPr>
          <w:rFonts w:cs="Times New Roman"/>
          <w:color w:val="222222"/>
          <w:shd w:val="clear" w:color="auto" w:fill="FFFFFF"/>
        </w:rPr>
        <w:t xml:space="preserve"> considerado</w:t>
      </w:r>
      <w:r w:rsidRPr="00222345">
        <w:rPr>
          <w:rFonts w:cs="Times New Roman"/>
          <w:color w:val="222222"/>
          <w:shd w:val="clear" w:color="auto" w:fill="FFFFFF"/>
        </w:rPr>
        <w:t xml:space="preserve"> alto</w:t>
      </w:r>
      <w:r>
        <w:rPr>
          <w:rFonts w:cs="Times New Roman"/>
          <w:color w:val="222222"/>
          <w:shd w:val="clear" w:color="auto" w:fill="FFFFFF"/>
        </w:rPr>
        <w:t>:</w:t>
      </w:r>
      <w:r w:rsidRPr="00222345">
        <w:rPr>
          <w:rFonts w:cs="Times New Roman"/>
          <w:color w:val="222222"/>
          <w:shd w:val="clear" w:color="auto" w:fill="FFFFFF"/>
        </w:rPr>
        <w:t xml:space="preserve"> 0,785. A taxa de alfabetização</w:t>
      </w:r>
      <w:r w:rsidR="00921A5D">
        <w:rPr>
          <w:rFonts w:cs="Times New Roman"/>
          <w:color w:val="222222"/>
          <w:shd w:val="clear" w:color="auto" w:fill="FFFFFF"/>
        </w:rPr>
        <w:t xml:space="preserve"> para a faixa etária entre 6 a 14 </w:t>
      </w:r>
      <w:r w:rsidR="00DD0449">
        <w:rPr>
          <w:rFonts w:cs="Times New Roman"/>
          <w:color w:val="222222"/>
          <w:shd w:val="clear" w:color="auto" w:fill="FFFFFF"/>
        </w:rPr>
        <w:t xml:space="preserve">anos </w:t>
      </w:r>
      <w:r w:rsidR="00DD0449" w:rsidRPr="00222345">
        <w:rPr>
          <w:rFonts w:cs="Times New Roman"/>
          <w:color w:val="222222"/>
          <w:shd w:val="clear" w:color="auto" w:fill="FFFFFF"/>
        </w:rPr>
        <w:t>é</w:t>
      </w:r>
      <w:r w:rsidRPr="00222345">
        <w:rPr>
          <w:rFonts w:cs="Times New Roman"/>
          <w:color w:val="222222"/>
          <w:shd w:val="clear" w:color="auto" w:fill="FFFFFF"/>
        </w:rPr>
        <w:t xml:space="preserve"> de 92,98%. </w:t>
      </w:r>
      <w:r>
        <w:rPr>
          <w:rFonts w:cs="Times New Roman"/>
          <w:color w:val="222222"/>
          <w:shd w:val="clear" w:color="auto" w:fill="FFFFFF"/>
        </w:rPr>
        <w:t xml:space="preserve"> Apresenta</w:t>
      </w:r>
      <w:r w:rsidRPr="00222345">
        <w:rPr>
          <w:rFonts w:cs="Times New Roman"/>
          <w:color w:val="222222"/>
          <w:shd w:val="clear" w:color="auto" w:fill="FFFFFF"/>
        </w:rPr>
        <w:t xml:space="preserve"> um percentual de 100% da população abastecida com água tratada e 38,8% da população atendida com rede de esgoto. O último PIB do município foi de R$ 356.490,370 (IBGE</w:t>
      </w:r>
      <w:r>
        <w:rPr>
          <w:rFonts w:cs="Times New Roman"/>
          <w:color w:val="222222"/>
          <w:shd w:val="clear" w:color="auto" w:fill="FFFFFF"/>
        </w:rPr>
        <w:t>,</w:t>
      </w:r>
      <w:r w:rsidRPr="00222345">
        <w:rPr>
          <w:rFonts w:cs="Times New Roman"/>
          <w:color w:val="222222"/>
          <w:shd w:val="clear" w:color="auto" w:fill="FFFFFF"/>
        </w:rPr>
        <w:t xml:space="preserve"> 2019).</w:t>
      </w:r>
    </w:p>
    <w:p w14:paraId="5E2B2AD6" w14:textId="0C5AC7B2" w:rsidR="00666F5E" w:rsidRDefault="00666F5E" w:rsidP="00666F5E">
      <w:pPr>
        <w:ind w:firstLine="708"/>
      </w:pPr>
      <w:r>
        <w:t xml:space="preserve"> O Município possui um Hospital Municipal, um Centro de Saúde, seis Unidades de Básicas de </w:t>
      </w:r>
      <w:r w:rsidR="00921A5D">
        <w:t xml:space="preserve">Saúde, uma Farmácia Básica, um </w:t>
      </w:r>
      <w:r>
        <w:t>C</w:t>
      </w:r>
      <w:r w:rsidR="00921A5D">
        <w:t xml:space="preserve">entro de </w:t>
      </w:r>
      <w:r>
        <w:t>A</w:t>
      </w:r>
      <w:r w:rsidR="00921A5D">
        <w:t xml:space="preserve">tenção </w:t>
      </w:r>
      <w:r>
        <w:t>P</w:t>
      </w:r>
      <w:r w:rsidR="00921A5D">
        <w:t>sicossocial</w:t>
      </w:r>
      <w:r>
        <w:t>, Departamento de Endemias, Epidemiologia e Vigilância Sanitária.</w:t>
      </w:r>
    </w:p>
    <w:p w14:paraId="39174E07" w14:textId="6F401710" w:rsidR="00666F5E" w:rsidRDefault="00666F5E" w:rsidP="00666F5E">
      <w:r>
        <w:t xml:space="preserve">   </w:t>
      </w:r>
      <w:r>
        <w:tab/>
        <w:t xml:space="preserve"> O Departamento de Vigilância Sanitária compõe um dos setores administrativos da Secretaria de Saúde Municipal. Atualmente opera com 13 colaboradores, sendo: um coordenador do setor, duas médicas veterinárias, uma técnica em alimentos, uma farmacêutica, e oito fiscais sanitários. Este departamento, tem como objetivo melhorar as condições sanitárias para a população, por meio da fiscalização das boas práticas na cadeia produtiva de alimentos, de medicamentos e cosméticos. É responsável ainda por fiscalizar as condições de saneamento; fiscalização, autuação e interdição de estabelecimentos irregulares e ainda   no âmbito da farmacovigilância, a se responsabiliza pela avaliação, e validação de controle de eventos e reações adversas.</w:t>
      </w:r>
    </w:p>
    <w:p w14:paraId="4E1926CD" w14:textId="77777777" w:rsidR="00666F5E" w:rsidRDefault="00666F5E" w:rsidP="00666F5E">
      <w:pPr>
        <w:pStyle w:val="Ttulo1"/>
      </w:pPr>
      <w:bookmarkStart w:id="1" w:name="_Toc57669922"/>
      <w:r w:rsidRPr="00D76AD1">
        <w:lastRenderedPageBreak/>
        <w:t>2 JUSTIFICATIVA</w:t>
      </w:r>
      <w:bookmarkEnd w:id="1"/>
    </w:p>
    <w:p w14:paraId="35F27285" w14:textId="77777777" w:rsidR="00666F5E" w:rsidRPr="000B2C40" w:rsidRDefault="00666F5E" w:rsidP="00666F5E"/>
    <w:p w14:paraId="31202F4F" w14:textId="77777777" w:rsidR="00666F5E" w:rsidRPr="000B2C40" w:rsidRDefault="00666F5E" w:rsidP="00666F5E">
      <w:pPr>
        <w:ind w:firstLine="708"/>
        <w:rPr>
          <w:rFonts w:cs="Times New Roman"/>
        </w:rPr>
      </w:pPr>
      <w:r w:rsidRPr="000B2C40">
        <w:rPr>
          <w:rFonts w:cs="Times New Roman"/>
        </w:rPr>
        <w:t>O presente Projeto de Intervenção</w:t>
      </w:r>
      <w:r>
        <w:rPr>
          <w:rFonts w:cs="Times New Roman"/>
        </w:rPr>
        <w:t xml:space="preserve"> (PI)</w:t>
      </w:r>
      <w:r w:rsidRPr="000B2C40">
        <w:rPr>
          <w:rFonts w:cs="Times New Roman"/>
        </w:rPr>
        <w:t xml:space="preserve"> foi baseado no</w:t>
      </w:r>
      <w:r>
        <w:rPr>
          <w:rFonts w:cs="Times New Roman"/>
        </w:rPr>
        <w:t xml:space="preserve"> apontamento de</w:t>
      </w:r>
      <w:r w:rsidRPr="000B2C40">
        <w:rPr>
          <w:rFonts w:cs="Times New Roman"/>
        </w:rPr>
        <w:t xml:space="preserve"> problemas </w:t>
      </w:r>
      <w:r>
        <w:rPr>
          <w:rFonts w:cs="Times New Roman"/>
        </w:rPr>
        <w:t>identificados pela equipe do Departamento de Vigilância Sanitária de Pires do Rio</w:t>
      </w:r>
      <w:r w:rsidRPr="000B2C40">
        <w:rPr>
          <w:rFonts w:cs="Times New Roman"/>
        </w:rPr>
        <w:t>,</w:t>
      </w:r>
      <w:r>
        <w:rPr>
          <w:rFonts w:cs="Times New Roman"/>
        </w:rPr>
        <w:t xml:space="preserve"> por meio</w:t>
      </w:r>
      <w:r w:rsidRPr="000B2C40">
        <w:rPr>
          <w:rFonts w:cs="Times New Roman"/>
        </w:rPr>
        <w:t xml:space="preserve"> de reuniões</w:t>
      </w:r>
      <w:r>
        <w:rPr>
          <w:rFonts w:cs="Times New Roman"/>
        </w:rPr>
        <w:t xml:space="preserve"> em formato de oficinas.</w:t>
      </w:r>
    </w:p>
    <w:p w14:paraId="3AC3BF1E" w14:textId="5A0814D3" w:rsidR="00666F5E" w:rsidRDefault="00666F5E" w:rsidP="00666F5E">
      <w:pPr>
        <w:rPr>
          <w:rFonts w:cs="Times New Roman"/>
        </w:rPr>
      </w:pPr>
      <w:r w:rsidRPr="000B2C40">
        <w:rPr>
          <w:rFonts w:cs="Times New Roman"/>
        </w:rPr>
        <w:tab/>
        <w:t>Na primeira Oficina</w:t>
      </w:r>
      <w:r>
        <w:rPr>
          <w:rFonts w:cs="Times New Roman"/>
        </w:rPr>
        <w:t xml:space="preserve"> intitulada</w:t>
      </w:r>
      <w:r w:rsidRPr="000B2C40">
        <w:rPr>
          <w:rFonts w:cs="Times New Roman"/>
        </w:rPr>
        <w:t xml:space="preserve"> “Identificando Problemas”, a equipe teve a oportunidade de escolher “dois” problemas que j</w:t>
      </w:r>
      <w:r>
        <w:rPr>
          <w:rFonts w:cs="Times New Roman"/>
        </w:rPr>
        <w:t>ulgavam importantes e que seria</w:t>
      </w:r>
      <w:r w:rsidRPr="000B2C40">
        <w:rPr>
          <w:rFonts w:cs="Times New Roman"/>
        </w:rPr>
        <w:t xml:space="preserve"> o ponto </w:t>
      </w:r>
      <w:r>
        <w:rPr>
          <w:rFonts w:cs="Times New Roman"/>
        </w:rPr>
        <w:t>de vulnerabilidade</w:t>
      </w:r>
      <w:r w:rsidRPr="000B2C40">
        <w:rPr>
          <w:rFonts w:cs="Times New Roman"/>
        </w:rPr>
        <w:t xml:space="preserve"> para uma melhor exec</w:t>
      </w:r>
      <w:r>
        <w:rPr>
          <w:rFonts w:cs="Times New Roman"/>
        </w:rPr>
        <w:t>ução dos serviços relacionados à</w:t>
      </w:r>
      <w:r w:rsidRPr="000B2C40">
        <w:rPr>
          <w:rFonts w:cs="Times New Roman"/>
        </w:rPr>
        <w:t xml:space="preserve"> Saúde.  Depois de uma rica discussão foi identificado que a maioria dos problemas estavam interligados entre si,</w:t>
      </w:r>
      <w:r>
        <w:rPr>
          <w:rFonts w:cs="Times New Roman"/>
        </w:rPr>
        <w:t xml:space="preserve"> sendo estruturados por eixos de assuntos.</w:t>
      </w:r>
      <w:r w:rsidRPr="000B2C40">
        <w:rPr>
          <w:rFonts w:cs="Times New Roman"/>
        </w:rPr>
        <w:t xml:space="preserve"> </w:t>
      </w:r>
      <w:r>
        <w:rPr>
          <w:rFonts w:cs="Times New Roman"/>
        </w:rPr>
        <w:t>C</w:t>
      </w:r>
      <w:r w:rsidRPr="000B2C40">
        <w:rPr>
          <w:rFonts w:cs="Times New Roman"/>
        </w:rPr>
        <w:t xml:space="preserve">om isso foram </w:t>
      </w:r>
      <w:r>
        <w:rPr>
          <w:rFonts w:cs="Times New Roman"/>
        </w:rPr>
        <w:t>estabeleci</w:t>
      </w:r>
      <w:r w:rsidRPr="000B2C40">
        <w:rPr>
          <w:rFonts w:cs="Times New Roman"/>
        </w:rPr>
        <w:t>dos “</w:t>
      </w:r>
      <w:r>
        <w:rPr>
          <w:rFonts w:cs="Times New Roman"/>
        </w:rPr>
        <w:t>quatro</w:t>
      </w:r>
      <w:r w:rsidRPr="000B2C40">
        <w:rPr>
          <w:rFonts w:cs="Times New Roman"/>
        </w:rPr>
        <w:t>” Macroproblemas que atendessem as neces</w:t>
      </w:r>
      <w:r>
        <w:rPr>
          <w:rFonts w:cs="Times New Roman"/>
        </w:rPr>
        <w:t>sidades apresentadas pelo setor, que foram:</w:t>
      </w:r>
    </w:p>
    <w:p w14:paraId="0287BE70" w14:textId="77777777" w:rsidR="00666F5E" w:rsidRDefault="00666F5E" w:rsidP="00666F5E">
      <w:pPr>
        <w:rPr>
          <w:rFonts w:cs="Times New Roman"/>
        </w:rPr>
      </w:pPr>
      <w:r>
        <w:rPr>
          <w:rFonts w:cs="Times New Roman"/>
        </w:rPr>
        <w:t>1 -Falta de medicamentos nas farmácias básicas do município;</w:t>
      </w:r>
    </w:p>
    <w:p w14:paraId="2CA18EAE" w14:textId="77777777" w:rsidR="00666F5E" w:rsidRDefault="00666F5E" w:rsidP="00666F5E">
      <w:pPr>
        <w:rPr>
          <w:rFonts w:cs="Times New Roman"/>
        </w:rPr>
      </w:pPr>
      <w:r>
        <w:rPr>
          <w:rFonts w:cs="Times New Roman"/>
        </w:rPr>
        <w:t>2 -</w:t>
      </w:r>
      <w:r w:rsidRPr="0040576A">
        <w:t>Excesso de medicamentos vencidos nas farmácias básicas do município</w:t>
      </w:r>
      <w:r>
        <w:t xml:space="preserve">; </w:t>
      </w:r>
    </w:p>
    <w:p w14:paraId="4CEB6156" w14:textId="4B32AFC5" w:rsidR="00666F5E" w:rsidRDefault="00666F5E" w:rsidP="00666F5E">
      <w:pPr>
        <w:rPr>
          <w:rFonts w:cs="Times New Roman"/>
        </w:rPr>
      </w:pPr>
      <w:r>
        <w:rPr>
          <w:rFonts w:cs="Times New Roman"/>
        </w:rPr>
        <w:t>3 – D</w:t>
      </w:r>
      <w:r w:rsidR="00921A5D">
        <w:rPr>
          <w:rFonts w:cs="Times New Roman"/>
        </w:rPr>
        <w:t>esperdício de dinheiro público;</w:t>
      </w:r>
    </w:p>
    <w:p w14:paraId="7D01EC97" w14:textId="77777777" w:rsidR="00666F5E" w:rsidRPr="000B2C40" w:rsidRDefault="00666F5E" w:rsidP="00666F5E">
      <w:pPr>
        <w:rPr>
          <w:rFonts w:cs="Times New Roman"/>
        </w:rPr>
      </w:pPr>
      <w:r>
        <w:rPr>
          <w:rFonts w:cs="Times New Roman"/>
        </w:rPr>
        <w:t>4 – Judicialização da saúde.</w:t>
      </w:r>
    </w:p>
    <w:p w14:paraId="4DDE6094" w14:textId="77777777" w:rsidR="00666F5E" w:rsidRDefault="00666F5E" w:rsidP="00666F5E">
      <w:r>
        <w:rPr>
          <w:rFonts w:cs="Times New Roman"/>
        </w:rPr>
        <w:tab/>
        <w:t>Em seguida foi realizada</w:t>
      </w:r>
      <w:r w:rsidRPr="000B2C40">
        <w:rPr>
          <w:rFonts w:cs="Times New Roman"/>
        </w:rPr>
        <w:t xml:space="preserve"> a Oficina “Priorizando Problemas”, </w:t>
      </w:r>
      <w:r>
        <w:rPr>
          <w:rFonts w:cs="Times New Roman"/>
        </w:rPr>
        <w:t>sendo utilizada</w:t>
      </w:r>
      <w:r w:rsidRPr="000B2C40">
        <w:rPr>
          <w:rFonts w:cs="Times New Roman"/>
        </w:rPr>
        <w:t xml:space="preserve"> a Matriz Decisória de Pri</w:t>
      </w:r>
      <w:r>
        <w:rPr>
          <w:rFonts w:cs="Times New Roman"/>
        </w:rPr>
        <w:t>orização de Problemas (Anexo 1)</w:t>
      </w:r>
      <w:r>
        <w:t xml:space="preserve"> para definição de único problema entre os quatro pré-estabelecidos. Esta matriz leva em consideração cinco parâmetros de análise conforme ordem de relevância, descritos a seguir:</w:t>
      </w:r>
    </w:p>
    <w:p w14:paraId="672BF431" w14:textId="77777777" w:rsidR="00666F5E" w:rsidRPr="00EB4120" w:rsidRDefault="00666F5E" w:rsidP="00866450">
      <w:pPr>
        <w:pStyle w:val="PargrafodaLista"/>
        <w:numPr>
          <w:ilvl w:val="0"/>
          <w:numId w:val="2"/>
        </w:numPr>
        <w:spacing w:after="200"/>
        <w:rPr>
          <w:rFonts w:eastAsia="Calibri"/>
        </w:rPr>
      </w:pPr>
      <w:r w:rsidRPr="00EB4120">
        <w:rPr>
          <w:rFonts w:eastAsia="Calibri"/>
        </w:rPr>
        <w:t>Magnitude</w:t>
      </w:r>
      <w:r>
        <w:rPr>
          <w:rFonts w:eastAsia="Calibri"/>
        </w:rPr>
        <w:t>: d</w:t>
      </w:r>
      <w:r w:rsidRPr="00EB4120">
        <w:rPr>
          <w:rFonts w:eastAsia="Calibri"/>
        </w:rPr>
        <w:t xml:space="preserve">iz respeito à quantidade ou </w:t>
      </w:r>
      <w:r>
        <w:rPr>
          <w:rFonts w:eastAsia="Calibri"/>
        </w:rPr>
        <w:t xml:space="preserve">a </w:t>
      </w:r>
      <w:r w:rsidRPr="00EB4120">
        <w:rPr>
          <w:rFonts w:eastAsia="Calibri"/>
        </w:rPr>
        <w:t xml:space="preserve">frequência do problema; </w:t>
      </w:r>
    </w:p>
    <w:p w14:paraId="1C43E142" w14:textId="77777777" w:rsidR="00666F5E" w:rsidRPr="00EB4120" w:rsidRDefault="00666F5E" w:rsidP="00866450">
      <w:pPr>
        <w:numPr>
          <w:ilvl w:val="0"/>
          <w:numId w:val="2"/>
        </w:numPr>
        <w:spacing w:after="200"/>
        <w:contextualSpacing/>
        <w:rPr>
          <w:rFonts w:eastAsia="Calibri"/>
        </w:rPr>
      </w:pPr>
      <w:r w:rsidRPr="00EB4120">
        <w:rPr>
          <w:rFonts w:eastAsia="Calibri"/>
        </w:rPr>
        <w:t xml:space="preserve">Urgência: </w:t>
      </w:r>
      <w:r>
        <w:rPr>
          <w:rFonts w:eastAsia="Calibri"/>
        </w:rPr>
        <w:t>re</w:t>
      </w:r>
      <w:r w:rsidRPr="00EB4120">
        <w:rPr>
          <w:rFonts w:eastAsia="Calibri"/>
        </w:rPr>
        <w:t xml:space="preserve">flete a gravidade do problema e </w:t>
      </w:r>
      <w:r>
        <w:rPr>
          <w:rFonts w:eastAsia="Calibri"/>
        </w:rPr>
        <w:t xml:space="preserve">o </w:t>
      </w:r>
      <w:r w:rsidRPr="00EB4120">
        <w:rPr>
          <w:rFonts w:eastAsia="Calibri"/>
        </w:rPr>
        <w:t xml:space="preserve">tempo disponível ou necessário para resolvê-lo; </w:t>
      </w:r>
    </w:p>
    <w:p w14:paraId="73255234" w14:textId="77777777" w:rsidR="00666F5E" w:rsidRPr="00EB4120" w:rsidRDefault="00666F5E" w:rsidP="00866450">
      <w:pPr>
        <w:numPr>
          <w:ilvl w:val="0"/>
          <w:numId w:val="2"/>
        </w:numPr>
        <w:spacing w:after="200"/>
        <w:contextualSpacing/>
        <w:rPr>
          <w:rFonts w:eastAsia="Calibri"/>
        </w:rPr>
      </w:pPr>
      <w:r w:rsidRPr="00EB4120">
        <w:rPr>
          <w:rFonts w:eastAsia="Calibri"/>
        </w:rPr>
        <w:t>Vulnerabilidade</w:t>
      </w:r>
      <w:r>
        <w:rPr>
          <w:rFonts w:eastAsia="Calibri"/>
        </w:rPr>
        <w:t>: d</w:t>
      </w:r>
      <w:r w:rsidRPr="00EB4120">
        <w:rPr>
          <w:rFonts w:eastAsia="Calibri"/>
        </w:rPr>
        <w:t xml:space="preserve">iz </w:t>
      </w:r>
      <w:r>
        <w:rPr>
          <w:rFonts w:eastAsia="Calibri"/>
        </w:rPr>
        <w:t xml:space="preserve">respeito </w:t>
      </w:r>
      <w:r w:rsidRPr="00EB4120">
        <w:rPr>
          <w:rFonts w:eastAsia="Calibri"/>
        </w:rPr>
        <w:t xml:space="preserve">a existência de conhecimento e recursos materiais (tecnologias) para o enfrentamento do problema, </w:t>
      </w:r>
    </w:p>
    <w:p w14:paraId="79CF7BB0" w14:textId="77777777" w:rsidR="00666F5E" w:rsidRPr="00EB4120" w:rsidRDefault="00666F5E" w:rsidP="00866450">
      <w:pPr>
        <w:numPr>
          <w:ilvl w:val="0"/>
          <w:numId w:val="2"/>
        </w:numPr>
        <w:spacing w:after="200"/>
        <w:contextualSpacing/>
        <w:rPr>
          <w:rFonts w:eastAsia="Calibri"/>
        </w:rPr>
      </w:pPr>
      <w:r w:rsidRPr="00EB4120">
        <w:rPr>
          <w:rFonts w:eastAsia="Calibri"/>
        </w:rPr>
        <w:lastRenderedPageBreak/>
        <w:t>Viabilidade</w:t>
      </w:r>
      <w:r>
        <w:rPr>
          <w:rFonts w:eastAsia="Calibri"/>
        </w:rPr>
        <w:t xml:space="preserve">: diz respeito a </w:t>
      </w:r>
      <w:r w:rsidRPr="00EB4120">
        <w:rPr>
          <w:rFonts w:eastAsia="Calibri"/>
        </w:rPr>
        <w:t xml:space="preserve">capacidade política, técnica e gerencial dos atores sociais envolvidos no problema; </w:t>
      </w:r>
    </w:p>
    <w:p w14:paraId="27C9173C" w14:textId="77777777" w:rsidR="00666F5E" w:rsidRDefault="00666F5E" w:rsidP="00866450">
      <w:pPr>
        <w:numPr>
          <w:ilvl w:val="0"/>
          <w:numId w:val="2"/>
        </w:numPr>
        <w:spacing w:after="200"/>
        <w:contextualSpacing/>
        <w:rPr>
          <w:rFonts w:eastAsia="Calibri"/>
        </w:rPr>
      </w:pPr>
      <w:r w:rsidRPr="00EB4120">
        <w:rPr>
          <w:rFonts w:eastAsia="Calibri"/>
        </w:rPr>
        <w:t xml:space="preserve">Priorizado no SUS: </w:t>
      </w:r>
      <w:r>
        <w:rPr>
          <w:rFonts w:eastAsia="Calibri"/>
        </w:rPr>
        <w:t>a</w:t>
      </w:r>
      <w:r w:rsidRPr="00EB4120">
        <w:rPr>
          <w:rFonts w:eastAsia="Calibri"/>
        </w:rPr>
        <w:t xml:space="preserve">valia se o problema foi </w:t>
      </w:r>
      <w:r>
        <w:rPr>
          <w:rFonts w:eastAsia="Calibri"/>
        </w:rPr>
        <w:t>apontado</w:t>
      </w:r>
      <w:r w:rsidRPr="00EB4120">
        <w:rPr>
          <w:rFonts w:eastAsia="Calibri"/>
        </w:rPr>
        <w:t xml:space="preserve"> no planejamento oficial do SUS através do plano estadual</w:t>
      </w:r>
      <w:r>
        <w:rPr>
          <w:rFonts w:eastAsia="Calibri"/>
        </w:rPr>
        <w:t>,</w:t>
      </w:r>
      <w:r w:rsidRPr="00EB4120">
        <w:rPr>
          <w:rFonts w:eastAsia="Calibri"/>
        </w:rPr>
        <w:t xml:space="preserve"> regional </w:t>
      </w:r>
      <w:r>
        <w:rPr>
          <w:rFonts w:eastAsia="Calibri"/>
        </w:rPr>
        <w:t xml:space="preserve">ou </w:t>
      </w:r>
      <w:r w:rsidRPr="00EB4120">
        <w:rPr>
          <w:rFonts w:eastAsia="Calibri"/>
        </w:rPr>
        <w:t>municipal</w:t>
      </w:r>
      <w:r>
        <w:rPr>
          <w:rFonts w:eastAsia="Calibri"/>
        </w:rPr>
        <w:t xml:space="preserve"> </w:t>
      </w:r>
      <w:r w:rsidRPr="00EB4120">
        <w:rPr>
          <w:rFonts w:eastAsia="Calibri"/>
        </w:rPr>
        <w:t>de saúde</w:t>
      </w:r>
      <w:r>
        <w:rPr>
          <w:rFonts w:eastAsia="Calibri"/>
        </w:rPr>
        <w:t>.</w:t>
      </w:r>
      <w:r w:rsidRPr="00EB4120">
        <w:rPr>
          <w:rFonts w:eastAsia="Calibri"/>
        </w:rPr>
        <w:t xml:space="preserve"> </w:t>
      </w:r>
    </w:p>
    <w:p w14:paraId="688D1BDB" w14:textId="77777777" w:rsidR="00666F5E" w:rsidRPr="00EB4120" w:rsidRDefault="00666F5E" w:rsidP="00666F5E">
      <w:pPr>
        <w:spacing w:after="200"/>
        <w:ind w:left="720"/>
        <w:contextualSpacing/>
        <w:rPr>
          <w:rFonts w:eastAsia="Calibri"/>
        </w:rPr>
      </w:pPr>
    </w:p>
    <w:p w14:paraId="08729035" w14:textId="77777777" w:rsidR="00666F5E" w:rsidRDefault="00666F5E" w:rsidP="00666F5E">
      <w:r w:rsidRPr="0040576A">
        <w:tab/>
        <w:t xml:space="preserve">De acordo com o resultado da somatória dos aspectos que compõem esta Matriz, foi estabelecido </w:t>
      </w:r>
      <w:r>
        <w:t xml:space="preserve">conforme </w:t>
      </w:r>
      <w:r w:rsidRPr="0040576A">
        <w:t xml:space="preserve">ordem de prioridade </w:t>
      </w:r>
      <w:r>
        <w:t xml:space="preserve">e a sofrer intervenção, </w:t>
      </w:r>
      <w:r w:rsidRPr="0040576A">
        <w:t xml:space="preserve">o problema: </w:t>
      </w:r>
      <w:bookmarkStart w:id="2" w:name="_Hlk57146740"/>
      <w:r w:rsidRPr="0040576A">
        <w:t>Excesso de medicamentos vencidos nas farmácias básicas do município de Pires do Rio – Goiás.</w:t>
      </w:r>
      <w:bookmarkEnd w:id="2"/>
    </w:p>
    <w:p w14:paraId="26385325" w14:textId="2964ADC5" w:rsidR="00666F5E" w:rsidRDefault="00666F5E" w:rsidP="00111789">
      <w:pPr>
        <w:ind w:firstLine="708"/>
      </w:pPr>
      <w:r>
        <w:rPr>
          <w:rFonts w:cs="Times New Roman"/>
        </w:rPr>
        <w:t>Na sequência foi aplicada a Oficina para identificar os atores sociais envolvidos no contexto do problema.</w:t>
      </w:r>
      <w:r w:rsidRPr="007E49F7">
        <w:t xml:space="preserve"> São considerados atores sociais todos os indivíduos que possuem papel relevante nas causas, na resolução e que podem ser afetados pelo problema. Assim, foram definidos como atores sociais relacionados ao problema </w:t>
      </w:r>
      <w:r>
        <w:t>priorizado: o secretário municipal de saúde</w:t>
      </w:r>
      <w:r w:rsidR="008D2DE3">
        <w:t xml:space="preserve"> Karla Cotrim</w:t>
      </w:r>
      <w:r>
        <w:t>, o coordenador da vigilância sanitária</w:t>
      </w:r>
      <w:r w:rsidR="008D2DE3">
        <w:t xml:space="preserve"> Leandro Tavares</w:t>
      </w:r>
      <w:r>
        <w:t>, os fiscais de vigilância sanitária</w:t>
      </w:r>
      <w:r w:rsidR="008D2DE3">
        <w:t xml:space="preserve"> Rodrigo Silva Oliveira e Donizete Eustáquio da Silva, a farmacêutica da vigilância sanitária Nágila Alana de oliveira Passos, as veterinárias da vigilância sanitária Rita de Cássia Rezende e Kelly Cristine Campos</w:t>
      </w:r>
      <w:r w:rsidR="00921A5D">
        <w:t>.</w:t>
      </w:r>
    </w:p>
    <w:p w14:paraId="59DA7A99" w14:textId="4471A360" w:rsidR="00666F5E" w:rsidRPr="00383A3E" w:rsidRDefault="00666F5E" w:rsidP="00111789">
      <w:pPr>
        <w:pStyle w:val="Corpodetexto"/>
        <w:spacing w:line="360" w:lineRule="auto"/>
        <w:ind w:firstLine="708"/>
        <w:jc w:val="both"/>
        <w:rPr>
          <w:lang w:val="pt-BR"/>
        </w:rPr>
      </w:pPr>
      <w:r w:rsidRPr="000B2C40">
        <w:t>Considera</w:t>
      </w:r>
      <w:r>
        <w:t>ndo-se que no problema priorizado foi: Excesso</w:t>
      </w:r>
      <w:r w:rsidRPr="007E49F7">
        <w:rPr>
          <w:lang w:val="pt-BR"/>
        </w:rPr>
        <w:t xml:space="preserve"> de medicamentos vencidos nas farmácias básicas do município de Pires do Rio – Goi</w:t>
      </w:r>
      <w:r>
        <w:rPr>
          <w:lang w:val="pt-BR"/>
        </w:rPr>
        <w:t>ás. Na</w:t>
      </w:r>
      <w:r w:rsidRPr="00383A3E">
        <w:rPr>
          <w:lang w:val="pt-BR"/>
        </w:rPr>
        <w:t xml:space="preserve"> próxima oficina, por meio do recurso “Árvore de Problemas” (Anexo 3), fora</w:t>
      </w:r>
      <w:r>
        <w:rPr>
          <w:lang w:val="pt-BR"/>
        </w:rPr>
        <w:t>m</w:t>
      </w:r>
      <w:r w:rsidRPr="00383A3E">
        <w:rPr>
          <w:lang w:val="pt-BR"/>
        </w:rPr>
        <w:t xml:space="preserve"> identificados o conjunto de causa</w:t>
      </w:r>
      <w:r>
        <w:rPr>
          <w:lang w:val="pt-BR"/>
        </w:rPr>
        <w:t xml:space="preserve">s, as </w:t>
      </w:r>
      <w:r w:rsidRPr="00383A3E">
        <w:rPr>
          <w:lang w:val="pt-BR"/>
        </w:rPr>
        <w:t>consequências</w:t>
      </w:r>
      <w:r>
        <w:rPr>
          <w:lang w:val="pt-BR"/>
        </w:rPr>
        <w:t xml:space="preserve"> e os descritores para</w:t>
      </w:r>
      <w:r w:rsidRPr="00383A3E">
        <w:rPr>
          <w:lang w:val="pt-BR"/>
        </w:rPr>
        <w:t xml:space="preserve"> o problema. </w:t>
      </w:r>
    </w:p>
    <w:p w14:paraId="2D9E165A" w14:textId="77777777" w:rsidR="00666F5E" w:rsidRDefault="00666F5E" w:rsidP="00666F5E">
      <w:pPr>
        <w:rPr>
          <w:rFonts w:cs="Times New Roman"/>
        </w:rPr>
      </w:pPr>
      <w:r w:rsidRPr="000B2C40">
        <w:rPr>
          <w:rFonts w:cs="Times New Roman"/>
        </w:rPr>
        <w:tab/>
        <w:t xml:space="preserve">Os descritores </w:t>
      </w:r>
      <w:r>
        <w:rPr>
          <w:rFonts w:cs="Times New Roman"/>
        </w:rPr>
        <w:t>identificados no grupo foram:</w:t>
      </w:r>
    </w:p>
    <w:p w14:paraId="24CC3B36" w14:textId="77777777" w:rsidR="00666F5E" w:rsidRPr="00981E49" w:rsidRDefault="00666F5E" w:rsidP="00866450">
      <w:pPr>
        <w:numPr>
          <w:ilvl w:val="0"/>
          <w:numId w:val="3"/>
        </w:numPr>
        <w:rPr>
          <w:rFonts w:cs="Times New Roman"/>
          <w:lang w:bidi="pt-PT"/>
        </w:rPr>
      </w:pPr>
      <w:r w:rsidRPr="00981E49">
        <w:rPr>
          <w:rFonts w:cs="Times New Roman"/>
          <w:bCs/>
          <w:lang w:bidi="pt-PT"/>
        </w:rPr>
        <w:t>3</w:t>
      </w:r>
      <w:r w:rsidRPr="00981E49">
        <w:rPr>
          <w:rFonts w:cs="Times New Roman"/>
          <w:bCs/>
        </w:rPr>
        <w:t>0% dos medicamentos comprados pelo município não são utilizados</w:t>
      </w:r>
      <w:r>
        <w:rPr>
          <w:rFonts w:cs="Times New Roman"/>
          <w:bCs/>
        </w:rPr>
        <w:t>;</w:t>
      </w:r>
    </w:p>
    <w:p w14:paraId="4A084927" w14:textId="77777777" w:rsidR="00666F5E" w:rsidRPr="00981E49" w:rsidRDefault="00666F5E" w:rsidP="00866450">
      <w:pPr>
        <w:numPr>
          <w:ilvl w:val="0"/>
          <w:numId w:val="3"/>
        </w:numPr>
        <w:rPr>
          <w:rFonts w:cs="Times New Roman"/>
          <w:lang w:bidi="pt-PT"/>
        </w:rPr>
      </w:pPr>
      <w:r w:rsidRPr="00981E49">
        <w:rPr>
          <w:rFonts w:cs="Times New Roman"/>
          <w:bCs/>
          <w:lang w:bidi="pt-PT"/>
        </w:rPr>
        <w:t>40% dos medicamentos dispensados pelo governo federal não são utilizados</w:t>
      </w:r>
      <w:r>
        <w:rPr>
          <w:rFonts w:cs="Times New Roman"/>
          <w:bCs/>
          <w:lang w:bidi="pt-PT"/>
        </w:rPr>
        <w:t>;</w:t>
      </w:r>
    </w:p>
    <w:p w14:paraId="3AEB4266" w14:textId="77777777" w:rsidR="00666F5E" w:rsidRPr="00882FE2" w:rsidRDefault="00666F5E" w:rsidP="00866450">
      <w:pPr>
        <w:numPr>
          <w:ilvl w:val="0"/>
          <w:numId w:val="3"/>
        </w:numPr>
        <w:rPr>
          <w:rFonts w:cs="Times New Roman"/>
          <w:lang w:bidi="pt-PT"/>
        </w:rPr>
      </w:pPr>
      <w:r w:rsidRPr="00981E49">
        <w:rPr>
          <w:rFonts w:cs="Times New Roman"/>
          <w:bCs/>
          <w:lang w:bidi="pt-PT"/>
        </w:rPr>
        <w:t>50% da população desconhece os tipos de medicamentos disponíveis na farmácia básica do município</w:t>
      </w:r>
      <w:r>
        <w:rPr>
          <w:rFonts w:cs="Times New Roman"/>
          <w:bCs/>
          <w:lang w:bidi="pt-PT"/>
        </w:rPr>
        <w:t>;</w:t>
      </w:r>
    </w:p>
    <w:p w14:paraId="6E5F05BD" w14:textId="73D48A93" w:rsidR="00666F5E" w:rsidRDefault="00666F5E" w:rsidP="00666F5E">
      <w:pPr>
        <w:rPr>
          <w:rFonts w:cs="Times New Roman"/>
        </w:rPr>
      </w:pPr>
    </w:p>
    <w:p w14:paraId="3BD51D2B" w14:textId="77777777" w:rsidR="00E12375" w:rsidRDefault="00E12375" w:rsidP="00666F5E">
      <w:pPr>
        <w:rPr>
          <w:rFonts w:cs="Times New Roman"/>
        </w:rPr>
      </w:pPr>
    </w:p>
    <w:p w14:paraId="4E6C16D3" w14:textId="77777777" w:rsidR="00666F5E" w:rsidRDefault="00666F5E" w:rsidP="00666F5E">
      <w:pPr>
        <w:rPr>
          <w:rFonts w:cs="Times New Roman"/>
        </w:rPr>
      </w:pPr>
      <w:r>
        <w:rPr>
          <w:rFonts w:cs="Times New Roman"/>
        </w:rPr>
        <w:tab/>
      </w:r>
      <w:r>
        <w:rPr>
          <w:rFonts w:cs="Times New Roman"/>
        </w:rPr>
        <w:tab/>
        <w:t xml:space="preserve">As causas </w:t>
      </w:r>
      <w:r w:rsidRPr="000B2C40">
        <w:rPr>
          <w:rFonts w:cs="Times New Roman"/>
        </w:rPr>
        <w:t>passíveis de resolução</w:t>
      </w:r>
      <w:r>
        <w:rPr>
          <w:rFonts w:cs="Times New Roman"/>
        </w:rPr>
        <w:t xml:space="preserve"> ou denominadas “nós críticos” foram:</w:t>
      </w:r>
    </w:p>
    <w:p w14:paraId="23B47D89" w14:textId="77777777" w:rsidR="00666F5E" w:rsidRDefault="00666F5E" w:rsidP="00866450">
      <w:pPr>
        <w:pStyle w:val="PargrafodaLista"/>
        <w:numPr>
          <w:ilvl w:val="0"/>
          <w:numId w:val="4"/>
        </w:numPr>
        <w:rPr>
          <w:rFonts w:cs="Times New Roman"/>
        </w:rPr>
      </w:pPr>
      <w:r>
        <w:rPr>
          <w:rFonts w:cs="Times New Roman"/>
        </w:rPr>
        <w:t>Ausência de controle d</w:t>
      </w:r>
      <w:r w:rsidRPr="00882FE2">
        <w:rPr>
          <w:rFonts w:cs="Times New Roman"/>
        </w:rPr>
        <w:t>as demandas de medicamentos;</w:t>
      </w:r>
    </w:p>
    <w:p w14:paraId="5E40C54A" w14:textId="77777777" w:rsidR="00666F5E" w:rsidRDefault="00666F5E" w:rsidP="00866450">
      <w:pPr>
        <w:pStyle w:val="PargrafodaLista"/>
        <w:numPr>
          <w:ilvl w:val="0"/>
          <w:numId w:val="4"/>
        </w:numPr>
        <w:rPr>
          <w:rFonts w:cs="Times New Roman"/>
        </w:rPr>
      </w:pPr>
      <w:r>
        <w:rPr>
          <w:rFonts w:cs="Times New Roman"/>
        </w:rPr>
        <w:t xml:space="preserve"> F</w:t>
      </w:r>
      <w:r w:rsidRPr="00882FE2">
        <w:rPr>
          <w:rFonts w:cs="Times New Roman"/>
        </w:rPr>
        <w:t>alta de comunicação entre médicos e farmacêuticos;</w:t>
      </w:r>
    </w:p>
    <w:p w14:paraId="75DD7D86" w14:textId="2CC76F3D" w:rsidR="00666F5E" w:rsidRDefault="00666F5E" w:rsidP="00866450">
      <w:pPr>
        <w:pStyle w:val="PargrafodaLista"/>
        <w:numPr>
          <w:ilvl w:val="0"/>
          <w:numId w:val="4"/>
        </w:numPr>
        <w:rPr>
          <w:rFonts w:cs="Times New Roman"/>
        </w:rPr>
      </w:pPr>
      <w:r>
        <w:rPr>
          <w:rFonts w:cs="Times New Roman"/>
        </w:rPr>
        <w:t xml:space="preserve">Falta de capacitação dos </w:t>
      </w:r>
      <w:r w:rsidR="00921A5D">
        <w:rPr>
          <w:rFonts w:cs="Times New Roman"/>
        </w:rPr>
        <w:t>ACS</w:t>
      </w:r>
      <w:r>
        <w:rPr>
          <w:rFonts w:cs="Times New Roman"/>
        </w:rPr>
        <w:t xml:space="preserve"> para o levantamento da demanda dos medicamentos consumidos pela comunidade;</w:t>
      </w:r>
    </w:p>
    <w:p w14:paraId="4D256F1F" w14:textId="77777777" w:rsidR="00666F5E" w:rsidRDefault="00666F5E" w:rsidP="00866450">
      <w:pPr>
        <w:pStyle w:val="PargrafodaLista"/>
        <w:numPr>
          <w:ilvl w:val="0"/>
          <w:numId w:val="4"/>
        </w:numPr>
        <w:rPr>
          <w:rFonts w:cs="Times New Roman"/>
        </w:rPr>
      </w:pPr>
      <w:r>
        <w:rPr>
          <w:rFonts w:cs="Times New Roman"/>
        </w:rPr>
        <w:t>Dispensação excessiva e próxima da data de validade feita pelo governo federal.</w:t>
      </w:r>
    </w:p>
    <w:p w14:paraId="3024D267" w14:textId="77777777" w:rsidR="00666F5E" w:rsidRDefault="00666F5E" w:rsidP="00866450">
      <w:pPr>
        <w:pStyle w:val="PargrafodaLista"/>
        <w:numPr>
          <w:ilvl w:val="0"/>
          <w:numId w:val="4"/>
        </w:numPr>
        <w:rPr>
          <w:rFonts w:cs="Times New Roman"/>
        </w:rPr>
      </w:pPr>
      <w:r>
        <w:rPr>
          <w:rFonts w:cs="Times New Roman"/>
        </w:rPr>
        <w:t>Falha no</w:t>
      </w:r>
      <w:r w:rsidRPr="00882FE2">
        <w:rPr>
          <w:rFonts w:cs="Times New Roman"/>
        </w:rPr>
        <w:t xml:space="preserve"> controle de estoque da farmácia</w:t>
      </w:r>
      <w:r>
        <w:rPr>
          <w:rFonts w:cs="Times New Roman"/>
        </w:rPr>
        <w:t>;</w:t>
      </w:r>
    </w:p>
    <w:p w14:paraId="0FA8809A" w14:textId="77777777" w:rsidR="00666F5E" w:rsidRPr="008C0B9F" w:rsidRDefault="00666F5E" w:rsidP="00866450">
      <w:pPr>
        <w:pStyle w:val="PargrafodaLista"/>
        <w:numPr>
          <w:ilvl w:val="0"/>
          <w:numId w:val="4"/>
        </w:numPr>
        <w:rPr>
          <w:rFonts w:cs="Times New Roman"/>
        </w:rPr>
      </w:pPr>
      <w:r>
        <w:rPr>
          <w:rFonts w:cs="Times New Roman"/>
        </w:rPr>
        <w:t>Falha</w:t>
      </w:r>
      <w:r w:rsidRPr="00882FE2">
        <w:rPr>
          <w:rFonts w:cs="Times New Roman"/>
        </w:rPr>
        <w:t xml:space="preserve"> na divulgação de medicamentos dispo</w:t>
      </w:r>
      <w:r>
        <w:rPr>
          <w:rFonts w:cs="Times New Roman"/>
        </w:rPr>
        <w:t>níveis no estoque do município.</w:t>
      </w:r>
    </w:p>
    <w:p w14:paraId="4E5A5CDA" w14:textId="77777777" w:rsidR="00666F5E" w:rsidRDefault="00666F5E" w:rsidP="00666F5E">
      <w:pPr>
        <w:ind w:left="780"/>
        <w:rPr>
          <w:rFonts w:cs="Times New Roman"/>
        </w:rPr>
      </w:pPr>
    </w:p>
    <w:p w14:paraId="7BA8E6EA" w14:textId="77777777" w:rsidR="00666F5E" w:rsidRDefault="00666F5E" w:rsidP="00666F5E">
      <w:pPr>
        <w:rPr>
          <w:rFonts w:cs="Times New Roman"/>
        </w:rPr>
      </w:pPr>
      <w:r w:rsidRPr="000B2C40">
        <w:rPr>
          <w:rFonts w:cs="Times New Roman"/>
        </w:rPr>
        <w:t xml:space="preserve">As </w:t>
      </w:r>
      <w:r>
        <w:rPr>
          <w:rFonts w:cs="Times New Roman"/>
        </w:rPr>
        <w:t>c</w:t>
      </w:r>
      <w:r w:rsidRPr="000B2C40">
        <w:rPr>
          <w:rFonts w:cs="Times New Roman"/>
        </w:rPr>
        <w:t>onsequências identifica</w:t>
      </w:r>
      <w:r>
        <w:rPr>
          <w:rFonts w:cs="Times New Roman"/>
        </w:rPr>
        <w:t xml:space="preserve">das para </w:t>
      </w:r>
      <w:r w:rsidRPr="000B2C40">
        <w:rPr>
          <w:rFonts w:cs="Times New Roman"/>
        </w:rPr>
        <w:t xml:space="preserve">o problema </w:t>
      </w:r>
      <w:r>
        <w:rPr>
          <w:rFonts w:cs="Times New Roman"/>
        </w:rPr>
        <w:t>foram:</w:t>
      </w:r>
    </w:p>
    <w:p w14:paraId="19AFA967" w14:textId="77777777" w:rsidR="00666F5E" w:rsidRDefault="00666F5E" w:rsidP="00866450">
      <w:pPr>
        <w:pStyle w:val="PargrafodaLista"/>
        <w:numPr>
          <w:ilvl w:val="0"/>
          <w:numId w:val="5"/>
        </w:numPr>
        <w:rPr>
          <w:rFonts w:cs="Times New Roman"/>
        </w:rPr>
      </w:pPr>
      <w:r>
        <w:rPr>
          <w:rFonts w:cs="Times New Roman"/>
        </w:rPr>
        <w:t>D</w:t>
      </w:r>
      <w:r w:rsidRPr="00882FE2">
        <w:rPr>
          <w:rFonts w:cs="Times New Roman"/>
        </w:rPr>
        <w:t>esperdício de dinheiro público;</w:t>
      </w:r>
    </w:p>
    <w:p w14:paraId="03029AC8" w14:textId="77777777" w:rsidR="00666F5E" w:rsidRPr="00882FE2" w:rsidRDefault="00666F5E" w:rsidP="00866450">
      <w:pPr>
        <w:pStyle w:val="PargrafodaLista"/>
        <w:numPr>
          <w:ilvl w:val="0"/>
          <w:numId w:val="5"/>
        </w:numPr>
        <w:spacing w:after="200" w:line="276" w:lineRule="auto"/>
        <w:jc w:val="left"/>
        <w:rPr>
          <w:rFonts w:cs="Times New Roman"/>
        </w:rPr>
      </w:pPr>
      <w:r w:rsidRPr="00882FE2">
        <w:rPr>
          <w:rFonts w:cs="Times New Roman"/>
        </w:rPr>
        <w:t xml:space="preserve">Aumento dos custos relacionados </w:t>
      </w:r>
      <w:r>
        <w:rPr>
          <w:rFonts w:cs="Times New Roman"/>
        </w:rPr>
        <w:t>ao abastecimento</w:t>
      </w:r>
      <w:r w:rsidRPr="00882FE2">
        <w:rPr>
          <w:rFonts w:cs="Times New Roman"/>
        </w:rPr>
        <w:t xml:space="preserve"> de medicamentos;</w:t>
      </w:r>
      <w:r w:rsidRPr="00882FE2">
        <w:rPr>
          <w:rFonts w:cs="Times New Roman"/>
        </w:rPr>
        <w:br w:type="page"/>
      </w:r>
    </w:p>
    <w:p w14:paraId="15F88D47" w14:textId="77777777" w:rsidR="00666F5E" w:rsidRPr="00D1268C" w:rsidRDefault="00666F5E" w:rsidP="00666F5E">
      <w:pPr>
        <w:pStyle w:val="Ttulo1"/>
      </w:pPr>
      <w:bookmarkStart w:id="3" w:name="_Toc57669923"/>
      <w:r>
        <w:lastRenderedPageBreak/>
        <w:t>3</w:t>
      </w:r>
      <w:r w:rsidRPr="00954DB6">
        <w:t xml:space="preserve"> OBJETIVOS E METAS</w:t>
      </w:r>
      <w:bookmarkEnd w:id="3"/>
    </w:p>
    <w:p w14:paraId="7B508D1F" w14:textId="77777777" w:rsidR="00666F5E" w:rsidRDefault="00666F5E" w:rsidP="00666F5E">
      <w:pPr>
        <w:rPr>
          <w:rFonts w:cs="Times New Roman"/>
        </w:rPr>
      </w:pPr>
      <w:r w:rsidRPr="00882FE2">
        <w:rPr>
          <w:rFonts w:cs="Times New Roman"/>
          <w:b/>
        </w:rPr>
        <w:t>3.1</w:t>
      </w:r>
      <w:r>
        <w:rPr>
          <w:rFonts w:cs="Times New Roman"/>
        </w:rPr>
        <w:t xml:space="preserve"> Objetivo Geral:</w:t>
      </w:r>
    </w:p>
    <w:p w14:paraId="5C42D52C" w14:textId="7A0350EC" w:rsidR="00666F5E" w:rsidRDefault="00666F5E" w:rsidP="00666F5E">
      <w:pPr>
        <w:ind w:firstLine="708"/>
        <w:rPr>
          <w:rFonts w:cs="Times New Roman"/>
        </w:rPr>
      </w:pPr>
      <w:r>
        <w:rPr>
          <w:rFonts w:cs="Times New Roman"/>
        </w:rPr>
        <w:t xml:space="preserve">Reduzir o desperdício de medicamentos nas farmácias do Centro de Saúde e o Hospital </w:t>
      </w:r>
      <w:r w:rsidR="005C3ECA">
        <w:rPr>
          <w:rFonts w:cs="Times New Roman"/>
        </w:rPr>
        <w:t>Municipal</w:t>
      </w:r>
      <w:r>
        <w:rPr>
          <w:rFonts w:cs="Times New Roman"/>
        </w:rPr>
        <w:t xml:space="preserve"> de Pires do Rio- Goiás.</w:t>
      </w:r>
    </w:p>
    <w:p w14:paraId="0AF8DD04" w14:textId="77777777" w:rsidR="00666F5E" w:rsidRDefault="00666F5E" w:rsidP="00666F5E">
      <w:pPr>
        <w:rPr>
          <w:rFonts w:cs="Times New Roman"/>
        </w:rPr>
      </w:pPr>
      <w:r w:rsidRPr="00882FE2">
        <w:rPr>
          <w:rFonts w:cs="Times New Roman"/>
          <w:b/>
        </w:rPr>
        <w:t>3.2</w:t>
      </w:r>
      <w:r>
        <w:rPr>
          <w:rFonts w:cs="Times New Roman"/>
        </w:rPr>
        <w:t xml:space="preserve"> Objetivos Específicos:</w:t>
      </w:r>
    </w:p>
    <w:p w14:paraId="0843A8BD" w14:textId="77777777" w:rsidR="00666F5E" w:rsidRDefault="00666F5E" w:rsidP="00866450">
      <w:pPr>
        <w:pStyle w:val="PargrafodaLista"/>
        <w:numPr>
          <w:ilvl w:val="0"/>
          <w:numId w:val="1"/>
        </w:numPr>
        <w:rPr>
          <w:rFonts w:cs="Times New Roman"/>
        </w:rPr>
      </w:pPr>
      <w:r>
        <w:rPr>
          <w:rFonts w:cs="Times New Roman"/>
        </w:rPr>
        <w:t>Melhorar as informações sobre a demanda populacional de medicamentos;</w:t>
      </w:r>
    </w:p>
    <w:p w14:paraId="26AD1CAD" w14:textId="77777777" w:rsidR="00666F5E" w:rsidRDefault="00666F5E" w:rsidP="00866450">
      <w:pPr>
        <w:pStyle w:val="PargrafodaLista"/>
        <w:numPr>
          <w:ilvl w:val="0"/>
          <w:numId w:val="1"/>
        </w:numPr>
        <w:rPr>
          <w:rFonts w:cs="Times New Roman"/>
        </w:rPr>
      </w:pPr>
      <w:r>
        <w:rPr>
          <w:rFonts w:cs="Times New Roman"/>
        </w:rPr>
        <w:t>Promover maior controle de estoque nas farmácias satélites e do hospital municipal</w:t>
      </w:r>
    </w:p>
    <w:p w14:paraId="5A31CD4C" w14:textId="77777777" w:rsidR="00666F5E" w:rsidRDefault="00666F5E" w:rsidP="00866450">
      <w:pPr>
        <w:pStyle w:val="PargrafodaLista"/>
        <w:numPr>
          <w:ilvl w:val="0"/>
          <w:numId w:val="1"/>
        </w:numPr>
        <w:rPr>
          <w:rFonts w:cs="Times New Roman"/>
        </w:rPr>
      </w:pPr>
      <w:r>
        <w:rPr>
          <w:rFonts w:cs="Times New Roman"/>
        </w:rPr>
        <w:t>Aumentar a disponibilização de medicamentos conforme a necessidade da população;</w:t>
      </w:r>
    </w:p>
    <w:p w14:paraId="439DBC25" w14:textId="77777777" w:rsidR="00666F5E" w:rsidRDefault="00666F5E" w:rsidP="00866450">
      <w:pPr>
        <w:pStyle w:val="PargrafodaLista"/>
        <w:numPr>
          <w:ilvl w:val="0"/>
          <w:numId w:val="1"/>
        </w:numPr>
        <w:rPr>
          <w:rFonts w:cs="Times New Roman"/>
        </w:rPr>
      </w:pPr>
      <w:r>
        <w:rPr>
          <w:rFonts w:cs="Times New Roman"/>
        </w:rPr>
        <w:t>Melhorar a comunicação entre a equipe médica e a equipe farmacêutica</w:t>
      </w:r>
    </w:p>
    <w:p w14:paraId="1547A1A0" w14:textId="3F9155B1" w:rsidR="00666F5E" w:rsidRPr="00634A02" w:rsidRDefault="00666F5E" w:rsidP="00866450">
      <w:pPr>
        <w:pStyle w:val="PargrafodaLista"/>
        <w:numPr>
          <w:ilvl w:val="0"/>
          <w:numId w:val="1"/>
        </w:numPr>
        <w:rPr>
          <w:rFonts w:cs="Times New Roman"/>
        </w:rPr>
      </w:pPr>
      <w:r>
        <w:rPr>
          <w:rFonts w:cs="Times New Roman"/>
        </w:rPr>
        <w:t xml:space="preserve">Melhorar a divulgação </w:t>
      </w:r>
      <w:r w:rsidR="005C3ECA">
        <w:rPr>
          <w:rFonts w:cs="Times New Roman"/>
        </w:rPr>
        <w:t xml:space="preserve">dos </w:t>
      </w:r>
      <w:r>
        <w:rPr>
          <w:rFonts w:cs="Times New Roman"/>
        </w:rPr>
        <w:t>medicamentos disponíveis nas farmácias satélites</w:t>
      </w:r>
    </w:p>
    <w:p w14:paraId="781023DB" w14:textId="77777777" w:rsidR="00666F5E" w:rsidRDefault="00666F5E" w:rsidP="00666F5E">
      <w:pPr>
        <w:spacing w:after="160" w:line="720" w:lineRule="auto"/>
        <w:rPr>
          <w:rFonts w:cs="Times New Roman"/>
        </w:rPr>
      </w:pPr>
      <w:r>
        <w:rPr>
          <w:rFonts w:cs="Times New Roman"/>
        </w:rPr>
        <w:t>3.3 Metas</w:t>
      </w:r>
    </w:p>
    <w:p w14:paraId="1E3C7342" w14:textId="77777777" w:rsidR="00666F5E" w:rsidRDefault="00666F5E" w:rsidP="00866450">
      <w:pPr>
        <w:pStyle w:val="PargrafodaLista"/>
        <w:numPr>
          <w:ilvl w:val="0"/>
          <w:numId w:val="8"/>
        </w:numPr>
        <w:spacing w:after="160"/>
        <w:rPr>
          <w:rFonts w:cs="Times New Roman"/>
        </w:rPr>
      </w:pPr>
      <w:r>
        <w:rPr>
          <w:rFonts w:cs="Times New Roman"/>
        </w:rPr>
        <w:t>Reduzir em 60% o desperdício de medicamentos adquiridos pelo município</w:t>
      </w:r>
    </w:p>
    <w:p w14:paraId="101E77A2" w14:textId="77777777" w:rsidR="00666F5E" w:rsidRDefault="00666F5E" w:rsidP="00866450">
      <w:pPr>
        <w:pStyle w:val="PargrafodaLista"/>
        <w:numPr>
          <w:ilvl w:val="0"/>
          <w:numId w:val="8"/>
        </w:numPr>
        <w:spacing w:after="160"/>
        <w:rPr>
          <w:rFonts w:cs="Times New Roman"/>
        </w:rPr>
      </w:pPr>
      <w:r>
        <w:rPr>
          <w:rFonts w:cs="Times New Roman"/>
        </w:rPr>
        <w:t>Reduzir em 70% os prejuízos aos cofres públicos relacionados a aquisição de medicamentos</w:t>
      </w:r>
    </w:p>
    <w:p w14:paraId="7BE02E5B" w14:textId="283032EE" w:rsidR="00666F5E" w:rsidRDefault="00666F5E" w:rsidP="00666F5E">
      <w:pPr>
        <w:spacing w:after="200" w:line="276" w:lineRule="auto"/>
        <w:jc w:val="left"/>
        <w:rPr>
          <w:rFonts w:eastAsiaTheme="majorEastAsia" w:cs="Mangal"/>
          <w:b/>
          <w:bCs/>
          <w:szCs w:val="25"/>
        </w:rPr>
      </w:pPr>
    </w:p>
    <w:p w14:paraId="5C1EA169" w14:textId="1E2327E4" w:rsidR="00111789" w:rsidRDefault="00111789" w:rsidP="00666F5E">
      <w:pPr>
        <w:spacing w:after="200" w:line="276" w:lineRule="auto"/>
        <w:jc w:val="left"/>
        <w:rPr>
          <w:rFonts w:eastAsiaTheme="majorEastAsia" w:cs="Mangal"/>
          <w:b/>
          <w:bCs/>
          <w:szCs w:val="25"/>
        </w:rPr>
      </w:pPr>
    </w:p>
    <w:p w14:paraId="45BE1B23" w14:textId="0E64EA63" w:rsidR="00111789" w:rsidRDefault="00111789" w:rsidP="00666F5E">
      <w:pPr>
        <w:spacing w:after="200" w:line="276" w:lineRule="auto"/>
        <w:jc w:val="left"/>
        <w:rPr>
          <w:rFonts w:eastAsiaTheme="majorEastAsia" w:cs="Mangal"/>
          <w:b/>
          <w:bCs/>
          <w:szCs w:val="25"/>
        </w:rPr>
      </w:pPr>
    </w:p>
    <w:p w14:paraId="50808333" w14:textId="24F8C694" w:rsidR="00111789" w:rsidRDefault="00111789" w:rsidP="00666F5E">
      <w:pPr>
        <w:spacing w:after="200" w:line="276" w:lineRule="auto"/>
        <w:jc w:val="left"/>
        <w:rPr>
          <w:rFonts w:eastAsiaTheme="majorEastAsia" w:cs="Mangal"/>
          <w:b/>
          <w:bCs/>
          <w:szCs w:val="25"/>
        </w:rPr>
      </w:pPr>
    </w:p>
    <w:p w14:paraId="76E6F23B" w14:textId="36EAE660" w:rsidR="00111789" w:rsidRDefault="00111789" w:rsidP="00666F5E">
      <w:pPr>
        <w:spacing w:after="200" w:line="276" w:lineRule="auto"/>
        <w:jc w:val="left"/>
        <w:rPr>
          <w:rFonts w:eastAsiaTheme="majorEastAsia" w:cs="Mangal"/>
          <w:b/>
          <w:bCs/>
          <w:szCs w:val="25"/>
        </w:rPr>
      </w:pPr>
    </w:p>
    <w:p w14:paraId="6C94BD86" w14:textId="45914AF5" w:rsidR="00111789" w:rsidRDefault="00111789" w:rsidP="00666F5E">
      <w:pPr>
        <w:spacing w:after="200" w:line="276" w:lineRule="auto"/>
        <w:jc w:val="left"/>
        <w:rPr>
          <w:rFonts w:eastAsiaTheme="majorEastAsia" w:cs="Mangal"/>
          <w:b/>
          <w:bCs/>
          <w:szCs w:val="25"/>
        </w:rPr>
      </w:pPr>
    </w:p>
    <w:p w14:paraId="71F562CE" w14:textId="77777777" w:rsidR="005C3ECA" w:rsidRDefault="005C3ECA" w:rsidP="00666F5E">
      <w:pPr>
        <w:spacing w:after="200" w:line="276" w:lineRule="auto"/>
        <w:jc w:val="left"/>
        <w:rPr>
          <w:rFonts w:eastAsiaTheme="majorEastAsia" w:cs="Mangal"/>
          <w:b/>
          <w:bCs/>
          <w:szCs w:val="25"/>
        </w:rPr>
      </w:pPr>
    </w:p>
    <w:p w14:paraId="625F5537" w14:textId="77777777" w:rsidR="00666F5E" w:rsidRDefault="00666F5E" w:rsidP="00666F5E">
      <w:pPr>
        <w:pStyle w:val="Ttulo1"/>
      </w:pPr>
      <w:bookmarkStart w:id="4" w:name="_Toc57669924"/>
      <w:r>
        <w:lastRenderedPageBreak/>
        <w:t>4</w:t>
      </w:r>
      <w:r w:rsidRPr="00954DB6">
        <w:t xml:space="preserve"> PÚBLICO-ALVO</w:t>
      </w:r>
      <w:bookmarkEnd w:id="4"/>
    </w:p>
    <w:p w14:paraId="7E54F811" w14:textId="77777777" w:rsidR="00666F5E" w:rsidRPr="000234E0" w:rsidRDefault="00666F5E" w:rsidP="00666F5E">
      <w:r>
        <w:tab/>
      </w:r>
      <w:r w:rsidRPr="000234E0">
        <w:t xml:space="preserve">Espera-se que este projeto resulte </w:t>
      </w:r>
      <w:r>
        <w:t>na melhoria do</w:t>
      </w:r>
      <w:r w:rsidRPr="000234E0">
        <w:t xml:space="preserve"> atendimento da população, bem como para a gestão municipal na medida em que promoverá o adequado uso dos recursos públicos.</w:t>
      </w:r>
    </w:p>
    <w:p w14:paraId="1CBDA342" w14:textId="77777777" w:rsidR="00666F5E" w:rsidRDefault="00666F5E" w:rsidP="00666F5E">
      <w:pPr>
        <w:spacing w:after="200" w:line="276" w:lineRule="auto"/>
        <w:jc w:val="left"/>
        <w:rPr>
          <w:rFonts w:eastAsiaTheme="majorEastAsia" w:cs="Mangal"/>
          <w:b/>
          <w:bCs/>
          <w:szCs w:val="25"/>
        </w:rPr>
      </w:pPr>
      <w:r>
        <w:br w:type="page"/>
      </w:r>
    </w:p>
    <w:p w14:paraId="7C5505AC" w14:textId="4BB63216" w:rsidR="008E269B" w:rsidRPr="008E269B" w:rsidRDefault="00666F5E" w:rsidP="00666F5E">
      <w:pPr>
        <w:rPr>
          <w:b/>
        </w:rPr>
      </w:pPr>
      <w:r w:rsidRPr="008E269B">
        <w:rPr>
          <w:b/>
        </w:rPr>
        <w:lastRenderedPageBreak/>
        <w:t>5 METODOLOGIA DE PLANEJAMENTO</w:t>
      </w:r>
    </w:p>
    <w:p w14:paraId="64C78674" w14:textId="77777777" w:rsidR="00666F5E" w:rsidRPr="00D1268C" w:rsidRDefault="00666F5E" w:rsidP="00111789">
      <w:pPr>
        <w:ind w:firstLine="708"/>
      </w:pPr>
      <w:r>
        <w:t>O planejamento e elaboração do presente projeto de intervenção foram baseados na realização de oficinas técnicas com a participação de um docente facilitador e um grupo de 12 alunos. Nelas, foram estudados e trabalhados os termos referenciais, para execução de cada etapa do PI, conforme (CALEMAN et al., 2016), que posteriormente deveriam ser reproduzidos no ambiente de trabalho de cada aluno. As oficinas foram realizadas conforme descrito a seguir.</w:t>
      </w:r>
    </w:p>
    <w:p w14:paraId="557DEA6E" w14:textId="77777777" w:rsidR="00666F5E" w:rsidRDefault="00666F5E" w:rsidP="00666F5E">
      <w:pPr>
        <w:widowControl w:val="0"/>
        <w:suppressAutoHyphens/>
        <w:autoSpaceDE w:val="0"/>
        <w:autoSpaceDN w:val="0"/>
        <w:adjustRightInd w:val="0"/>
        <w:ind w:firstLine="708"/>
        <w:rPr>
          <w:rFonts w:cs="Times New Roman"/>
        </w:rPr>
      </w:pPr>
      <w:r>
        <w:rPr>
          <w:rFonts w:cs="Times New Roman"/>
        </w:rPr>
        <w:t>Oficina I</w:t>
      </w:r>
    </w:p>
    <w:p w14:paraId="5A975314" w14:textId="77777777" w:rsidR="00666F5E" w:rsidRPr="002C04DA" w:rsidRDefault="00666F5E" w:rsidP="00111789">
      <w:pPr>
        <w:suppressAutoHyphens/>
        <w:adjustRightInd w:val="0"/>
        <w:ind w:firstLine="360"/>
      </w:pPr>
      <w:r w:rsidRPr="00CF00C8">
        <w:rPr>
          <w:rFonts w:eastAsia="Calibri"/>
        </w:rPr>
        <w:t>Na primeira oficina foram aplicados quatro termos de Referências: Termo de Referência 1 “Planejando um Projeto de Intervenção”</w:t>
      </w:r>
      <w:r>
        <w:rPr>
          <w:rFonts w:eastAsia="Calibri"/>
        </w:rPr>
        <w:t>:</w:t>
      </w:r>
      <w:r w:rsidRPr="00CF00C8">
        <w:rPr>
          <w:rFonts w:eastAsia="Calibri"/>
        </w:rPr>
        <w:t xml:space="preserve"> </w:t>
      </w:r>
      <w:r>
        <w:t xml:space="preserve">propõe a sistematização de um conjunto de ideias e processos, cujo objetivo é intervir para modificar uma realidade concreta. </w:t>
      </w:r>
    </w:p>
    <w:p w14:paraId="7A5B0D4A" w14:textId="77777777" w:rsidR="00666F5E" w:rsidRDefault="00666F5E" w:rsidP="00866450">
      <w:pPr>
        <w:numPr>
          <w:ilvl w:val="0"/>
          <w:numId w:val="6"/>
        </w:numPr>
        <w:suppressAutoHyphens/>
        <w:adjustRightInd w:val="0"/>
        <w:contextualSpacing/>
        <w:rPr>
          <w:rFonts w:eastAsia="Calibri"/>
        </w:rPr>
      </w:pPr>
      <w:r w:rsidRPr="00CF00C8">
        <w:rPr>
          <w:rFonts w:eastAsia="Calibri"/>
        </w:rPr>
        <w:t xml:space="preserve"> Termo de Referência 2 “Identificando Problemas”</w:t>
      </w:r>
      <w:r>
        <w:rPr>
          <w:rFonts w:eastAsia="Calibri"/>
        </w:rPr>
        <w:t>: traz como proposta</w:t>
      </w:r>
      <w:r w:rsidRPr="00CF00C8">
        <w:rPr>
          <w:rFonts w:eastAsia="Calibri"/>
        </w:rPr>
        <w:t xml:space="preserve"> ampliar a capacidade de leitura da realidade local, uma vez que são elencados os problemas situacionais que causam desconfortos e desejos</w:t>
      </w:r>
      <w:r w:rsidRPr="00282E40">
        <w:rPr>
          <w:rFonts w:eastAsia="Calibri"/>
        </w:rPr>
        <w:t xml:space="preserve"> de mudanças</w:t>
      </w:r>
      <w:r w:rsidRPr="002E5009">
        <w:rPr>
          <w:rFonts w:eastAsia="Calibri"/>
        </w:rPr>
        <w:t>.</w:t>
      </w:r>
    </w:p>
    <w:p w14:paraId="1219C6B9" w14:textId="77777777" w:rsidR="00666F5E" w:rsidRDefault="00666F5E" w:rsidP="00866450">
      <w:pPr>
        <w:numPr>
          <w:ilvl w:val="0"/>
          <w:numId w:val="6"/>
        </w:numPr>
        <w:suppressAutoHyphens/>
        <w:adjustRightInd w:val="0"/>
        <w:contextualSpacing/>
        <w:rPr>
          <w:rFonts w:eastAsia="Calibri"/>
        </w:rPr>
      </w:pPr>
      <w:r w:rsidRPr="00CF00C8">
        <w:rPr>
          <w:rFonts w:eastAsia="Calibri"/>
        </w:rPr>
        <w:t xml:space="preserve"> Termo de Referência 3 “Priorizando Problemas”</w:t>
      </w:r>
      <w:r>
        <w:rPr>
          <w:rFonts w:eastAsia="Calibri"/>
        </w:rPr>
        <w:t>: tem como</w:t>
      </w:r>
      <w:r w:rsidRPr="00CF00C8">
        <w:rPr>
          <w:rFonts w:eastAsia="Calibri"/>
        </w:rPr>
        <w:t xml:space="preserve"> objetivo detectar o problema de maior ocorrência, por meio da utilização da Matriz Decisória (Anexo 1</w:t>
      </w:r>
      <w:r w:rsidRPr="00282E40">
        <w:rPr>
          <w:rFonts w:eastAsia="Calibri"/>
        </w:rPr>
        <w:t>), onde para cada problema é atribuído uma pontuação avaliando cada aspecto da matriz, a pontuação é definida por meio</w:t>
      </w:r>
      <w:r w:rsidRPr="002E5009">
        <w:rPr>
          <w:rFonts w:eastAsia="Calibri"/>
        </w:rPr>
        <w:t xml:space="preserve"> de uma negociação consensual entre os participantes.</w:t>
      </w:r>
    </w:p>
    <w:p w14:paraId="01E95DFC" w14:textId="77777777" w:rsidR="00666F5E" w:rsidRPr="00CF00C8" w:rsidRDefault="00666F5E" w:rsidP="00866450">
      <w:pPr>
        <w:numPr>
          <w:ilvl w:val="0"/>
          <w:numId w:val="6"/>
        </w:numPr>
        <w:suppressAutoHyphens/>
        <w:adjustRightInd w:val="0"/>
        <w:contextualSpacing/>
        <w:rPr>
          <w:rFonts w:eastAsia="Calibri"/>
        </w:rPr>
      </w:pPr>
      <w:r w:rsidRPr="00CF00C8">
        <w:rPr>
          <w:rFonts w:eastAsia="Calibri"/>
        </w:rPr>
        <w:t xml:space="preserve">O Termo de Referência 4 “Identificando </w:t>
      </w:r>
      <w:r>
        <w:rPr>
          <w:rFonts w:eastAsia="Calibri"/>
        </w:rPr>
        <w:t xml:space="preserve">os </w:t>
      </w:r>
      <w:r w:rsidRPr="00CF00C8">
        <w:rPr>
          <w:rFonts w:eastAsia="Calibri"/>
        </w:rPr>
        <w:t>Atores Sociais”</w:t>
      </w:r>
      <w:r>
        <w:rPr>
          <w:rFonts w:eastAsia="Calibri"/>
        </w:rPr>
        <w:t>:</w:t>
      </w:r>
      <w:r w:rsidRPr="00CF00C8">
        <w:rPr>
          <w:rFonts w:eastAsia="Calibri"/>
        </w:rPr>
        <w:t xml:space="preserve"> permit</w:t>
      </w:r>
      <w:r>
        <w:rPr>
          <w:rFonts w:eastAsia="Calibri"/>
        </w:rPr>
        <w:t xml:space="preserve">e </w:t>
      </w:r>
      <w:r w:rsidRPr="00CF00C8">
        <w:rPr>
          <w:rFonts w:eastAsia="Calibri"/>
        </w:rPr>
        <w:t>identificar os personagens sociais que podem intervir na situação a ser modificada. Para construir a viabilidade das ações, isto é, a possibilidade da sua execução, é necessária considerar a capacidade de agir de todos os atores envolvidos na</w:t>
      </w:r>
      <w:r w:rsidRPr="00282E40">
        <w:rPr>
          <w:rFonts w:eastAsia="Calibri"/>
        </w:rPr>
        <w:t xml:space="preserve"> situação, bem como</w:t>
      </w:r>
      <w:r w:rsidRPr="002E5009">
        <w:rPr>
          <w:rFonts w:eastAsia="Calibri"/>
        </w:rPr>
        <w:t xml:space="preserve"> as possibilidades de sucesso do plano. Para tanto, é</w:t>
      </w:r>
      <w:r>
        <w:rPr>
          <w:rFonts w:eastAsia="Calibri"/>
        </w:rPr>
        <w:t xml:space="preserve"> </w:t>
      </w:r>
      <w:r w:rsidRPr="002E5009">
        <w:rPr>
          <w:rFonts w:eastAsia="Calibri"/>
        </w:rPr>
        <w:t xml:space="preserve">utilizada a </w:t>
      </w:r>
      <w:r>
        <w:rPr>
          <w:rFonts w:eastAsia="Calibri"/>
        </w:rPr>
        <w:t>m</w:t>
      </w:r>
      <w:r w:rsidRPr="002E5009">
        <w:rPr>
          <w:rFonts w:eastAsia="Calibri"/>
        </w:rPr>
        <w:t xml:space="preserve">atriz de </w:t>
      </w:r>
      <w:r>
        <w:rPr>
          <w:rFonts w:eastAsia="Calibri"/>
        </w:rPr>
        <w:t>i</w:t>
      </w:r>
      <w:r w:rsidRPr="002E5009">
        <w:rPr>
          <w:rFonts w:eastAsia="Calibri"/>
        </w:rPr>
        <w:t>dentificação de atores Sociais, considerando</w:t>
      </w:r>
      <w:r w:rsidRPr="00CF00C8">
        <w:rPr>
          <w:rFonts w:eastAsia="Calibri"/>
        </w:rPr>
        <w:t xml:space="preserve"> os aspectos de </w:t>
      </w:r>
      <w:r>
        <w:rPr>
          <w:rFonts w:eastAsia="Calibri"/>
        </w:rPr>
        <w:t>i</w:t>
      </w:r>
      <w:r w:rsidRPr="00CF00C8">
        <w:rPr>
          <w:rFonts w:eastAsia="Calibri"/>
        </w:rPr>
        <w:t xml:space="preserve">nteresse e </w:t>
      </w:r>
      <w:r>
        <w:rPr>
          <w:rFonts w:eastAsia="Calibri"/>
        </w:rPr>
        <w:t>v</w:t>
      </w:r>
      <w:r w:rsidRPr="00CF00C8">
        <w:rPr>
          <w:rFonts w:eastAsia="Calibri"/>
        </w:rPr>
        <w:t xml:space="preserve">alor; onde o </w:t>
      </w:r>
      <w:r>
        <w:rPr>
          <w:rFonts w:eastAsia="Calibri"/>
        </w:rPr>
        <w:t>i</w:t>
      </w:r>
      <w:r w:rsidRPr="00CF00C8">
        <w:rPr>
          <w:rFonts w:eastAsia="Calibri"/>
        </w:rPr>
        <w:t xml:space="preserve">nteresse está relacionado ao posicionamento do ator frente à realidade e ao problema; e o </w:t>
      </w:r>
      <w:r>
        <w:rPr>
          <w:rFonts w:eastAsia="Calibri"/>
        </w:rPr>
        <w:t>v</w:t>
      </w:r>
      <w:r w:rsidRPr="00CF00C8">
        <w:rPr>
          <w:rFonts w:eastAsia="Calibri"/>
        </w:rPr>
        <w:t>alor está relacionado a importância que o ator confere a cada problema.</w:t>
      </w:r>
    </w:p>
    <w:p w14:paraId="70C7378E" w14:textId="77777777" w:rsidR="00666F5E" w:rsidRDefault="00666F5E" w:rsidP="00666F5E">
      <w:pPr>
        <w:widowControl w:val="0"/>
        <w:suppressAutoHyphens/>
        <w:autoSpaceDE w:val="0"/>
        <w:autoSpaceDN w:val="0"/>
        <w:adjustRightInd w:val="0"/>
        <w:ind w:firstLine="708"/>
        <w:rPr>
          <w:rFonts w:cs="Times New Roman"/>
        </w:rPr>
      </w:pPr>
    </w:p>
    <w:p w14:paraId="25AB2678" w14:textId="77777777" w:rsidR="00666F5E" w:rsidRDefault="00666F5E" w:rsidP="00666F5E">
      <w:pPr>
        <w:widowControl w:val="0"/>
        <w:suppressAutoHyphens/>
        <w:autoSpaceDE w:val="0"/>
        <w:autoSpaceDN w:val="0"/>
        <w:adjustRightInd w:val="0"/>
        <w:ind w:firstLine="708"/>
        <w:rPr>
          <w:rFonts w:cs="Times New Roman"/>
        </w:rPr>
      </w:pPr>
    </w:p>
    <w:p w14:paraId="31EF98F2" w14:textId="77777777" w:rsidR="00666F5E" w:rsidRDefault="00666F5E" w:rsidP="00666F5E">
      <w:pPr>
        <w:widowControl w:val="0"/>
        <w:suppressAutoHyphens/>
        <w:autoSpaceDE w:val="0"/>
        <w:autoSpaceDN w:val="0"/>
        <w:adjustRightInd w:val="0"/>
        <w:ind w:firstLine="708"/>
      </w:pPr>
      <w:r>
        <w:lastRenderedPageBreak/>
        <w:t>Oficina II</w:t>
      </w:r>
    </w:p>
    <w:p w14:paraId="4FCB3D1A" w14:textId="77777777" w:rsidR="00666F5E" w:rsidRPr="00CF00C8" w:rsidRDefault="00666F5E" w:rsidP="00666F5E">
      <w:pPr>
        <w:suppressAutoHyphens/>
        <w:adjustRightInd w:val="0"/>
        <w:ind w:firstLine="708"/>
        <w:rPr>
          <w:rFonts w:eastAsia="Calibri"/>
        </w:rPr>
      </w:pPr>
      <w:r w:rsidRPr="00CF00C8">
        <w:rPr>
          <w:rFonts w:eastAsia="Calibri"/>
        </w:rPr>
        <w:t>Na segunda oficina foi aplicado o Termo de Referência 5 “Explicando Problemas”, na qual</w:t>
      </w:r>
      <w:r>
        <w:rPr>
          <w:rFonts w:eastAsia="Calibri"/>
        </w:rPr>
        <w:t xml:space="preserve"> </w:t>
      </w:r>
      <w:r w:rsidRPr="00CF00C8">
        <w:rPr>
          <w:rFonts w:eastAsia="Calibri"/>
        </w:rPr>
        <w:t>foi utilizado o recurso da Árvore de Problemas que permit</w:t>
      </w:r>
      <w:r>
        <w:rPr>
          <w:rFonts w:eastAsia="Calibri"/>
        </w:rPr>
        <w:t xml:space="preserve">e </w:t>
      </w:r>
      <w:r w:rsidRPr="00CF00C8">
        <w:rPr>
          <w:rFonts w:eastAsia="Calibri"/>
        </w:rPr>
        <w:t>identificar os descritores, as causas e as consequências do problema central.</w:t>
      </w:r>
      <w:r>
        <w:rPr>
          <w:rFonts w:eastAsia="Calibri"/>
        </w:rPr>
        <w:t xml:space="preserve"> </w:t>
      </w:r>
      <w:r w:rsidRPr="00CF00C8">
        <w:rPr>
          <w:rFonts w:eastAsia="Calibri"/>
        </w:rPr>
        <w:t xml:space="preserve">A </w:t>
      </w:r>
      <w:r>
        <w:rPr>
          <w:rFonts w:eastAsia="Calibri"/>
        </w:rPr>
        <w:t>á</w:t>
      </w:r>
      <w:r w:rsidRPr="00CF00C8">
        <w:rPr>
          <w:rFonts w:eastAsia="Calibri"/>
        </w:rPr>
        <w:t xml:space="preserve">rvore de </w:t>
      </w:r>
      <w:r>
        <w:rPr>
          <w:rFonts w:eastAsia="Calibri"/>
        </w:rPr>
        <w:t>p</w:t>
      </w:r>
      <w:r w:rsidRPr="00CF00C8">
        <w:rPr>
          <w:rFonts w:eastAsia="Calibri"/>
        </w:rPr>
        <w:t xml:space="preserve">roblemas </w:t>
      </w:r>
      <w:r>
        <w:rPr>
          <w:rFonts w:eastAsia="Calibri"/>
        </w:rPr>
        <w:t>possibilita</w:t>
      </w:r>
      <w:r w:rsidRPr="00CF00C8">
        <w:rPr>
          <w:rFonts w:eastAsia="Calibri"/>
        </w:rPr>
        <w:t xml:space="preserve"> um bom entendimento sobre a situação analisada, especialmente se for produzida de forma participativa com os atores relacionados ao problema. No processo de análise de causas e consequências, é importante que o problema seja especificado através de descritores quali-quantitativo, para que sejam eficientes, claros, e bem delimitados, e assim expressem o problema e avaliem o impacto das intervenções.</w:t>
      </w:r>
    </w:p>
    <w:p w14:paraId="42F3E955" w14:textId="27AC650A" w:rsidR="00666F5E" w:rsidRPr="00CF00C8" w:rsidRDefault="00666F5E" w:rsidP="00666F5E">
      <w:pPr>
        <w:suppressAutoHyphens/>
        <w:adjustRightInd w:val="0"/>
        <w:rPr>
          <w:rFonts w:eastAsia="Calibri"/>
        </w:rPr>
      </w:pPr>
      <w:r w:rsidRPr="00CF00C8">
        <w:rPr>
          <w:rFonts w:eastAsia="Calibri"/>
        </w:rPr>
        <w:tab/>
        <w:t>Após a definição dos descritores, causas e consequências, foi aplicado o método 7M para estabelecer as causas primárias, e o método dos cinco porquês para alcançar a causa raiz do problema. Em seguida, são estabelecidas as relações e cadeias causais, possibilitando identificar os “nós críticos</w:t>
      </w:r>
      <w:r>
        <w:rPr>
          <w:rFonts w:eastAsia="Calibri"/>
        </w:rPr>
        <w:t>”</w:t>
      </w:r>
      <w:r w:rsidRPr="00CF00C8">
        <w:rPr>
          <w:rFonts w:eastAsia="Calibri"/>
        </w:rPr>
        <w:t xml:space="preserve">), ou seja, as causas passíveis de intervenção considerando o contexto da governabilidade. </w:t>
      </w:r>
    </w:p>
    <w:p w14:paraId="224B4862" w14:textId="77777777" w:rsidR="00666F5E" w:rsidRPr="00CF00C8" w:rsidRDefault="00666F5E" w:rsidP="00666F5E">
      <w:pPr>
        <w:suppressAutoHyphens/>
        <w:adjustRightInd w:val="0"/>
        <w:rPr>
          <w:rFonts w:eastAsia="Calibri"/>
        </w:rPr>
      </w:pPr>
      <w:r w:rsidRPr="00CF00C8">
        <w:rPr>
          <w:rFonts w:eastAsia="Calibri"/>
        </w:rPr>
        <w:t>Oficina III</w:t>
      </w:r>
    </w:p>
    <w:p w14:paraId="3D249DA9" w14:textId="77777777" w:rsidR="00666F5E" w:rsidRPr="00CF00C8" w:rsidRDefault="00666F5E" w:rsidP="00666F5E">
      <w:pPr>
        <w:suppressAutoHyphens/>
        <w:adjustRightInd w:val="0"/>
        <w:rPr>
          <w:rFonts w:eastAsia="Calibri"/>
        </w:rPr>
      </w:pPr>
      <w:r w:rsidRPr="00CF00C8">
        <w:rPr>
          <w:rFonts w:eastAsia="Calibri"/>
        </w:rPr>
        <w:tab/>
        <w:t>Na terceira oficina foi aplicado o Termo de Referência 6 “Intervindo no Problema”, onde são elaboradas as árvores de obj</w:t>
      </w:r>
      <w:r>
        <w:rPr>
          <w:rFonts w:eastAsia="Calibri"/>
        </w:rPr>
        <w:t>etivos, de metas e de soluções (Anexo 4</w:t>
      </w:r>
      <w:r w:rsidRPr="00CF00C8">
        <w:rPr>
          <w:rFonts w:eastAsia="Calibri"/>
        </w:rPr>
        <w:t xml:space="preserve">). Para elaborar a </w:t>
      </w:r>
      <w:r>
        <w:rPr>
          <w:rFonts w:eastAsia="Calibri"/>
        </w:rPr>
        <w:t>á</w:t>
      </w:r>
      <w:r w:rsidRPr="00CF00C8">
        <w:rPr>
          <w:rFonts w:eastAsia="Calibri"/>
        </w:rPr>
        <w:t xml:space="preserve">rvore de </w:t>
      </w:r>
      <w:r>
        <w:rPr>
          <w:rFonts w:eastAsia="Calibri"/>
        </w:rPr>
        <w:t>o</w:t>
      </w:r>
      <w:r w:rsidRPr="00CF00C8">
        <w:rPr>
          <w:rFonts w:eastAsia="Calibri"/>
        </w:rPr>
        <w:t xml:space="preserve">bjetivos o problema priorizado </w:t>
      </w:r>
      <w:r>
        <w:rPr>
          <w:rFonts w:eastAsia="Calibri"/>
        </w:rPr>
        <w:t>deve ser</w:t>
      </w:r>
      <w:r w:rsidRPr="00CF00C8">
        <w:rPr>
          <w:rFonts w:eastAsia="Calibri"/>
        </w:rPr>
        <w:t xml:space="preserve"> transformado em objetivo geral, e os nós críticos </w:t>
      </w:r>
      <w:r>
        <w:rPr>
          <w:rFonts w:eastAsia="Calibri"/>
        </w:rPr>
        <w:t>precisam ser</w:t>
      </w:r>
      <w:r w:rsidRPr="00CF00C8">
        <w:rPr>
          <w:rFonts w:eastAsia="Calibri"/>
        </w:rPr>
        <w:t xml:space="preserve"> convertidos em objetivos específicos. Para elaborar a </w:t>
      </w:r>
      <w:r>
        <w:rPr>
          <w:rFonts w:eastAsia="Calibri"/>
        </w:rPr>
        <w:t>á</w:t>
      </w:r>
      <w:r w:rsidRPr="00CF00C8">
        <w:rPr>
          <w:rFonts w:eastAsia="Calibri"/>
        </w:rPr>
        <w:t xml:space="preserve">rvore de </w:t>
      </w:r>
      <w:r>
        <w:rPr>
          <w:rFonts w:eastAsia="Calibri"/>
        </w:rPr>
        <w:t>m</w:t>
      </w:r>
      <w:r w:rsidRPr="00CF00C8">
        <w:rPr>
          <w:rFonts w:eastAsia="Calibri"/>
        </w:rPr>
        <w:t>etas cada descritor, causa</w:t>
      </w:r>
      <w:r>
        <w:rPr>
          <w:rFonts w:eastAsia="Calibri"/>
        </w:rPr>
        <w:t>s</w:t>
      </w:r>
      <w:r w:rsidRPr="00CF00C8">
        <w:rPr>
          <w:rFonts w:eastAsia="Calibri"/>
        </w:rPr>
        <w:t xml:space="preserve"> e consequências são transformad</w:t>
      </w:r>
      <w:r>
        <w:rPr>
          <w:rFonts w:eastAsia="Calibri"/>
        </w:rPr>
        <w:t>os em</w:t>
      </w:r>
      <w:r w:rsidRPr="00CF00C8">
        <w:rPr>
          <w:rFonts w:eastAsia="Calibri"/>
        </w:rPr>
        <w:t xml:space="preserve"> metas. </w:t>
      </w:r>
      <w:r>
        <w:rPr>
          <w:rFonts w:eastAsia="Calibri"/>
        </w:rPr>
        <w:t>Enquanto que p</w:t>
      </w:r>
      <w:r w:rsidRPr="00CF00C8">
        <w:rPr>
          <w:rFonts w:eastAsia="Calibri"/>
        </w:rPr>
        <w:t xml:space="preserve">ara elaborar a </w:t>
      </w:r>
      <w:r>
        <w:rPr>
          <w:rFonts w:eastAsia="Calibri"/>
        </w:rPr>
        <w:t>á</w:t>
      </w:r>
      <w:r w:rsidRPr="00CF00C8">
        <w:rPr>
          <w:rFonts w:eastAsia="Calibri"/>
        </w:rPr>
        <w:t xml:space="preserve">rvore de </w:t>
      </w:r>
      <w:r>
        <w:rPr>
          <w:rFonts w:eastAsia="Calibri"/>
        </w:rPr>
        <w:t>s</w:t>
      </w:r>
      <w:r w:rsidRPr="00CF00C8">
        <w:rPr>
          <w:rFonts w:eastAsia="Calibri"/>
        </w:rPr>
        <w:t>oluções, são propostas ações que podem modificar a situação inicial.</w:t>
      </w:r>
    </w:p>
    <w:p w14:paraId="40C12FDD" w14:textId="77777777" w:rsidR="00666F5E" w:rsidRPr="00CF00C8" w:rsidRDefault="00666F5E" w:rsidP="00666F5E">
      <w:pPr>
        <w:suppressAutoHyphens/>
        <w:adjustRightInd w:val="0"/>
        <w:rPr>
          <w:rFonts w:eastAsia="Calibri"/>
        </w:rPr>
      </w:pPr>
      <w:r w:rsidRPr="00CF00C8">
        <w:rPr>
          <w:rFonts w:eastAsia="Calibri"/>
        </w:rPr>
        <w:t>Oficina IV</w:t>
      </w:r>
    </w:p>
    <w:p w14:paraId="4E561876" w14:textId="07C12E39" w:rsidR="00666F5E" w:rsidRPr="00CF00C8" w:rsidRDefault="00666F5E" w:rsidP="00666F5E">
      <w:pPr>
        <w:suppressAutoHyphens/>
        <w:adjustRightInd w:val="0"/>
        <w:rPr>
          <w:rFonts w:eastAsia="Calibri"/>
        </w:rPr>
      </w:pPr>
      <w:r w:rsidRPr="00CF00C8">
        <w:rPr>
          <w:rFonts w:eastAsia="Calibri"/>
        </w:rPr>
        <w:tab/>
        <w:t>Na quarta oficina foi aplicado o Termo de Referência 7 “Analisando a Viabilidade da Intervenção”, na qual é</w:t>
      </w:r>
      <w:r>
        <w:rPr>
          <w:rFonts w:eastAsia="Calibri"/>
        </w:rPr>
        <w:t xml:space="preserve"> </w:t>
      </w:r>
      <w:r w:rsidRPr="00CF00C8">
        <w:rPr>
          <w:rFonts w:eastAsia="Calibri"/>
        </w:rPr>
        <w:t xml:space="preserve">realizada a análise de viabilidade do plano de ação correspondente ao momento estratégico. </w:t>
      </w:r>
      <w:r>
        <w:rPr>
          <w:rFonts w:eastAsia="Calibri"/>
        </w:rPr>
        <w:t xml:space="preserve"> São</w:t>
      </w:r>
      <w:r w:rsidRPr="00CF00C8">
        <w:rPr>
          <w:rFonts w:eastAsia="Calibri"/>
        </w:rPr>
        <w:t xml:space="preserve"> avaliadas as possíveis reações de cada ator envolvido no processo e como desenvolver viabilidade para ações consideradas de</w:t>
      </w:r>
      <w:r>
        <w:rPr>
          <w:rFonts w:eastAsia="Calibri"/>
        </w:rPr>
        <w:t xml:space="preserve"> difícil resolução</w:t>
      </w:r>
      <w:r w:rsidRPr="00CF00C8">
        <w:rPr>
          <w:rFonts w:eastAsia="Calibri"/>
        </w:rPr>
        <w:t xml:space="preserve">. </w:t>
      </w:r>
      <w:r>
        <w:rPr>
          <w:rFonts w:eastAsia="Calibri"/>
        </w:rPr>
        <w:t>Para isso, u</w:t>
      </w:r>
      <w:r w:rsidRPr="00CF00C8">
        <w:rPr>
          <w:rFonts w:eastAsia="Calibri"/>
        </w:rPr>
        <w:t>tiliz</w:t>
      </w:r>
      <w:r>
        <w:rPr>
          <w:rFonts w:eastAsia="Calibri"/>
        </w:rPr>
        <w:t xml:space="preserve">a-se </w:t>
      </w:r>
      <w:r>
        <w:rPr>
          <w:rFonts w:eastAsia="Calibri"/>
        </w:rPr>
        <w:lastRenderedPageBreak/>
        <w:t>a</w:t>
      </w:r>
      <w:r w:rsidRPr="00CF00C8">
        <w:rPr>
          <w:rFonts w:eastAsia="Calibri"/>
        </w:rPr>
        <w:t xml:space="preserve"> Matriz de Análise de Motivação (Anex</w:t>
      </w:r>
      <w:r>
        <w:rPr>
          <w:rFonts w:eastAsia="Calibri"/>
        </w:rPr>
        <w:t>o 6</w:t>
      </w:r>
      <w:r w:rsidRPr="00CF00C8">
        <w:rPr>
          <w:rFonts w:eastAsia="Calibri"/>
        </w:rPr>
        <w:t>) que permit</w:t>
      </w:r>
      <w:r>
        <w:rPr>
          <w:rFonts w:eastAsia="Calibri"/>
        </w:rPr>
        <w:t xml:space="preserve">e </w:t>
      </w:r>
      <w:r w:rsidRPr="00CF00C8">
        <w:rPr>
          <w:rFonts w:eastAsia="Calibri"/>
        </w:rPr>
        <w:t xml:space="preserve">identificar as ações conflitivas, por meio de análise de interesse e valor que cada ator social atribuiu ás ações do plano; e a Matriz de Análises de </w:t>
      </w:r>
      <w:r>
        <w:rPr>
          <w:rFonts w:eastAsia="Calibri"/>
        </w:rPr>
        <w:t>E</w:t>
      </w:r>
      <w:r w:rsidRPr="00CF00C8">
        <w:rPr>
          <w:rFonts w:eastAsia="Calibri"/>
        </w:rPr>
        <w:t xml:space="preserve">stratégias de Viabilidade (Anexo </w:t>
      </w:r>
      <w:r>
        <w:rPr>
          <w:rFonts w:eastAsia="Calibri"/>
        </w:rPr>
        <w:t>6</w:t>
      </w:r>
      <w:r w:rsidRPr="00CF00C8">
        <w:rPr>
          <w:rFonts w:eastAsia="Calibri"/>
        </w:rPr>
        <w:t xml:space="preserve">) que busca a construção de </w:t>
      </w:r>
      <w:bookmarkStart w:id="5" w:name="_GoBack"/>
      <w:bookmarkEnd w:id="5"/>
      <w:r w:rsidR="006922CD" w:rsidRPr="00CF00C8">
        <w:rPr>
          <w:rFonts w:eastAsia="Calibri"/>
        </w:rPr>
        <w:t xml:space="preserve">viabilidade </w:t>
      </w:r>
      <w:r w:rsidR="006922CD">
        <w:rPr>
          <w:rFonts w:eastAsia="Calibri"/>
        </w:rPr>
        <w:t>por</w:t>
      </w:r>
      <w:r>
        <w:rPr>
          <w:rFonts w:eastAsia="Calibri"/>
        </w:rPr>
        <w:t xml:space="preserve"> meio</w:t>
      </w:r>
      <w:r w:rsidRPr="00CF00C8">
        <w:rPr>
          <w:rFonts w:eastAsia="Calibri"/>
        </w:rPr>
        <w:t xml:space="preserve"> de uma análise de classificação como alta, média ou baixa, levando-se em conta os recursos necessários e quem os controla.</w:t>
      </w:r>
    </w:p>
    <w:p w14:paraId="57F54547" w14:textId="77777777" w:rsidR="00666F5E" w:rsidRPr="00CF00C8" w:rsidRDefault="00666F5E" w:rsidP="00666F5E">
      <w:pPr>
        <w:suppressAutoHyphens/>
        <w:adjustRightInd w:val="0"/>
        <w:rPr>
          <w:rFonts w:eastAsia="Calibri"/>
        </w:rPr>
      </w:pPr>
      <w:r w:rsidRPr="00CF00C8">
        <w:rPr>
          <w:rFonts w:eastAsia="Calibri"/>
        </w:rPr>
        <w:t>Oficina V</w:t>
      </w:r>
    </w:p>
    <w:p w14:paraId="776F8989" w14:textId="77777777" w:rsidR="00666F5E" w:rsidRPr="00CF00C8" w:rsidRDefault="00666F5E" w:rsidP="00666F5E">
      <w:pPr>
        <w:suppressAutoHyphens/>
        <w:adjustRightInd w:val="0"/>
        <w:rPr>
          <w:rFonts w:eastAsia="Calibri"/>
        </w:rPr>
      </w:pPr>
      <w:r w:rsidRPr="00CF00C8">
        <w:rPr>
          <w:rFonts w:eastAsia="Calibri"/>
        </w:rPr>
        <w:tab/>
        <w:t>Na quinta oficina foi aplicado o Termo de Referência 8 “Gerenciando</w:t>
      </w:r>
      <w:r>
        <w:rPr>
          <w:rFonts w:eastAsia="Calibri"/>
        </w:rPr>
        <w:t xml:space="preserve"> o</w:t>
      </w:r>
      <w:r w:rsidRPr="00CF00C8">
        <w:rPr>
          <w:rFonts w:eastAsia="Calibri"/>
        </w:rPr>
        <w:t xml:space="preserve"> Plano de Ações”, que orienta por meio de três planilhas </w:t>
      </w:r>
      <w:r>
        <w:rPr>
          <w:rFonts w:eastAsia="Calibri"/>
        </w:rPr>
        <w:t xml:space="preserve">o desdobramento de </w:t>
      </w:r>
      <w:r w:rsidRPr="00CF00C8">
        <w:rPr>
          <w:rFonts w:eastAsia="Calibri"/>
        </w:rPr>
        <w:t>planos e projetos, num conjunto de tarefas, organizadas num fluxo típico de desenho de processos de trabalho, sendo:</w:t>
      </w:r>
    </w:p>
    <w:p w14:paraId="0CFC3752" w14:textId="3DA0ABDE" w:rsidR="00666F5E" w:rsidRPr="0089484E" w:rsidRDefault="00666F5E" w:rsidP="00866450">
      <w:pPr>
        <w:numPr>
          <w:ilvl w:val="0"/>
          <w:numId w:val="7"/>
        </w:numPr>
        <w:suppressAutoHyphens/>
        <w:adjustRightInd w:val="0"/>
        <w:contextualSpacing/>
        <w:rPr>
          <w:rFonts w:eastAsia="Calibri"/>
        </w:rPr>
      </w:pPr>
      <w:r w:rsidRPr="00CF00C8">
        <w:rPr>
          <w:rFonts w:eastAsia="Calibri"/>
        </w:rPr>
        <w:t>Planilha 4W1H: Orienta as atividades e tarefas do plano, sendo descritas cada ação principal (o quê?); Objetivo/Meta (Por quê?); responsável (quem?) e seus indicadores (</w:t>
      </w:r>
      <w:r w:rsidR="005C3ECA" w:rsidRPr="00CF00C8">
        <w:rPr>
          <w:rFonts w:eastAsia="Calibri"/>
        </w:rPr>
        <w:t>como medir</w:t>
      </w:r>
      <w:r w:rsidRPr="00CF00C8">
        <w:rPr>
          <w:rFonts w:eastAsia="Calibri"/>
        </w:rPr>
        <w:t>?) Numa linha, que encabeça o grupo de tarefas, e nas próximas linhas são dispostas as informações sobre cada tarefa, seu responsável direto e local</w:t>
      </w:r>
      <w:r>
        <w:rPr>
          <w:rFonts w:eastAsia="Calibri"/>
        </w:rPr>
        <w:t xml:space="preserve"> de execução</w:t>
      </w:r>
      <w:r w:rsidRPr="00CF00C8">
        <w:rPr>
          <w:rFonts w:eastAsia="Calibri"/>
        </w:rPr>
        <w:t xml:space="preserve"> (onde?). </w:t>
      </w:r>
    </w:p>
    <w:p w14:paraId="42E303A7" w14:textId="77777777" w:rsidR="00666F5E" w:rsidRPr="00CF00C8" w:rsidRDefault="00666F5E" w:rsidP="00866450">
      <w:pPr>
        <w:numPr>
          <w:ilvl w:val="0"/>
          <w:numId w:val="7"/>
        </w:numPr>
        <w:suppressAutoHyphens/>
        <w:adjustRightInd w:val="0"/>
        <w:contextualSpacing/>
        <w:rPr>
          <w:rFonts w:eastAsia="Calibri"/>
        </w:rPr>
      </w:pPr>
      <w:r w:rsidRPr="00CF00C8">
        <w:rPr>
          <w:rFonts w:eastAsia="Calibri"/>
        </w:rPr>
        <w:t>Gráfico de Gantt: Orienta os prazos de planejamento e execução das ações/tarefas;</w:t>
      </w:r>
    </w:p>
    <w:p w14:paraId="1A1006B8" w14:textId="77777777" w:rsidR="00666F5E" w:rsidRPr="00CF00C8" w:rsidRDefault="00666F5E" w:rsidP="00866450">
      <w:pPr>
        <w:numPr>
          <w:ilvl w:val="0"/>
          <w:numId w:val="7"/>
        </w:numPr>
        <w:suppressAutoHyphens/>
        <w:adjustRightInd w:val="0"/>
        <w:contextualSpacing/>
        <w:rPr>
          <w:rFonts w:eastAsia="Calibri"/>
        </w:rPr>
      </w:pPr>
      <w:r w:rsidRPr="00CF00C8">
        <w:rPr>
          <w:rFonts w:eastAsia="Calibri"/>
        </w:rPr>
        <w:t>Planilha de Orçamento ou Custeio: Orienta o cálculo e disposição dos custos de cada ação, sendo os gastos estimados em Horas-Homem (HH) e em recursos específicos (impressos, canetas, projetor de imagem, computadores, etc.), quando estes recursos est</w:t>
      </w:r>
      <w:r>
        <w:rPr>
          <w:rFonts w:eastAsia="Calibri"/>
        </w:rPr>
        <w:t xml:space="preserve">ão </w:t>
      </w:r>
      <w:r w:rsidRPr="00CF00C8">
        <w:rPr>
          <w:rFonts w:eastAsia="Calibri"/>
        </w:rPr>
        <w:t xml:space="preserve">disponíveis, não sendo necessário realizar a aquisição. </w:t>
      </w:r>
      <w:r>
        <w:rPr>
          <w:rFonts w:eastAsia="Calibri"/>
        </w:rPr>
        <w:t xml:space="preserve"> É</w:t>
      </w:r>
      <w:r w:rsidRPr="00CF00C8">
        <w:rPr>
          <w:rFonts w:eastAsia="Calibri"/>
        </w:rPr>
        <w:t xml:space="preserve"> considerado como capital o investimento em aquisição de bens duráveis, e o custeio como investimento em bens de consumo e em pagamento de pessoas.</w:t>
      </w:r>
    </w:p>
    <w:p w14:paraId="73DE8DA4" w14:textId="77777777" w:rsidR="00666F5E" w:rsidRDefault="00666F5E" w:rsidP="00666F5E">
      <w:pPr>
        <w:widowControl w:val="0"/>
        <w:suppressAutoHyphens/>
        <w:autoSpaceDE w:val="0"/>
        <w:autoSpaceDN w:val="0"/>
        <w:adjustRightInd w:val="0"/>
      </w:pPr>
    </w:p>
    <w:p w14:paraId="3BECD3C0" w14:textId="77777777" w:rsidR="00666F5E" w:rsidRDefault="00666F5E" w:rsidP="00666F5E">
      <w:pPr>
        <w:widowControl w:val="0"/>
        <w:suppressAutoHyphens/>
        <w:autoSpaceDE w:val="0"/>
        <w:autoSpaceDN w:val="0"/>
        <w:adjustRightInd w:val="0"/>
      </w:pPr>
    </w:p>
    <w:p w14:paraId="07843A4E" w14:textId="77777777" w:rsidR="00666F5E" w:rsidRDefault="00666F5E" w:rsidP="00666F5E">
      <w:pPr>
        <w:widowControl w:val="0"/>
        <w:suppressAutoHyphens/>
        <w:autoSpaceDE w:val="0"/>
        <w:autoSpaceDN w:val="0"/>
        <w:adjustRightInd w:val="0"/>
      </w:pPr>
    </w:p>
    <w:p w14:paraId="76BD75BC" w14:textId="77777777" w:rsidR="00666F5E" w:rsidRDefault="00666F5E" w:rsidP="00666F5E">
      <w:pPr>
        <w:widowControl w:val="0"/>
        <w:suppressAutoHyphens/>
        <w:autoSpaceDE w:val="0"/>
        <w:autoSpaceDN w:val="0"/>
        <w:adjustRightInd w:val="0"/>
      </w:pPr>
    </w:p>
    <w:p w14:paraId="5D5A9E5D" w14:textId="77777777" w:rsidR="00666F5E" w:rsidRDefault="00666F5E" w:rsidP="00666F5E">
      <w:pPr>
        <w:widowControl w:val="0"/>
        <w:suppressAutoHyphens/>
        <w:autoSpaceDE w:val="0"/>
        <w:autoSpaceDN w:val="0"/>
        <w:adjustRightInd w:val="0"/>
      </w:pPr>
    </w:p>
    <w:p w14:paraId="03119856" w14:textId="28D4DC25" w:rsidR="00666F5E" w:rsidRPr="00111789" w:rsidRDefault="008E269B" w:rsidP="00111789">
      <w:pPr>
        <w:pStyle w:val="Ttulo1"/>
        <w:rPr>
          <w:rFonts w:cs="Times New Roman"/>
        </w:rPr>
      </w:pPr>
      <w:bookmarkStart w:id="6" w:name="_Toc57669925"/>
      <w:r>
        <w:rPr>
          <w:rFonts w:cs="Times New Roman"/>
        </w:rPr>
        <w:lastRenderedPageBreak/>
        <w:t>6</w:t>
      </w:r>
      <w:r w:rsidR="00666F5E">
        <w:rPr>
          <w:rFonts w:cs="Times New Roman"/>
        </w:rPr>
        <w:t xml:space="preserve"> </w:t>
      </w:r>
      <w:r w:rsidR="00666F5E" w:rsidRPr="00954DB6">
        <w:rPr>
          <w:rFonts w:cs="Times New Roman"/>
        </w:rPr>
        <w:t>PLANO DE AÇÕES</w:t>
      </w:r>
      <w:bookmarkEnd w:id="6"/>
    </w:p>
    <w:p w14:paraId="550DC008" w14:textId="77777777" w:rsidR="00666F5E" w:rsidRDefault="00666F5E" w:rsidP="00666F5E">
      <w:r>
        <w:tab/>
        <w:t xml:space="preserve">O plano de ação elaborado para resolver o problema priorizado: </w:t>
      </w:r>
      <w:r w:rsidRPr="0040576A">
        <w:t>Excesso de medicamentos vencidos nas farmácias básicas do município de Pires do Rio – Goiás</w:t>
      </w:r>
      <w:r>
        <w:t>, envolve um conjunto de cinco ações a saber:</w:t>
      </w:r>
    </w:p>
    <w:p w14:paraId="0B8CD3DF" w14:textId="77777777" w:rsidR="00666F5E" w:rsidRDefault="00666F5E" w:rsidP="00111789">
      <w:r>
        <w:t xml:space="preserve">Ação 1: </w:t>
      </w:r>
      <w:r w:rsidRPr="00261E18">
        <w:t>Implementação de um centro de distribuição de medicamentos</w:t>
      </w:r>
      <w:r>
        <w:t>;</w:t>
      </w:r>
    </w:p>
    <w:p w14:paraId="34A8B7C7" w14:textId="03543FB9" w:rsidR="00666F5E" w:rsidRDefault="00666F5E" w:rsidP="00111789">
      <w:r>
        <w:t xml:space="preserve">Ação 2: </w:t>
      </w:r>
      <w:r w:rsidRPr="00261E18">
        <w:t xml:space="preserve">Implementação de um programa para controle </w:t>
      </w:r>
      <w:r>
        <w:t>d</w:t>
      </w:r>
      <w:r w:rsidRPr="00261E18">
        <w:t>e</w:t>
      </w:r>
      <w:r w:rsidR="00111789">
        <w:t xml:space="preserve"> </w:t>
      </w:r>
      <w:r w:rsidRPr="00261E18">
        <w:t>estoque</w:t>
      </w:r>
      <w:r>
        <w:t xml:space="preserve"> e</w:t>
      </w:r>
      <w:r w:rsidRPr="00261E18">
        <w:t xml:space="preserve"> data de validade dos medicamentos</w:t>
      </w:r>
      <w:r>
        <w:t>;</w:t>
      </w:r>
    </w:p>
    <w:p w14:paraId="479F15C0" w14:textId="73AD35ED" w:rsidR="00666F5E" w:rsidRDefault="00666F5E" w:rsidP="00111789">
      <w:r>
        <w:t>Ação 3: Estabelec</w:t>
      </w:r>
      <w:r w:rsidR="00921A5D">
        <w:t>imento da</w:t>
      </w:r>
      <w:r w:rsidRPr="00261E18">
        <w:t xml:space="preserve"> comunicação </w:t>
      </w:r>
      <w:r>
        <w:t xml:space="preserve">entre </w:t>
      </w:r>
      <w:r w:rsidRPr="00261E18">
        <w:t>médic</w:t>
      </w:r>
      <w:r>
        <w:t>os e far</w:t>
      </w:r>
      <w:r w:rsidRPr="00261E18">
        <w:t>macêuticos</w:t>
      </w:r>
      <w:r>
        <w:t xml:space="preserve"> para o controle de estoque eficaz de medicamentos;</w:t>
      </w:r>
    </w:p>
    <w:p w14:paraId="3D123307" w14:textId="48DDE5A7" w:rsidR="00666F5E" w:rsidRDefault="00666F5E" w:rsidP="00111789">
      <w:r>
        <w:t>Ação 4: Capacita</w:t>
      </w:r>
      <w:r w:rsidR="00921A5D">
        <w:t>ção dos</w:t>
      </w:r>
      <w:r w:rsidRPr="00261E18">
        <w:t xml:space="preserve"> ACS para </w:t>
      </w:r>
      <w:r>
        <w:t xml:space="preserve">preenchimento de </w:t>
      </w:r>
      <w:r w:rsidRPr="00261E18">
        <w:t>relatórios d</w:t>
      </w:r>
      <w:r>
        <w:t>e</w:t>
      </w:r>
      <w:r w:rsidRPr="00261E18">
        <w:t xml:space="preserve"> demandas dos</w:t>
      </w:r>
      <w:r>
        <w:t xml:space="preserve"> principais</w:t>
      </w:r>
      <w:r w:rsidR="00111789">
        <w:t xml:space="preserve"> </w:t>
      </w:r>
      <w:r w:rsidRPr="00261E18">
        <w:t>medicamentos consumidos pela população</w:t>
      </w:r>
      <w:r>
        <w:t>;</w:t>
      </w:r>
    </w:p>
    <w:p w14:paraId="7E3C69EF" w14:textId="42189341" w:rsidR="00666F5E" w:rsidRDefault="00666F5E" w:rsidP="00111789">
      <w:r>
        <w:t xml:space="preserve">Ação 5: </w:t>
      </w:r>
      <w:r w:rsidRPr="00261E18">
        <w:t>Divulga</w:t>
      </w:r>
      <w:r w:rsidR="00921A5D">
        <w:t>çã</w:t>
      </w:r>
      <w:r w:rsidRPr="00261E18">
        <w:t>o medicamentos disponíveis nas</w:t>
      </w:r>
      <w:r w:rsidR="00111789">
        <w:t xml:space="preserve"> </w:t>
      </w:r>
      <w:r w:rsidRPr="00261E18">
        <w:t>farmácias básicas</w:t>
      </w:r>
      <w:r w:rsidR="00921A5D">
        <w:t xml:space="preserve"> para a população;</w:t>
      </w:r>
    </w:p>
    <w:p w14:paraId="6EB8E038" w14:textId="77777777" w:rsidR="00666F5E" w:rsidRDefault="00666F5E" w:rsidP="00666F5E">
      <w:pPr>
        <w:pStyle w:val="Ttulo2"/>
      </w:pPr>
    </w:p>
    <w:p w14:paraId="457EC1D9" w14:textId="77777777" w:rsidR="00666F5E" w:rsidRDefault="00666F5E" w:rsidP="00666F5E"/>
    <w:p w14:paraId="2ADF8543" w14:textId="77777777" w:rsidR="00666F5E" w:rsidRPr="002C04DA" w:rsidRDefault="00666F5E" w:rsidP="00666F5E">
      <w:pPr>
        <w:sectPr w:rsidR="00666F5E" w:rsidRPr="002C04DA" w:rsidSect="00E1257E">
          <w:headerReference w:type="default" r:id="rId12"/>
          <w:footerReference w:type="default" r:id="rId13"/>
          <w:pgSz w:w="11906" w:h="16838" w:code="9"/>
          <w:pgMar w:top="2495" w:right="1418" w:bottom="1134" w:left="1418" w:header="510" w:footer="567" w:gutter="0"/>
          <w:pgNumType w:start="6"/>
          <w:cols w:space="708"/>
          <w:docGrid w:linePitch="360"/>
        </w:sectPr>
      </w:pPr>
    </w:p>
    <w:p w14:paraId="5C08369A" w14:textId="77777777" w:rsidR="00666F5E" w:rsidRPr="00FA2572" w:rsidRDefault="008E269B" w:rsidP="00666F5E">
      <w:pPr>
        <w:pStyle w:val="Ttulo2"/>
      </w:pPr>
      <w:bookmarkStart w:id="7" w:name="_Toc57669926"/>
      <w:r>
        <w:lastRenderedPageBreak/>
        <w:t>6</w:t>
      </w:r>
      <w:r w:rsidR="00666F5E">
        <w:t>.1 Planilha de Ações e Tarefas</w:t>
      </w:r>
      <w:bookmarkEnd w:id="7"/>
    </w:p>
    <w:tbl>
      <w:tblPr>
        <w:tblStyle w:val="TabelaSimples1"/>
        <w:tblW w:w="0" w:type="auto"/>
        <w:tblLook w:val="04A0" w:firstRow="1" w:lastRow="0" w:firstColumn="1" w:lastColumn="0" w:noHBand="0" w:noVBand="1"/>
      </w:tblPr>
      <w:tblGrid>
        <w:gridCol w:w="4002"/>
        <w:gridCol w:w="2831"/>
        <w:gridCol w:w="1919"/>
        <w:gridCol w:w="1973"/>
        <w:gridCol w:w="2474"/>
      </w:tblGrid>
      <w:tr w:rsidR="00666F5E" w:rsidRPr="00777B5F" w14:paraId="6A151FE9" w14:textId="77777777" w:rsidTr="00666F5E">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3199" w:type="dxa"/>
            <w:gridSpan w:val="5"/>
            <w:noWrap/>
            <w:hideMark/>
          </w:tcPr>
          <w:p w14:paraId="422394ED" w14:textId="77777777" w:rsidR="00666F5E" w:rsidRPr="00777B5F" w:rsidRDefault="00666F5E" w:rsidP="00666F5E">
            <w:pPr>
              <w:spacing w:after="0" w:line="240" w:lineRule="auto"/>
              <w:rPr>
                <w:rFonts w:eastAsia="Times New Roman" w:cs="Times New Roman"/>
                <w:sz w:val="20"/>
                <w:szCs w:val="20"/>
                <w:lang w:eastAsia="pt-BR"/>
              </w:rPr>
            </w:pPr>
            <w:r w:rsidRPr="00777B5F">
              <w:rPr>
                <w:rFonts w:eastAsia="Times New Roman" w:cs="Times New Roman"/>
                <w:color w:val="000000"/>
                <w:sz w:val="20"/>
                <w:szCs w:val="20"/>
                <w:lang w:eastAsia="pt-BR"/>
              </w:rPr>
              <w:t xml:space="preserve">Ação 1 – </w:t>
            </w:r>
            <w:bookmarkStart w:id="8" w:name="_Hlk57146872"/>
            <w:r w:rsidRPr="00777B5F">
              <w:rPr>
                <w:rFonts w:eastAsia="Times New Roman" w:cs="Times New Roman"/>
                <w:color w:val="000000"/>
                <w:sz w:val="20"/>
                <w:szCs w:val="20"/>
                <w:lang w:eastAsia="pt-BR"/>
              </w:rPr>
              <w:t>Implementação de um centro de distribuição de medicamentos</w:t>
            </w:r>
            <w:bookmarkEnd w:id="8"/>
          </w:p>
        </w:tc>
      </w:tr>
      <w:tr w:rsidR="00666F5E" w:rsidRPr="00777B5F" w14:paraId="19F61484" w14:textId="77777777" w:rsidTr="00C15E8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0" w:type="auto"/>
            <w:hideMark/>
          </w:tcPr>
          <w:p w14:paraId="4776295A" w14:textId="77777777" w:rsidR="00666F5E" w:rsidRPr="00777B5F" w:rsidRDefault="00666F5E" w:rsidP="00666F5E">
            <w:pPr>
              <w:spacing w:after="0" w:line="240" w:lineRule="auto"/>
              <w:jc w:val="center"/>
              <w:rPr>
                <w:rFonts w:eastAsia="Times New Roman" w:cs="Times New Roman"/>
                <w:color w:val="000000"/>
                <w:sz w:val="20"/>
                <w:szCs w:val="20"/>
                <w:lang w:eastAsia="pt-BR"/>
              </w:rPr>
            </w:pPr>
            <w:r w:rsidRPr="00777B5F">
              <w:rPr>
                <w:rFonts w:eastAsia="Times New Roman" w:cs="Times New Roman"/>
                <w:color w:val="000000"/>
                <w:sz w:val="20"/>
                <w:szCs w:val="20"/>
                <w:lang w:eastAsia="pt-BR"/>
              </w:rPr>
              <w:t>O que?</w:t>
            </w:r>
          </w:p>
        </w:tc>
        <w:tc>
          <w:tcPr>
            <w:tcW w:w="0" w:type="auto"/>
            <w:hideMark/>
          </w:tcPr>
          <w:p w14:paraId="1B1D3744" w14:textId="77777777" w:rsidR="00666F5E" w:rsidRPr="00E14BFF" w:rsidRDefault="00666F5E"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pt-BR"/>
              </w:rPr>
            </w:pPr>
            <w:r w:rsidRPr="00E14BFF">
              <w:rPr>
                <w:rFonts w:eastAsia="Times New Roman" w:cs="Times New Roman"/>
                <w:b/>
                <w:bCs/>
                <w:color w:val="000000"/>
                <w:sz w:val="20"/>
                <w:szCs w:val="20"/>
                <w:lang w:eastAsia="pt-BR"/>
              </w:rPr>
              <w:t>Quem?</w:t>
            </w:r>
          </w:p>
        </w:tc>
        <w:tc>
          <w:tcPr>
            <w:tcW w:w="1919" w:type="dxa"/>
            <w:hideMark/>
          </w:tcPr>
          <w:p w14:paraId="4ADDEFD0" w14:textId="77777777" w:rsidR="00666F5E" w:rsidRPr="00E14BFF" w:rsidRDefault="00666F5E"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pt-BR"/>
              </w:rPr>
            </w:pPr>
            <w:r w:rsidRPr="00E14BFF">
              <w:rPr>
                <w:rFonts w:eastAsia="Times New Roman" w:cs="Times New Roman"/>
                <w:b/>
                <w:bCs/>
                <w:color w:val="000000"/>
                <w:sz w:val="20"/>
                <w:szCs w:val="20"/>
                <w:lang w:eastAsia="pt-BR"/>
              </w:rPr>
              <w:t>Onde?</w:t>
            </w:r>
          </w:p>
        </w:tc>
        <w:tc>
          <w:tcPr>
            <w:tcW w:w="1973" w:type="dxa"/>
            <w:hideMark/>
          </w:tcPr>
          <w:p w14:paraId="3F45DCAC" w14:textId="77777777" w:rsidR="00666F5E" w:rsidRPr="00E14BFF" w:rsidRDefault="00666F5E"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pt-BR"/>
              </w:rPr>
            </w:pPr>
            <w:r w:rsidRPr="00E14BFF">
              <w:rPr>
                <w:rFonts w:eastAsia="Times New Roman" w:cs="Times New Roman"/>
                <w:b/>
                <w:bCs/>
                <w:color w:val="000000"/>
                <w:sz w:val="20"/>
                <w:szCs w:val="20"/>
                <w:lang w:eastAsia="pt-BR"/>
              </w:rPr>
              <w:t>Por que?</w:t>
            </w:r>
          </w:p>
        </w:tc>
        <w:tc>
          <w:tcPr>
            <w:tcW w:w="0" w:type="auto"/>
            <w:hideMark/>
          </w:tcPr>
          <w:p w14:paraId="762F91B7" w14:textId="77777777" w:rsidR="00666F5E" w:rsidRPr="00E14BFF" w:rsidRDefault="00666F5E"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pt-BR"/>
              </w:rPr>
            </w:pPr>
            <w:r w:rsidRPr="00E14BFF">
              <w:rPr>
                <w:rFonts w:eastAsia="Times New Roman" w:cs="Times New Roman"/>
                <w:b/>
                <w:bCs/>
                <w:color w:val="000000"/>
                <w:sz w:val="20"/>
                <w:szCs w:val="20"/>
                <w:lang w:eastAsia="pt-BR"/>
              </w:rPr>
              <w:t>Como medir?</w:t>
            </w:r>
          </w:p>
        </w:tc>
      </w:tr>
      <w:tr w:rsidR="00666F5E" w:rsidRPr="00777B5F" w14:paraId="0B68FD48" w14:textId="77777777" w:rsidTr="00C15E80">
        <w:trPr>
          <w:trHeight w:val="427"/>
        </w:trPr>
        <w:tc>
          <w:tcPr>
            <w:cnfStyle w:val="001000000000" w:firstRow="0" w:lastRow="0" w:firstColumn="1" w:lastColumn="0" w:oddVBand="0" w:evenVBand="0" w:oddHBand="0" w:evenHBand="0" w:firstRowFirstColumn="0" w:firstRowLastColumn="0" w:lastRowFirstColumn="0" w:lastRowLastColumn="0"/>
            <w:tcW w:w="0" w:type="auto"/>
            <w:hideMark/>
          </w:tcPr>
          <w:p w14:paraId="107DC953" w14:textId="13B621B6" w:rsidR="00666F5E" w:rsidRPr="00C15E80" w:rsidRDefault="00666F5E" w:rsidP="00666F5E">
            <w:pPr>
              <w:spacing w:after="0" w:line="240" w:lineRule="auto"/>
              <w:jc w:val="left"/>
              <w:rPr>
                <w:rFonts w:eastAsia="Times New Roman" w:cs="Times New Roman"/>
                <w:b w:val="0"/>
                <w:bCs w:val="0"/>
                <w:color w:val="000000"/>
                <w:sz w:val="20"/>
                <w:szCs w:val="20"/>
                <w:lang w:eastAsia="pt-BR"/>
              </w:rPr>
            </w:pPr>
            <w:r w:rsidRPr="00C15E80">
              <w:rPr>
                <w:rFonts w:eastAsia="Times New Roman" w:cs="Times New Roman"/>
                <w:b w:val="0"/>
                <w:bCs w:val="0"/>
                <w:color w:val="000000"/>
                <w:sz w:val="20"/>
                <w:szCs w:val="20"/>
                <w:lang w:eastAsia="pt-BR"/>
              </w:rPr>
              <w:t>Tarefa 1 – Gerenciar ação através de comissão gestora</w:t>
            </w:r>
          </w:p>
        </w:tc>
        <w:tc>
          <w:tcPr>
            <w:tcW w:w="0" w:type="auto"/>
            <w:hideMark/>
          </w:tcPr>
          <w:p w14:paraId="44A11F90" w14:textId="77777777" w:rsidR="00666F5E" w:rsidRPr="00777B5F" w:rsidRDefault="00666F5E"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pt-BR"/>
              </w:rPr>
            </w:pPr>
            <w:r w:rsidRPr="00777B5F">
              <w:rPr>
                <w:rFonts w:eastAsia="Times New Roman" w:cs="Times New Roman"/>
                <w:color w:val="000000"/>
                <w:sz w:val="20"/>
                <w:szCs w:val="20"/>
                <w:lang w:eastAsia="pt-BR"/>
              </w:rPr>
              <w:t>Nágila Alana, Secretaria de Saúde, Farmacêutica do Centro de Saúde Municipal</w:t>
            </w:r>
          </w:p>
        </w:tc>
        <w:tc>
          <w:tcPr>
            <w:tcW w:w="1919" w:type="dxa"/>
            <w:hideMark/>
          </w:tcPr>
          <w:p w14:paraId="7444A9CE" w14:textId="77777777" w:rsidR="00666F5E" w:rsidRPr="00777B5F" w:rsidRDefault="00666F5E"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pt-BR"/>
              </w:rPr>
            </w:pPr>
            <w:r w:rsidRPr="00777B5F">
              <w:rPr>
                <w:rFonts w:eastAsia="Times New Roman" w:cs="Times New Roman"/>
                <w:color w:val="000000"/>
                <w:sz w:val="20"/>
                <w:szCs w:val="20"/>
                <w:lang w:eastAsia="pt-BR"/>
              </w:rPr>
              <w:t>CAF- centro de assistência farmacêutica</w:t>
            </w:r>
          </w:p>
        </w:tc>
        <w:tc>
          <w:tcPr>
            <w:tcW w:w="1973" w:type="dxa"/>
            <w:vMerge w:val="restart"/>
            <w:hideMark/>
          </w:tcPr>
          <w:p w14:paraId="09334384" w14:textId="77777777" w:rsidR="00666F5E" w:rsidRDefault="00666F5E"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pt-BR"/>
              </w:rPr>
            </w:pPr>
          </w:p>
          <w:p w14:paraId="0EB1E637" w14:textId="77777777" w:rsidR="00666F5E" w:rsidRPr="00777B5F" w:rsidRDefault="00666F5E"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pt-BR"/>
              </w:rPr>
            </w:pPr>
            <w:r>
              <w:rPr>
                <w:rFonts w:eastAsia="Times New Roman" w:cs="Times New Roman"/>
                <w:color w:val="000000"/>
                <w:sz w:val="20"/>
                <w:szCs w:val="20"/>
                <w:lang w:eastAsia="pt-BR"/>
              </w:rPr>
              <w:t>Para centralizar em um só local a compra e distribuição de medicamentos.</w:t>
            </w:r>
          </w:p>
        </w:tc>
        <w:tc>
          <w:tcPr>
            <w:tcW w:w="0" w:type="auto"/>
            <w:vMerge w:val="restart"/>
            <w:hideMark/>
          </w:tcPr>
          <w:p w14:paraId="59D9757D" w14:textId="77777777" w:rsidR="00666F5E" w:rsidRDefault="00666F5E"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pt-BR"/>
              </w:rPr>
            </w:pPr>
          </w:p>
          <w:p w14:paraId="067D2E61" w14:textId="77777777" w:rsidR="00666F5E" w:rsidRPr="00777B5F" w:rsidRDefault="00666F5E"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pt-BR"/>
              </w:rPr>
            </w:pPr>
            <w:r>
              <w:rPr>
                <w:rFonts w:eastAsia="Times New Roman" w:cs="Times New Roman"/>
                <w:color w:val="000000"/>
                <w:sz w:val="20"/>
                <w:szCs w:val="20"/>
                <w:lang w:eastAsia="pt-BR"/>
              </w:rPr>
              <w:t xml:space="preserve">Avaliar realmente os medicamentos necessários a população em quantidades suficiente. </w:t>
            </w:r>
          </w:p>
        </w:tc>
      </w:tr>
      <w:tr w:rsidR="00666F5E" w:rsidRPr="00777B5F" w14:paraId="45C841E5" w14:textId="77777777" w:rsidTr="00C15E8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0" w:type="auto"/>
            <w:hideMark/>
          </w:tcPr>
          <w:p w14:paraId="55C975EB" w14:textId="6D2ACDCE" w:rsidR="00666F5E" w:rsidRPr="00C15E80" w:rsidRDefault="00666F5E" w:rsidP="00666F5E">
            <w:pPr>
              <w:spacing w:after="0" w:line="240" w:lineRule="auto"/>
              <w:jc w:val="left"/>
              <w:rPr>
                <w:rFonts w:eastAsia="Times New Roman" w:cs="Times New Roman"/>
                <w:b w:val="0"/>
                <w:bCs w:val="0"/>
                <w:color w:val="000000"/>
                <w:sz w:val="20"/>
                <w:szCs w:val="20"/>
                <w:lang w:eastAsia="pt-BR"/>
              </w:rPr>
            </w:pPr>
            <w:r w:rsidRPr="00C15E80">
              <w:rPr>
                <w:rFonts w:eastAsia="Times New Roman" w:cs="Times New Roman"/>
                <w:b w:val="0"/>
                <w:bCs w:val="0"/>
                <w:color w:val="000000"/>
                <w:sz w:val="20"/>
                <w:szCs w:val="20"/>
                <w:lang w:eastAsia="pt-BR"/>
              </w:rPr>
              <w:t>Tarefa 2 – Elaborar o projeto de implantação (rotinas e fluxos de trabalho)</w:t>
            </w:r>
          </w:p>
        </w:tc>
        <w:tc>
          <w:tcPr>
            <w:tcW w:w="0" w:type="auto"/>
            <w:hideMark/>
          </w:tcPr>
          <w:p w14:paraId="2CBD8C24" w14:textId="77777777" w:rsidR="00666F5E" w:rsidRPr="00777B5F" w:rsidRDefault="00666F5E"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pt-BR"/>
              </w:rPr>
            </w:pPr>
            <w:r w:rsidRPr="00777B5F">
              <w:rPr>
                <w:rFonts w:eastAsia="Times New Roman" w:cs="Times New Roman"/>
                <w:color w:val="000000"/>
                <w:sz w:val="20"/>
                <w:szCs w:val="20"/>
                <w:lang w:eastAsia="pt-BR"/>
              </w:rPr>
              <w:t>Rodrigo Oliveira, Nágila Alana,</w:t>
            </w:r>
          </w:p>
        </w:tc>
        <w:tc>
          <w:tcPr>
            <w:tcW w:w="1919" w:type="dxa"/>
            <w:hideMark/>
          </w:tcPr>
          <w:p w14:paraId="7EB61DC3" w14:textId="77777777" w:rsidR="00666F5E" w:rsidRPr="00777B5F" w:rsidRDefault="00666F5E"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pt-BR"/>
              </w:rPr>
            </w:pPr>
            <w:r w:rsidRPr="00777B5F">
              <w:rPr>
                <w:rFonts w:eastAsia="Times New Roman" w:cs="Times New Roman"/>
                <w:color w:val="000000"/>
                <w:sz w:val="20"/>
                <w:szCs w:val="20"/>
                <w:lang w:eastAsia="pt-BR"/>
              </w:rPr>
              <w:t>Central Municipal de Saúde</w:t>
            </w:r>
          </w:p>
        </w:tc>
        <w:tc>
          <w:tcPr>
            <w:tcW w:w="1973" w:type="dxa"/>
            <w:vMerge/>
            <w:hideMark/>
          </w:tcPr>
          <w:p w14:paraId="2BA0B621" w14:textId="77777777" w:rsidR="00666F5E" w:rsidRPr="00777B5F" w:rsidRDefault="00666F5E"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pt-BR"/>
              </w:rPr>
            </w:pPr>
          </w:p>
        </w:tc>
        <w:tc>
          <w:tcPr>
            <w:tcW w:w="0" w:type="auto"/>
            <w:vMerge/>
            <w:hideMark/>
          </w:tcPr>
          <w:p w14:paraId="4F77E63B" w14:textId="77777777" w:rsidR="00666F5E" w:rsidRPr="00777B5F" w:rsidRDefault="00666F5E"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pt-BR"/>
              </w:rPr>
            </w:pPr>
          </w:p>
        </w:tc>
      </w:tr>
      <w:tr w:rsidR="00666F5E" w:rsidRPr="00777B5F" w14:paraId="2AFE5B7D" w14:textId="77777777" w:rsidTr="00C15E80">
        <w:trPr>
          <w:trHeight w:val="427"/>
        </w:trPr>
        <w:tc>
          <w:tcPr>
            <w:cnfStyle w:val="001000000000" w:firstRow="0" w:lastRow="0" w:firstColumn="1" w:lastColumn="0" w:oddVBand="0" w:evenVBand="0" w:oddHBand="0" w:evenHBand="0" w:firstRowFirstColumn="0" w:firstRowLastColumn="0" w:lastRowFirstColumn="0" w:lastRowLastColumn="0"/>
            <w:tcW w:w="0" w:type="auto"/>
            <w:hideMark/>
          </w:tcPr>
          <w:p w14:paraId="2E94CD94" w14:textId="3B2FA174" w:rsidR="00666F5E" w:rsidRPr="00C15E80" w:rsidRDefault="00666F5E" w:rsidP="00666F5E">
            <w:pPr>
              <w:spacing w:after="0" w:line="240" w:lineRule="auto"/>
              <w:jc w:val="left"/>
              <w:rPr>
                <w:rFonts w:eastAsia="Times New Roman" w:cs="Times New Roman"/>
                <w:b w:val="0"/>
                <w:bCs w:val="0"/>
                <w:color w:val="000000"/>
                <w:sz w:val="20"/>
                <w:szCs w:val="20"/>
                <w:lang w:eastAsia="pt-BR"/>
              </w:rPr>
            </w:pPr>
            <w:r w:rsidRPr="00C15E80">
              <w:rPr>
                <w:rFonts w:eastAsia="Times New Roman" w:cs="Times New Roman"/>
                <w:b w:val="0"/>
                <w:bCs w:val="0"/>
                <w:color w:val="000000"/>
                <w:sz w:val="20"/>
                <w:szCs w:val="20"/>
                <w:lang w:eastAsia="pt-BR"/>
              </w:rPr>
              <w:t>Tarefa 3 – Aprovar projeto pelo Gestor</w:t>
            </w:r>
          </w:p>
        </w:tc>
        <w:tc>
          <w:tcPr>
            <w:tcW w:w="0" w:type="auto"/>
            <w:hideMark/>
          </w:tcPr>
          <w:p w14:paraId="1D9F6303" w14:textId="77777777" w:rsidR="00666F5E" w:rsidRPr="00777B5F" w:rsidRDefault="00666F5E"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pt-BR"/>
              </w:rPr>
            </w:pPr>
            <w:r w:rsidRPr="00777B5F">
              <w:rPr>
                <w:rFonts w:eastAsia="Times New Roman" w:cs="Times New Roman"/>
                <w:color w:val="000000"/>
                <w:sz w:val="20"/>
                <w:szCs w:val="20"/>
                <w:lang w:eastAsia="pt-BR"/>
              </w:rPr>
              <w:t>Prefeita, secretário municipal de saúde</w:t>
            </w:r>
          </w:p>
        </w:tc>
        <w:tc>
          <w:tcPr>
            <w:tcW w:w="1919" w:type="dxa"/>
            <w:hideMark/>
          </w:tcPr>
          <w:p w14:paraId="06A61F11" w14:textId="77777777" w:rsidR="00666F5E" w:rsidRPr="00777B5F" w:rsidRDefault="00666F5E"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pt-BR"/>
              </w:rPr>
            </w:pPr>
            <w:r w:rsidRPr="00777B5F">
              <w:rPr>
                <w:rFonts w:eastAsia="Times New Roman" w:cs="Times New Roman"/>
                <w:color w:val="000000"/>
                <w:sz w:val="20"/>
                <w:szCs w:val="20"/>
                <w:lang w:eastAsia="pt-BR"/>
              </w:rPr>
              <w:t>Gabinete da Prefeita</w:t>
            </w:r>
          </w:p>
        </w:tc>
        <w:tc>
          <w:tcPr>
            <w:tcW w:w="1973" w:type="dxa"/>
            <w:vMerge/>
            <w:hideMark/>
          </w:tcPr>
          <w:p w14:paraId="2E0292C3" w14:textId="77777777" w:rsidR="00666F5E" w:rsidRPr="00777B5F" w:rsidRDefault="00666F5E"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pt-BR"/>
              </w:rPr>
            </w:pPr>
          </w:p>
        </w:tc>
        <w:tc>
          <w:tcPr>
            <w:tcW w:w="0" w:type="auto"/>
            <w:vMerge/>
            <w:hideMark/>
          </w:tcPr>
          <w:p w14:paraId="33C51689" w14:textId="77777777" w:rsidR="00666F5E" w:rsidRPr="00777B5F" w:rsidRDefault="00666F5E"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pt-BR"/>
              </w:rPr>
            </w:pPr>
          </w:p>
        </w:tc>
      </w:tr>
      <w:tr w:rsidR="00666F5E" w:rsidRPr="00777B5F" w14:paraId="1D887665" w14:textId="77777777" w:rsidTr="00C15E80">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0" w:type="auto"/>
            <w:hideMark/>
          </w:tcPr>
          <w:p w14:paraId="7B089C74" w14:textId="326BEFC8" w:rsidR="00666F5E" w:rsidRPr="00C15E80" w:rsidRDefault="00666F5E" w:rsidP="00666F5E">
            <w:pPr>
              <w:spacing w:after="0" w:line="240" w:lineRule="auto"/>
              <w:jc w:val="left"/>
              <w:rPr>
                <w:rFonts w:eastAsia="Times New Roman" w:cs="Times New Roman"/>
                <w:b w:val="0"/>
                <w:bCs w:val="0"/>
                <w:color w:val="000000"/>
                <w:sz w:val="20"/>
                <w:szCs w:val="20"/>
                <w:lang w:eastAsia="pt-BR"/>
              </w:rPr>
            </w:pPr>
            <w:r w:rsidRPr="00C15E80">
              <w:rPr>
                <w:rFonts w:eastAsia="Times New Roman" w:cs="Times New Roman"/>
                <w:b w:val="0"/>
                <w:bCs w:val="0"/>
                <w:color w:val="000000"/>
                <w:sz w:val="20"/>
                <w:szCs w:val="20"/>
                <w:lang w:eastAsia="pt-BR"/>
              </w:rPr>
              <w:t xml:space="preserve">Tarefa 4 </w:t>
            </w:r>
            <w:r w:rsidR="00C15E80" w:rsidRPr="00C15E80">
              <w:rPr>
                <w:rFonts w:eastAsia="Times New Roman" w:cs="Times New Roman"/>
                <w:b w:val="0"/>
                <w:bCs w:val="0"/>
                <w:color w:val="000000"/>
                <w:sz w:val="20"/>
                <w:szCs w:val="20"/>
                <w:lang w:eastAsia="pt-BR"/>
              </w:rPr>
              <w:t>- capacitar</w:t>
            </w:r>
            <w:r w:rsidRPr="00C15E80">
              <w:rPr>
                <w:rFonts w:eastAsia="Times New Roman" w:cs="Times New Roman"/>
                <w:b w:val="0"/>
                <w:bCs w:val="0"/>
                <w:color w:val="000000"/>
                <w:sz w:val="20"/>
                <w:szCs w:val="20"/>
                <w:lang w:eastAsia="pt-BR"/>
              </w:rPr>
              <w:t xml:space="preserve"> a equipe de farmacêuticos para as rotinas e fluxos de trabalho</w:t>
            </w:r>
          </w:p>
        </w:tc>
        <w:tc>
          <w:tcPr>
            <w:tcW w:w="0" w:type="auto"/>
            <w:hideMark/>
          </w:tcPr>
          <w:p w14:paraId="14670A60" w14:textId="77777777" w:rsidR="00666F5E" w:rsidRPr="00777B5F" w:rsidRDefault="00666F5E"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pt-BR"/>
              </w:rPr>
            </w:pPr>
            <w:r w:rsidRPr="00777B5F">
              <w:rPr>
                <w:rFonts w:eastAsia="Times New Roman" w:cs="Times New Roman"/>
                <w:color w:val="000000"/>
                <w:sz w:val="20"/>
                <w:szCs w:val="20"/>
                <w:lang w:eastAsia="pt-BR"/>
              </w:rPr>
              <w:t>Nágila Alana, farmacêutica da vigilância sanitária</w:t>
            </w:r>
          </w:p>
        </w:tc>
        <w:tc>
          <w:tcPr>
            <w:tcW w:w="1919" w:type="dxa"/>
            <w:hideMark/>
          </w:tcPr>
          <w:p w14:paraId="5005BEA5" w14:textId="77777777" w:rsidR="00666F5E" w:rsidRPr="00777B5F" w:rsidRDefault="00666F5E"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pt-BR"/>
              </w:rPr>
            </w:pPr>
            <w:r w:rsidRPr="00777B5F">
              <w:rPr>
                <w:rFonts w:eastAsia="Times New Roman" w:cs="Times New Roman"/>
                <w:color w:val="000000"/>
                <w:sz w:val="20"/>
                <w:szCs w:val="20"/>
                <w:lang w:eastAsia="pt-BR"/>
              </w:rPr>
              <w:t xml:space="preserve">Auditório do centro Municipal de </w:t>
            </w:r>
            <w:r>
              <w:rPr>
                <w:rFonts w:eastAsia="Times New Roman" w:cs="Times New Roman"/>
                <w:color w:val="000000"/>
                <w:sz w:val="20"/>
                <w:szCs w:val="20"/>
                <w:lang w:eastAsia="pt-BR"/>
              </w:rPr>
              <w:t>S</w:t>
            </w:r>
            <w:r w:rsidRPr="00777B5F">
              <w:rPr>
                <w:rFonts w:eastAsia="Times New Roman" w:cs="Times New Roman"/>
                <w:color w:val="000000"/>
                <w:sz w:val="20"/>
                <w:szCs w:val="20"/>
                <w:lang w:eastAsia="pt-BR"/>
              </w:rPr>
              <w:t>aúde</w:t>
            </w:r>
          </w:p>
        </w:tc>
        <w:tc>
          <w:tcPr>
            <w:tcW w:w="1973" w:type="dxa"/>
            <w:vMerge/>
            <w:hideMark/>
          </w:tcPr>
          <w:p w14:paraId="076F9B82" w14:textId="77777777" w:rsidR="00666F5E" w:rsidRPr="00777B5F" w:rsidRDefault="00666F5E"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pt-BR"/>
              </w:rPr>
            </w:pPr>
          </w:p>
        </w:tc>
        <w:tc>
          <w:tcPr>
            <w:tcW w:w="0" w:type="auto"/>
            <w:vMerge/>
            <w:hideMark/>
          </w:tcPr>
          <w:p w14:paraId="5FAD7C5A" w14:textId="77777777" w:rsidR="00666F5E" w:rsidRPr="00777B5F" w:rsidRDefault="00666F5E"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pt-BR"/>
              </w:rPr>
            </w:pPr>
          </w:p>
        </w:tc>
      </w:tr>
      <w:tr w:rsidR="00C15E80" w:rsidRPr="00777B5F" w14:paraId="23DBE08F" w14:textId="77777777" w:rsidTr="009608B7">
        <w:trPr>
          <w:trHeight w:val="324"/>
        </w:trPr>
        <w:tc>
          <w:tcPr>
            <w:cnfStyle w:val="001000000000" w:firstRow="0" w:lastRow="0" w:firstColumn="1" w:lastColumn="0" w:oddVBand="0" w:evenVBand="0" w:oddHBand="0" w:evenHBand="0" w:firstRowFirstColumn="0" w:firstRowLastColumn="0" w:lastRowFirstColumn="0" w:lastRowLastColumn="0"/>
            <w:tcW w:w="13199" w:type="dxa"/>
            <w:gridSpan w:val="5"/>
            <w:noWrap/>
            <w:hideMark/>
          </w:tcPr>
          <w:p w14:paraId="10F50C0C" w14:textId="77777777" w:rsidR="00C15E80" w:rsidRPr="00777B5F" w:rsidRDefault="00C15E80" w:rsidP="00666F5E">
            <w:pPr>
              <w:spacing w:after="0" w:line="240" w:lineRule="auto"/>
              <w:rPr>
                <w:rFonts w:eastAsia="Times New Roman" w:cs="Times New Roman"/>
                <w:sz w:val="20"/>
                <w:szCs w:val="20"/>
                <w:lang w:eastAsia="pt-BR"/>
              </w:rPr>
            </w:pPr>
          </w:p>
        </w:tc>
      </w:tr>
      <w:tr w:rsidR="00666F5E" w:rsidRPr="00777B5F" w14:paraId="24BF3503" w14:textId="77777777" w:rsidTr="00666F5E">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3199" w:type="dxa"/>
            <w:gridSpan w:val="5"/>
          </w:tcPr>
          <w:p w14:paraId="45428A44" w14:textId="77777777" w:rsidR="00666F5E" w:rsidRPr="00E14BFF" w:rsidRDefault="00666F5E" w:rsidP="00666F5E">
            <w:pPr>
              <w:spacing w:after="0" w:line="240" w:lineRule="auto"/>
              <w:jc w:val="left"/>
              <w:rPr>
                <w:rFonts w:eastAsia="Times New Roman" w:cs="Times New Roman"/>
                <w:b w:val="0"/>
                <w:bCs w:val="0"/>
                <w:color w:val="000000"/>
                <w:sz w:val="20"/>
                <w:szCs w:val="20"/>
                <w:lang w:eastAsia="pt-BR"/>
              </w:rPr>
            </w:pPr>
            <w:r w:rsidRPr="00777B5F">
              <w:rPr>
                <w:rFonts w:eastAsia="Times New Roman" w:cs="Times New Roman"/>
                <w:color w:val="000000"/>
                <w:sz w:val="20"/>
                <w:szCs w:val="20"/>
                <w:lang w:eastAsia="pt-BR"/>
              </w:rPr>
              <w:t>Ação 2 –</w:t>
            </w:r>
            <w:bookmarkStart w:id="9" w:name="_Hlk57146900"/>
            <w:r w:rsidRPr="00777B5F">
              <w:rPr>
                <w:rFonts w:eastAsia="Times New Roman" w:cs="Times New Roman"/>
                <w:color w:val="000000"/>
                <w:sz w:val="20"/>
                <w:szCs w:val="20"/>
                <w:lang w:eastAsia="pt-BR"/>
              </w:rPr>
              <w:t>Implementação de um programa para controle de relatórios de</w:t>
            </w:r>
            <w:r>
              <w:rPr>
                <w:rFonts w:eastAsia="Times New Roman" w:cs="Times New Roman"/>
                <w:color w:val="000000"/>
                <w:sz w:val="20"/>
                <w:szCs w:val="20"/>
                <w:lang w:eastAsia="pt-BR"/>
              </w:rPr>
              <w:t xml:space="preserve"> </w:t>
            </w:r>
            <w:r w:rsidRPr="00777B5F">
              <w:rPr>
                <w:rFonts w:eastAsia="Times New Roman" w:cs="Times New Roman"/>
                <w:color w:val="000000"/>
                <w:sz w:val="20"/>
                <w:szCs w:val="20"/>
                <w:lang w:eastAsia="pt-BR"/>
              </w:rPr>
              <w:t>estoque</w:t>
            </w:r>
            <w:r>
              <w:rPr>
                <w:rFonts w:eastAsia="Times New Roman" w:cs="Times New Roman"/>
                <w:color w:val="000000"/>
                <w:sz w:val="20"/>
                <w:szCs w:val="20"/>
                <w:lang w:eastAsia="pt-BR"/>
              </w:rPr>
              <w:t xml:space="preserve"> e</w:t>
            </w:r>
            <w:r w:rsidRPr="00777B5F">
              <w:rPr>
                <w:rFonts w:eastAsia="Times New Roman" w:cs="Times New Roman"/>
                <w:color w:val="000000"/>
                <w:sz w:val="20"/>
                <w:szCs w:val="20"/>
                <w:lang w:eastAsia="pt-BR"/>
              </w:rPr>
              <w:t xml:space="preserve"> data de validade dos medicamentos</w:t>
            </w:r>
            <w:bookmarkEnd w:id="9"/>
          </w:p>
        </w:tc>
      </w:tr>
      <w:tr w:rsidR="00666F5E" w:rsidRPr="00777B5F" w14:paraId="41558D2A" w14:textId="77777777" w:rsidTr="00C15E80">
        <w:trPr>
          <w:trHeight w:val="427"/>
        </w:trPr>
        <w:tc>
          <w:tcPr>
            <w:cnfStyle w:val="001000000000" w:firstRow="0" w:lastRow="0" w:firstColumn="1" w:lastColumn="0" w:oddVBand="0" w:evenVBand="0" w:oddHBand="0" w:evenHBand="0" w:firstRowFirstColumn="0" w:firstRowLastColumn="0" w:lastRowFirstColumn="0" w:lastRowLastColumn="0"/>
            <w:tcW w:w="0" w:type="auto"/>
            <w:hideMark/>
          </w:tcPr>
          <w:p w14:paraId="5661738E" w14:textId="77777777" w:rsidR="00666F5E" w:rsidRPr="00777B5F" w:rsidRDefault="00666F5E" w:rsidP="00666F5E">
            <w:pPr>
              <w:spacing w:after="0" w:line="240" w:lineRule="auto"/>
              <w:jc w:val="center"/>
              <w:rPr>
                <w:rFonts w:eastAsia="Times New Roman" w:cs="Times New Roman"/>
                <w:color w:val="000000"/>
                <w:sz w:val="20"/>
                <w:szCs w:val="20"/>
                <w:lang w:eastAsia="pt-BR"/>
              </w:rPr>
            </w:pPr>
            <w:r w:rsidRPr="00777B5F">
              <w:rPr>
                <w:rFonts w:eastAsia="Times New Roman" w:cs="Times New Roman"/>
                <w:color w:val="000000"/>
                <w:sz w:val="20"/>
                <w:szCs w:val="20"/>
                <w:lang w:eastAsia="pt-BR"/>
              </w:rPr>
              <w:t>O que?</w:t>
            </w:r>
          </w:p>
        </w:tc>
        <w:tc>
          <w:tcPr>
            <w:tcW w:w="0" w:type="auto"/>
            <w:hideMark/>
          </w:tcPr>
          <w:p w14:paraId="739AE2A7" w14:textId="77777777" w:rsidR="00666F5E" w:rsidRPr="00E14BFF" w:rsidRDefault="00666F5E"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pt-BR"/>
              </w:rPr>
            </w:pPr>
            <w:r w:rsidRPr="00E14BFF">
              <w:rPr>
                <w:rFonts w:eastAsia="Times New Roman" w:cs="Times New Roman"/>
                <w:b/>
                <w:bCs/>
                <w:color w:val="000000"/>
                <w:sz w:val="20"/>
                <w:szCs w:val="20"/>
                <w:lang w:eastAsia="pt-BR"/>
              </w:rPr>
              <w:t>Quem?</w:t>
            </w:r>
          </w:p>
        </w:tc>
        <w:tc>
          <w:tcPr>
            <w:tcW w:w="1919" w:type="dxa"/>
            <w:hideMark/>
          </w:tcPr>
          <w:p w14:paraId="17F6193B" w14:textId="77777777" w:rsidR="00666F5E" w:rsidRPr="00E14BFF" w:rsidRDefault="00666F5E"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pt-BR"/>
              </w:rPr>
            </w:pPr>
            <w:r w:rsidRPr="00E14BFF">
              <w:rPr>
                <w:rFonts w:eastAsia="Times New Roman" w:cs="Times New Roman"/>
                <w:b/>
                <w:bCs/>
                <w:color w:val="000000"/>
                <w:sz w:val="20"/>
                <w:szCs w:val="20"/>
                <w:lang w:eastAsia="pt-BR"/>
              </w:rPr>
              <w:t>Onde?</w:t>
            </w:r>
          </w:p>
        </w:tc>
        <w:tc>
          <w:tcPr>
            <w:tcW w:w="1973" w:type="dxa"/>
            <w:hideMark/>
          </w:tcPr>
          <w:p w14:paraId="5732A9F3" w14:textId="77777777" w:rsidR="00666F5E" w:rsidRPr="00E14BFF" w:rsidRDefault="00666F5E"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pt-BR"/>
              </w:rPr>
            </w:pPr>
            <w:r w:rsidRPr="00E14BFF">
              <w:rPr>
                <w:rFonts w:eastAsia="Times New Roman" w:cs="Times New Roman"/>
                <w:b/>
                <w:bCs/>
                <w:color w:val="000000"/>
                <w:sz w:val="20"/>
                <w:szCs w:val="20"/>
                <w:lang w:eastAsia="pt-BR"/>
              </w:rPr>
              <w:t>Por que?</w:t>
            </w:r>
          </w:p>
        </w:tc>
        <w:tc>
          <w:tcPr>
            <w:tcW w:w="0" w:type="auto"/>
            <w:hideMark/>
          </w:tcPr>
          <w:p w14:paraId="4DAEADFC" w14:textId="77777777" w:rsidR="00666F5E" w:rsidRPr="00E14BFF" w:rsidRDefault="00666F5E"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pt-BR"/>
              </w:rPr>
            </w:pPr>
            <w:r w:rsidRPr="00E14BFF">
              <w:rPr>
                <w:rFonts w:eastAsia="Times New Roman" w:cs="Times New Roman"/>
                <w:b/>
                <w:bCs/>
                <w:color w:val="000000"/>
                <w:sz w:val="20"/>
                <w:szCs w:val="20"/>
                <w:lang w:eastAsia="pt-BR"/>
              </w:rPr>
              <w:t>Como medir?</w:t>
            </w:r>
          </w:p>
        </w:tc>
      </w:tr>
      <w:tr w:rsidR="005C3ECA" w:rsidRPr="00777B5F" w14:paraId="0B6F3706" w14:textId="77777777" w:rsidTr="00C15E8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0" w:type="auto"/>
          </w:tcPr>
          <w:p w14:paraId="0A155E53" w14:textId="68995282" w:rsidR="005C3ECA" w:rsidRPr="00C15E80" w:rsidRDefault="005C3ECA" w:rsidP="00666F5E">
            <w:pPr>
              <w:spacing w:after="0" w:line="240" w:lineRule="auto"/>
              <w:jc w:val="left"/>
              <w:rPr>
                <w:rFonts w:eastAsia="Times New Roman" w:cs="Times New Roman"/>
                <w:b w:val="0"/>
                <w:bCs w:val="0"/>
                <w:color w:val="000000"/>
                <w:sz w:val="20"/>
                <w:szCs w:val="20"/>
                <w:lang w:eastAsia="pt-BR"/>
              </w:rPr>
            </w:pPr>
            <w:r w:rsidRPr="00C15E80">
              <w:rPr>
                <w:rFonts w:eastAsia="Times New Roman" w:cs="Times New Roman"/>
                <w:b w:val="0"/>
                <w:bCs w:val="0"/>
                <w:color w:val="000000"/>
                <w:sz w:val="20"/>
                <w:szCs w:val="20"/>
                <w:lang w:eastAsia="pt-BR"/>
              </w:rPr>
              <w:t xml:space="preserve">Tarefa 1: Elaborar planilha de controle de estoque </w:t>
            </w:r>
          </w:p>
        </w:tc>
        <w:tc>
          <w:tcPr>
            <w:tcW w:w="0" w:type="auto"/>
          </w:tcPr>
          <w:p w14:paraId="70D0565D" w14:textId="77777777" w:rsidR="005C3ECA" w:rsidRPr="00777B5F" w:rsidRDefault="005C3ECA"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pt-BR"/>
              </w:rPr>
            </w:pPr>
            <w:r w:rsidRPr="00777B5F">
              <w:rPr>
                <w:rFonts w:eastAsia="Times New Roman" w:cs="Times New Roman"/>
                <w:color w:val="000000"/>
                <w:sz w:val="20"/>
                <w:szCs w:val="20"/>
                <w:lang w:eastAsia="pt-BR"/>
              </w:rPr>
              <w:t>Nágila Alana, farmacêuticos do município</w:t>
            </w:r>
          </w:p>
        </w:tc>
        <w:tc>
          <w:tcPr>
            <w:tcW w:w="1919" w:type="dxa"/>
          </w:tcPr>
          <w:p w14:paraId="038E212E" w14:textId="77777777" w:rsidR="005C3ECA" w:rsidRPr="00777B5F" w:rsidRDefault="005C3ECA"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pt-BR"/>
              </w:rPr>
            </w:pPr>
            <w:r w:rsidRPr="00777B5F">
              <w:rPr>
                <w:rFonts w:eastAsia="Times New Roman" w:cs="Times New Roman"/>
                <w:color w:val="000000"/>
                <w:sz w:val="20"/>
                <w:szCs w:val="20"/>
                <w:lang w:eastAsia="pt-BR"/>
              </w:rPr>
              <w:t>Central Municipal de Saúde</w:t>
            </w:r>
          </w:p>
        </w:tc>
        <w:tc>
          <w:tcPr>
            <w:tcW w:w="1973" w:type="dxa"/>
            <w:vMerge w:val="restart"/>
          </w:tcPr>
          <w:p w14:paraId="0172A5F8" w14:textId="77777777" w:rsidR="005C3ECA" w:rsidRDefault="005C3ECA"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pt-BR"/>
              </w:rPr>
            </w:pPr>
            <w:r w:rsidRPr="00777B5F">
              <w:rPr>
                <w:rFonts w:eastAsia="Times New Roman" w:cs="Times New Roman"/>
                <w:color w:val="000000"/>
                <w:sz w:val="20"/>
                <w:szCs w:val="20"/>
                <w:lang w:eastAsia="pt-BR"/>
              </w:rPr>
              <w:t>Aumentar a efetividade na compra de medicamentos e suprir a demanda da população</w:t>
            </w:r>
          </w:p>
          <w:p w14:paraId="7E9B8AB1" w14:textId="4ED2A0E1" w:rsidR="005C3ECA" w:rsidRPr="00777B5F" w:rsidRDefault="005C3ECA"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pt-BR"/>
              </w:rPr>
            </w:pPr>
          </w:p>
        </w:tc>
        <w:tc>
          <w:tcPr>
            <w:tcW w:w="0" w:type="auto"/>
            <w:vMerge w:val="restart"/>
          </w:tcPr>
          <w:p w14:paraId="590FE8D7" w14:textId="77777777" w:rsidR="005C3ECA" w:rsidRDefault="005C3ECA"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pt-BR"/>
              </w:rPr>
            </w:pPr>
          </w:p>
          <w:p w14:paraId="3024B637" w14:textId="58874932" w:rsidR="005C3ECA" w:rsidRPr="00777B5F" w:rsidRDefault="005C3ECA"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pt-BR"/>
              </w:rPr>
            </w:pPr>
            <w:r w:rsidRPr="00777B5F">
              <w:rPr>
                <w:rFonts w:eastAsia="Times New Roman" w:cs="Times New Roman"/>
                <w:color w:val="000000"/>
                <w:sz w:val="20"/>
                <w:szCs w:val="20"/>
                <w:lang w:eastAsia="pt-BR"/>
              </w:rPr>
              <w:t>Abastecimento do sistema de entrada e baixa dos medicamentos</w:t>
            </w:r>
          </w:p>
        </w:tc>
      </w:tr>
      <w:tr w:rsidR="005C3ECA" w:rsidRPr="00777B5F" w14:paraId="24CFEC60" w14:textId="77777777" w:rsidTr="00C15E80">
        <w:trPr>
          <w:trHeight w:val="427"/>
        </w:trPr>
        <w:tc>
          <w:tcPr>
            <w:cnfStyle w:val="001000000000" w:firstRow="0" w:lastRow="0" w:firstColumn="1" w:lastColumn="0" w:oddVBand="0" w:evenVBand="0" w:oddHBand="0" w:evenHBand="0" w:firstRowFirstColumn="0" w:firstRowLastColumn="0" w:lastRowFirstColumn="0" w:lastRowLastColumn="0"/>
            <w:tcW w:w="0" w:type="auto"/>
            <w:hideMark/>
          </w:tcPr>
          <w:p w14:paraId="449E88E4" w14:textId="47E960B4" w:rsidR="005C3ECA" w:rsidRPr="00C15E80" w:rsidRDefault="005C3ECA" w:rsidP="00666F5E">
            <w:pPr>
              <w:spacing w:after="0" w:line="240" w:lineRule="auto"/>
              <w:jc w:val="left"/>
              <w:rPr>
                <w:rFonts w:eastAsia="Times New Roman" w:cs="Times New Roman"/>
                <w:b w:val="0"/>
                <w:bCs w:val="0"/>
                <w:color w:val="000000"/>
                <w:sz w:val="20"/>
                <w:szCs w:val="20"/>
                <w:lang w:eastAsia="pt-BR"/>
              </w:rPr>
            </w:pPr>
            <w:r w:rsidRPr="00C15E80">
              <w:rPr>
                <w:rFonts w:eastAsia="Times New Roman" w:cs="Times New Roman"/>
                <w:b w:val="0"/>
                <w:bCs w:val="0"/>
                <w:color w:val="000000"/>
                <w:sz w:val="20"/>
                <w:szCs w:val="20"/>
                <w:lang w:eastAsia="pt-BR"/>
              </w:rPr>
              <w:t>Tarefa 2 – Capacitar equipes locais para o preenchimento e controle das planilhas</w:t>
            </w:r>
          </w:p>
        </w:tc>
        <w:tc>
          <w:tcPr>
            <w:tcW w:w="0" w:type="auto"/>
            <w:hideMark/>
          </w:tcPr>
          <w:p w14:paraId="10F67703" w14:textId="77777777" w:rsidR="005C3ECA" w:rsidRPr="00777B5F" w:rsidRDefault="005C3ECA"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pt-BR"/>
              </w:rPr>
            </w:pPr>
            <w:r w:rsidRPr="00777B5F">
              <w:rPr>
                <w:rFonts w:eastAsia="Times New Roman" w:cs="Times New Roman"/>
                <w:color w:val="000000"/>
                <w:sz w:val="20"/>
                <w:szCs w:val="20"/>
                <w:lang w:eastAsia="pt-BR"/>
              </w:rPr>
              <w:t>Nágila Alana</w:t>
            </w:r>
          </w:p>
        </w:tc>
        <w:tc>
          <w:tcPr>
            <w:tcW w:w="1919" w:type="dxa"/>
            <w:hideMark/>
          </w:tcPr>
          <w:p w14:paraId="5A405BF2" w14:textId="77777777" w:rsidR="005C3ECA" w:rsidRPr="00777B5F" w:rsidRDefault="005C3ECA"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pt-BR"/>
              </w:rPr>
            </w:pPr>
            <w:r w:rsidRPr="00777B5F">
              <w:rPr>
                <w:rFonts w:eastAsia="Times New Roman" w:cs="Times New Roman"/>
                <w:color w:val="000000"/>
                <w:sz w:val="20"/>
                <w:szCs w:val="20"/>
                <w:lang w:eastAsia="pt-BR"/>
              </w:rPr>
              <w:t>Auditório do</w:t>
            </w:r>
            <w:r>
              <w:rPr>
                <w:rFonts w:eastAsia="Times New Roman" w:cs="Times New Roman"/>
                <w:color w:val="000000"/>
                <w:sz w:val="20"/>
                <w:szCs w:val="20"/>
                <w:lang w:eastAsia="pt-BR"/>
              </w:rPr>
              <w:t xml:space="preserve"> Centro Municipal de Saúde</w:t>
            </w:r>
          </w:p>
        </w:tc>
        <w:tc>
          <w:tcPr>
            <w:tcW w:w="1973" w:type="dxa"/>
            <w:vMerge/>
            <w:hideMark/>
          </w:tcPr>
          <w:p w14:paraId="7214330B" w14:textId="34B5B30A" w:rsidR="005C3ECA" w:rsidRPr="00777B5F" w:rsidRDefault="005C3ECA"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pt-BR"/>
              </w:rPr>
            </w:pPr>
          </w:p>
        </w:tc>
        <w:tc>
          <w:tcPr>
            <w:tcW w:w="0" w:type="auto"/>
            <w:vMerge/>
            <w:hideMark/>
          </w:tcPr>
          <w:p w14:paraId="0BF72EED" w14:textId="1E0793D5" w:rsidR="005C3ECA" w:rsidRPr="00777B5F" w:rsidRDefault="005C3ECA"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pt-BR"/>
              </w:rPr>
            </w:pPr>
          </w:p>
        </w:tc>
      </w:tr>
      <w:tr w:rsidR="00C15E80" w:rsidRPr="00777B5F" w14:paraId="201EF25F" w14:textId="77777777" w:rsidTr="00C15E8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0" w:type="auto"/>
          </w:tcPr>
          <w:p w14:paraId="1FA320BB" w14:textId="77777777" w:rsidR="00C15E80" w:rsidRPr="00777B5F" w:rsidRDefault="00C15E80" w:rsidP="00666F5E">
            <w:pPr>
              <w:spacing w:after="0" w:line="240" w:lineRule="auto"/>
              <w:jc w:val="left"/>
              <w:rPr>
                <w:rFonts w:eastAsia="Times New Roman" w:cs="Times New Roman"/>
                <w:color w:val="000000"/>
                <w:sz w:val="20"/>
                <w:szCs w:val="20"/>
                <w:lang w:eastAsia="pt-BR"/>
              </w:rPr>
            </w:pPr>
          </w:p>
        </w:tc>
        <w:tc>
          <w:tcPr>
            <w:tcW w:w="0" w:type="auto"/>
          </w:tcPr>
          <w:p w14:paraId="502B604D" w14:textId="77777777" w:rsidR="00C15E80" w:rsidRPr="00777B5F" w:rsidRDefault="00C15E80"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pt-BR"/>
              </w:rPr>
            </w:pPr>
          </w:p>
        </w:tc>
        <w:tc>
          <w:tcPr>
            <w:tcW w:w="1919" w:type="dxa"/>
          </w:tcPr>
          <w:p w14:paraId="2B1A56EC" w14:textId="77777777" w:rsidR="00C15E80" w:rsidRPr="00777B5F" w:rsidRDefault="00C15E80"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pt-BR"/>
              </w:rPr>
            </w:pPr>
          </w:p>
        </w:tc>
        <w:tc>
          <w:tcPr>
            <w:tcW w:w="1973" w:type="dxa"/>
          </w:tcPr>
          <w:p w14:paraId="2C855342" w14:textId="77777777" w:rsidR="00C15E80" w:rsidRPr="00777B5F" w:rsidRDefault="00C15E80"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pt-BR"/>
              </w:rPr>
            </w:pPr>
          </w:p>
        </w:tc>
        <w:tc>
          <w:tcPr>
            <w:tcW w:w="0" w:type="auto"/>
          </w:tcPr>
          <w:p w14:paraId="11D7D54F" w14:textId="77777777" w:rsidR="00C15E80" w:rsidRPr="00777B5F" w:rsidRDefault="00C15E80"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pt-BR"/>
              </w:rPr>
            </w:pPr>
          </w:p>
        </w:tc>
      </w:tr>
      <w:tr w:rsidR="00666F5E" w:rsidRPr="00777B5F" w14:paraId="344C009F" w14:textId="77777777" w:rsidTr="00666F5E">
        <w:trPr>
          <w:trHeight w:val="309"/>
        </w:trPr>
        <w:tc>
          <w:tcPr>
            <w:cnfStyle w:val="001000000000" w:firstRow="0" w:lastRow="0" w:firstColumn="1" w:lastColumn="0" w:oddVBand="0" w:evenVBand="0" w:oddHBand="0" w:evenHBand="0" w:firstRowFirstColumn="0" w:firstRowLastColumn="0" w:lastRowFirstColumn="0" w:lastRowLastColumn="0"/>
            <w:tcW w:w="13199" w:type="dxa"/>
            <w:gridSpan w:val="5"/>
            <w:noWrap/>
            <w:hideMark/>
          </w:tcPr>
          <w:p w14:paraId="71A72A62" w14:textId="77777777" w:rsidR="005C3ECA" w:rsidRDefault="005C3ECA" w:rsidP="00666F5E">
            <w:pPr>
              <w:spacing w:after="0" w:line="240" w:lineRule="auto"/>
              <w:jc w:val="left"/>
              <w:rPr>
                <w:rFonts w:eastAsia="Times New Roman" w:cs="Times New Roman"/>
                <w:b w:val="0"/>
                <w:bCs w:val="0"/>
                <w:color w:val="000000"/>
                <w:sz w:val="20"/>
                <w:szCs w:val="20"/>
                <w:lang w:eastAsia="pt-BR"/>
              </w:rPr>
            </w:pPr>
          </w:p>
          <w:p w14:paraId="785A1E5E" w14:textId="52646C9A" w:rsidR="00666F5E" w:rsidRPr="00777B5F" w:rsidRDefault="00666F5E" w:rsidP="00666F5E">
            <w:pPr>
              <w:spacing w:after="0" w:line="240" w:lineRule="auto"/>
              <w:jc w:val="left"/>
              <w:rPr>
                <w:rFonts w:eastAsia="Times New Roman" w:cs="Times New Roman"/>
                <w:sz w:val="20"/>
                <w:szCs w:val="20"/>
                <w:lang w:eastAsia="pt-BR"/>
              </w:rPr>
            </w:pPr>
            <w:r w:rsidRPr="00777B5F">
              <w:rPr>
                <w:rFonts w:eastAsia="Times New Roman" w:cs="Times New Roman"/>
                <w:color w:val="000000"/>
                <w:sz w:val="20"/>
                <w:szCs w:val="20"/>
                <w:lang w:eastAsia="pt-BR"/>
              </w:rPr>
              <w:lastRenderedPageBreak/>
              <w:t>Ação 3 –</w:t>
            </w:r>
            <w:bookmarkStart w:id="10" w:name="_Hlk57147043"/>
            <w:r>
              <w:rPr>
                <w:rFonts w:eastAsia="Times New Roman" w:cs="Times New Roman"/>
                <w:color w:val="000000"/>
                <w:sz w:val="20"/>
                <w:szCs w:val="20"/>
                <w:lang w:eastAsia="pt-BR"/>
              </w:rPr>
              <w:t>Esta</w:t>
            </w:r>
            <w:r w:rsidRPr="00777B5F">
              <w:rPr>
                <w:rFonts w:eastAsia="Times New Roman" w:cs="Times New Roman"/>
                <w:color w:val="000000"/>
                <w:sz w:val="20"/>
                <w:szCs w:val="20"/>
                <w:lang w:eastAsia="pt-BR"/>
              </w:rPr>
              <w:t xml:space="preserve">belecer comunicação entre médicos e </w:t>
            </w:r>
            <w:r>
              <w:rPr>
                <w:rFonts w:eastAsia="Times New Roman" w:cs="Times New Roman"/>
                <w:color w:val="000000"/>
                <w:sz w:val="20"/>
                <w:szCs w:val="20"/>
                <w:lang w:eastAsia="pt-BR"/>
              </w:rPr>
              <w:t>farmacêuticos</w:t>
            </w:r>
            <w:r w:rsidRPr="00777B5F">
              <w:rPr>
                <w:rFonts w:eastAsia="Times New Roman" w:cs="Times New Roman"/>
                <w:color w:val="000000"/>
                <w:sz w:val="20"/>
                <w:szCs w:val="20"/>
                <w:lang w:eastAsia="pt-BR"/>
              </w:rPr>
              <w:t xml:space="preserve"> para control</w:t>
            </w:r>
            <w:r>
              <w:rPr>
                <w:rFonts w:eastAsia="Times New Roman" w:cs="Times New Roman"/>
                <w:color w:val="000000"/>
                <w:sz w:val="20"/>
                <w:szCs w:val="20"/>
                <w:lang w:eastAsia="pt-BR"/>
              </w:rPr>
              <w:t xml:space="preserve">e de estoque eficaz </w:t>
            </w:r>
            <w:bookmarkEnd w:id="10"/>
            <w:r>
              <w:rPr>
                <w:rFonts w:eastAsia="Times New Roman" w:cs="Times New Roman"/>
                <w:color w:val="000000"/>
                <w:sz w:val="20"/>
                <w:szCs w:val="20"/>
                <w:lang w:eastAsia="pt-BR"/>
              </w:rPr>
              <w:t>de medicamentos</w:t>
            </w:r>
          </w:p>
        </w:tc>
      </w:tr>
      <w:tr w:rsidR="00666F5E" w:rsidRPr="00777B5F" w14:paraId="3EA895D7" w14:textId="77777777" w:rsidTr="00C15E8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0" w:type="auto"/>
            <w:hideMark/>
          </w:tcPr>
          <w:p w14:paraId="62C0B2FE" w14:textId="77777777" w:rsidR="00666F5E" w:rsidRPr="00777B5F" w:rsidRDefault="00666F5E" w:rsidP="00666F5E">
            <w:pPr>
              <w:spacing w:after="0" w:line="240" w:lineRule="auto"/>
              <w:jc w:val="center"/>
              <w:rPr>
                <w:rFonts w:eastAsia="Times New Roman" w:cs="Times New Roman"/>
                <w:color w:val="000000"/>
                <w:sz w:val="20"/>
                <w:szCs w:val="20"/>
                <w:lang w:eastAsia="pt-BR"/>
              </w:rPr>
            </w:pPr>
            <w:r w:rsidRPr="00777B5F">
              <w:rPr>
                <w:rFonts w:eastAsia="Times New Roman" w:cs="Times New Roman"/>
                <w:color w:val="000000"/>
                <w:sz w:val="20"/>
                <w:szCs w:val="20"/>
                <w:lang w:eastAsia="pt-BR"/>
              </w:rPr>
              <w:t>O que?</w:t>
            </w:r>
          </w:p>
        </w:tc>
        <w:tc>
          <w:tcPr>
            <w:tcW w:w="0" w:type="auto"/>
            <w:hideMark/>
          </w:tcPr>
          <w:p w14:paraId="159FB54F" w14:textId="77777777" w:rsidR="00666F5E" w:rsidRPr="00777B5F" w:rsidRDefault="00666F5E"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pt-BR"/>
              </w:rPr>
            </w:pPr>
            <w:r w:rsidRPr="00777B5F">
              <w:rPr>
                <w:rFonts w:eastAsia="Times New Roman" w:cs="Times New Roman"/>
                <w:color w:val="000000"/>
                <w:sz w:val="20"/>
                <w:szCs w:val="20"/>
                <w:lang w:eastAsia="pt-BR"/>
              </w:rPr>
              <w:t>Quem?</w:t>
            </w:r>
          </w:p>
        </w:tc>
        <w:tc>
          <w:tcPr>
            <w:tcW w:w="1919" w:type="dxa"/>
            <w:hideMark/>
          </w:tcPr>
          <w:p w14:paraId="2AFB54EB" w14:textId="77777777" w:rsidR="00666F5E" w:rsidRPr="00777B5F" w:rsidRDefault="00666F5E"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pt-BR"/>
              </w:rPr>
            </w:pPr>
            <w:r w:rsidRPr="00777B5F">
              <w:rPr>
                <w:rFonts w:eastAsia="Times New Roman" w:cs="Times New Roman"/>
                <w:color w:val="000000"/>
                <w:sz w:val="20"/>
                <w:szCs w:val="20"/>
                <w:lang w:eastAsia="pt-BR"/>
              </w:rPr>
              <w:t>Onde?</w:t>
            </w:r>
          </w:p>
        </w:tc>
        <w:tc>
          <w:tcPr>
            <w:tcW w:w="1973" w:type="dxa"/>
            <w:hideMark/>
          </w:tcPr>
          <w:p w14:paraId="06F57E36" w14:textId="77777777" w:rsidR="00666F5E" w:rsidRPr="00777B5F" w:rsidRDefault="00666F5E"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pt-BR"/>
              </w:rPr>
            </w:pPr>
            <w:r w:rsidRPr="00777B5F">
              <w:rPr>
                <w:rFonts w:eastAsia="Times New Roman" w:cs="Times New Roman"/>
                <w:color w:val="000000"/>
                <w:sz w:val="20"/>
                <w:szCs w:val="20"/>
                <w:lang w:eastAsia="pt-BR"/>
              </w:rPr>
              <w:t>Por que?</w:t>
            </w:r>
          </w:p>
        </w:tc>
        <w:tc>
          <w:tcPr>
            <w:tcW w:w="0" w:type="auto"/>
            <w:hideMark/>
          </w:tcPr>
          <w:p w14:paraId="12F791FF" w14:textId="77777777" w:rsidR="00666F5E" w:rsidRPr="00777B5F" w:rsidRDefault="00666F5E"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pt-BR"/>
              </w:rPr>
            </w:pPr>
            <w:r w:rsidRPr="00777B5F">
              <w:rPr>
                <w:rFonts w:eastAsia="Times New Roman" w:cs="Times New Roman"/>
                <w:color w:val="000000"/>
                <w:sz w:val="20"/>
                <w:szCs w:val="20"/>
                <w:lang w:eastAsia="pt-BR"/>
              </w:rPr>
              <w:t>Como medir?</w:t>
            </w:r>
          </w:p>
        </w:tc>
      </w:tr>
      <w:tr w:rsidR="00666F5E" w:rsidRPr="00777B5F" w14:paraId="121BB401" w14:textId="77777777" w:rsidTr="00C15E80">
        <w:trPr>
          <w:trHeight w:val="486"/>
        </w:trPr>
        <w:tc>
          <w:tcPr>
            <w:cnfStyle w:val="001000000000" w:firstRow="0" w:lastRow="0" w:firstColumn="1" w:lastColumn="0" w:oddVBand="0" w:evenVBand="0" w:oddHBand="0" w:evenHBand="0" w:firstRowFirstColumn="0" w:firstRowLastColumn="0" w:lastRowFirstColumn="0" w:lastRowLastColumn="0"/>
            <w:tcW w:w="0" w:type="auto"/>
            <w:hideMark/>
          </w:tcPr>
          <w:p w14:paraId="64892767" w14:textId="424C8381" w:rsidR="00666F5E" w:rsidRPr="00C15E80" w:rsidRDefault="00666F5E" w:rsidP="00666F5E">
            <w:pPr>
              <w:spacing w:after="0" w:line="240" w:lineRule="auto"/>
              <w:rPr>
                <w:rFonts w:eastAsia="Times New Roman" w:cs="Times New Roman"/>
                <w:b w:val="0"/>
                <w:bCs w:val="0"/>
                <w:color w:val="000000"/>
                <w:sz w:val="20"/>
                <w:szCs w:val="20"/>
                <w:lang w:eastAsia="pt-BR"/>
              </w:rPr>
            </w:pPr>
            <w:r w:rsidRPr="00C15E80">
              <w:rPr>
                <w:rFonts w:eastAsia="Times New Roman" w:cs="Times New Roman"/>
                <w:b w:val="0"/>
                <w:bCs w:val="0"/>
                <w:color w:val="000000"/>
                <w:sz w:val="20"/>
                <w:szCs w:val="20"/>
                <w:lang w:eastAsia="pt-BR"/>
              </w:rPr>
              <w:t>Tarefa.1 Promover reunião de apresentação da lista de medicamentos padronizados na farmácia central</w:t>
            </w:r>
          </w:p>
        </w:tc>
        <w:tc>
          <w:tcPr>
            <w:tcW w:w="0" w:type="auto"/>
            <w:hideMark/>
          </w:tcPr>
          <w:p w14:paraId="7CB99380" w14:textId="77777777" w:rsidR="00666F5E" w:rsidRPr="00777B5F" w:rsidRDefault="00666F5E"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pt-BR"/>
              </w:rPr>
            </w:pPr>
            <w:r w:rsidRPr="00777B5F">
              <w:rPr>
                <w:rFonts w:eastAsia="Times New Roman" w:cs="Times New Roman"/>
                <w:color w:val="000000"/>
                <w:sz w:val="20"/>
                <w:szCs w:val="20"/>
                <w:lang w:eastAsia="pt-BR"/>
              </w:rPr>
              <w:t>Farmacêuticas</w:t>
            </w:r>
            <w:r>
              <w:rPr>
                <w:rFonts w:eastAsia="Times New Roman" w:cs="Times New Roman"/>
                <w:color w:val="000000"/>
                <w:sz w:val="20"/>
                <w:szCs w:val="20"/>
                <w:lang w:eastAsia="pt-BR"/>
              </w:rPr>
              <w:t xml:space="preserve"> e médicos</w:t>
            </w:r>
            <w:r w:rsidRPr="00777B5F">
              <w:rPr>
                <w:rFonts w:eastAsia="Times New Roman" w:cs="Times New Roman"/>
                <w:color w:val="000000"/>
                <w:sz w:val="20"/>
                <w:szCs w:val="20"/>
                <w:lang w:eastAsia="pt-BR"/>
              </w:rPr>
              <w:t xml:space="preserve"> do Município</w:t>
            </w:r>
          </w:p>
        </w:tc>
        <w:tc>
          <w:tcPr>
            <w:tcW w:w="1919" w:type="dxa"/>
            <w:hideMark/>
          </w:tcPr>
          <w:p w14:paraId="765C83B7" w14:textId="77777777" w:rsidR="00666F5E" w:rsidRPr="00777B5F" w:rsidRDefault="00666F5E"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pt-BR"/>
              </w:rPr>
            </w:pPr>
            <w:r w:rsidRPr="00777B5F">
              <w:rPr>
                <w:rFonts w:eastAsia="Times New Roman" w:cs="Times New Roman"/>
                <w:color w:val="000000"/>
                <w:sz w:val="20"/>
                <w:szCs w:val="20"/>
                <w:lang w:eastAsia="pt-BR"/>
              </w:rPr>
              <w:t>Centro de saúde do município</w:t>
            </w:r>
            <w:r>
              <w:rPr>
                <w:rFonts w:eastAsia="Times New Roman" w:cs="Times New Roman"/>
                <w:color w:val="000000"/>
                <w:sz w:val="20"/>
                <w:szCs w:val="20"/>
                <w:lang w:eastAsia="pt-BR"/>
              </w:rPr>
              <w:t>, Esf’S</w:t>
            </w:r>
            <w:r w:rsidRPr="00777B5F">
              <w:rPr>
                <w:rFonts w:eastAsia="Times New Roman" w:cs="Times New Roman"/>
                <w:color w:val="000000"/>
                <w:sz w:val="20"/>
                <w:szCs w:val="20"/>
                <w:lang w:eastAsia="pt-BR"/>
              </w:rPr>
              <w:t xml:space="preserve"> e Hospital Municipal</w:t>
            </w:r>
          </w:p>
        </w:tc>
        <w:tc>
          <w:tcPr>
            <w:tcW w:w="1973" w:type="dxa"/>
            <w:vMerge w:val="restart"/>
            <w:hideMark/>
          </w:tcPr>
          <w:p w14:paraId="2D6EC456" w14:textId="77777777" w:rsidR="00666F5E" w:rsidRPr="00777B5F" w:rsidRDefault="00666F5E" w:rsidP="00C15E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pt-BR"/>
              </w:rPr>
            </w:pPr>
            <w:r w:rsidRPr="00777B5F">
              <w:rPr>
                <w:rFonts w:eastAsia="Times New Roman" w:cs="Times New Roman"/>
                <w:color w:val="000000"/>
                <w:sz w:val="20"/>
                <w:szCs w:val="20"/>
                <w:lang w:eastAsia="pt-BR"/>
              </w:rPr>
              <w:t>Aumentar a efetividade na compra de medicamentos e reduzir o desperdício</w:t>
            </w:r>
          </w:p>
        </w:tc>
        <w:tc>
          <w:tcPr>
            <w:tcW w:w="0" w:type="auto"/>
            <w:vMerge w:val="restart"/>
            <w:hideMark/>
          </w:tcPr>
          <w:p w14:paraId="7323AFCF" w14:textId="77777777" w:rsidR="00666F5E" w:rsidRDefault="00666F5E" w:rsidP="00C15E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pt-BR"/>
              </w:rPr>
            </w:pPr>
          </w:p>
          <w:p w14:paraId="507776F7" w14:textId="77777777" w:rsidR="00666F5E" w:rsidRPr="00777B5F" w:rsidRDefault="00666F5E" w:rsidP="00C15E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pt-BR"/>
              </w:rPr>
            </w:pPr>
            <w:r w:rsidRPr="00777B5F">
              <w:rPr>
                <w:rFonts w:eastAsia="Times New Roman" w:cs="Times New Roman"/>
                <w:color w:val="000000"/>
                <w:sz w:val="20"/>
                <w:szCs w:val="20"/>
                <w:lang w:eastAsia="pt-BR"/>
              </w:rPr>
              <w:t>Economia na compra de medicamentos e redução no descarte de medicamentos</w:t>
            </w:r>
          </w:p>
        </w:tc>
      </w:tr>
      <w:tr w:rsidR="00666F5E" w:rsidRPr="00777B5F" w14:paraId="349EE9A5" w14:textId="77777777" w:rsidTr="00C15E8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0" w:type="auto"/>
            <w:hideMark/>
          </w:tcPr>
          <w:p w14:paraId="4BD54EC6" w14:textId="6F45FBB0" w:rsidR="00666F5E" w:rsidRPr="00C15E80" w:rsidRDefault="0018561B" w:rsidP="0018561B">
            <w:pPr>
              <w:spacing w:after="0" w:line="240" w:lineRule="auto"/>
              <w:rPr>
                <w:rFonts w:eastAsia="Times New Roman" w:cs="Times New Roman"/>
                <w:b w:val="0"/>
                <w:bCs w:val="0"/>
                <w:color w:val="000000"/>
                <w:sz w:val="20"/>
                <w:szCs w:val="20"/>
                <w:lang w:eastAsia="pt-BR"/>
              </w:rPr>
            </w:pPr>
            <w:r>
              <w:rPr>
                <w:rFonts w:eastAsia="Times New Roman" w:cs="Times New Roman"/>
                <w:b w:val="0"/>
                <w:bCs w:val="0"/>
                <w:color w:val="000000"/>
                <w:sz w:val="20"/>
                <w:szCs w:val="20"/>
                <w:lang w:eastAsia="pt-BR"/>
              </w:rPr>
              <w:t>Tarefa 2 D</w:t>
            </w:r>
            <w:r w:rsidR="00666F5E" w:rsidRPr="00C15E80">
              <w:rPr>
                <w:rFonts w:eastAsia="Times New Roman" w:cs="Times New Roman"/>
                <w:b w:val="0"/>
                <w:bCs w:val="0"/>
                <w:color w:val="000000"/>
                <w:sz w:val="20"/>
                <w:szCs w:val="20"/>
                <w:lang w:eastAsia="pt-BR"/>
              </w:rPr>
              <w:t>ivulgar semanalmente a lista de medicamentos disponíveis na farmácia central</w:t>
            </w:r>
          </w:p>
        </w:tc>
        <w:tc>
          <w:tcPr>
            <w:tcW w:w="0" w:type="auto"/>
            <w:hideMark/>
          </w:tcPr>
          <w:p w14:paraId="513BD58D" w14:textId="77777777" w:rsidR="00666F5E" w:rsidRPr="00777B5F" w:rsidRDefault="00666F5E"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pt-BR"/>
              </w:rPr>
            </w:pPr>
            <w:r w:rsidRPr="00777B5F">
              <w:rPr>
                <w:rFonts w:eastAsia="Times New Roman" w:cs="Times New Roman"/>
                <w:color w:val="000000"/>
                <w:sz w:val="20"/>
                <w:szCs w:val="20"/>
                <w:lang w:eastAsia="pt-BR"/>
              </w:rPr>
              <w:t>Farmacêuticos do município</w:t>
            </w:r>
          </w:p>
        </w:tc>
        <w:tc>
          <w:tcPr>
            <w:tcW w:w="1919" w:type="dxa"/>
            <w:hideMark/>
          </w:tcPr>
          <w:p w14:paraId="7F7C50F8" w14:textId="77777777" w:rsidR="00666F5E" w:rsidRPr="00777B5F" w:rsidRDefault="00666F5E"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pt-BR"/>
              </w:rPr>
            </w:pPr>
            <w:r w:rsidRPr="00777B5F">
              <w:rPr>
                <w:rFonts w:eastAsia="Times New Roman" w:cs="Times New Roman"/>
                <w:color w:val="000000"/>
                <w:sz w:val="20"/>
                <w:szCs w:val="20"/>
                <w:lang w:eastAsia="pt-BR"/>
              </w:rPr>
              <w:t>Centro de saúde do município, Esf’S e Hospital Municipal</w:t>
            </w:r>
          </w:p>
        </w:tc>
        <w:tc>
          <w:tcPr>
            <w:tcW w:w="1973" w:type="dxa"/>
            <w:vMerge/>
            <w:hideMark/>
          </w:tcPr>
          <w:p w14:paraId="5F3B369F" w14:textId="77777777" w:rsidR="00666F5E" w:rsidRPr="00777B5F" w:rsidRDefault="00666F5E"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pt-BR"/>
              </w:rPr>
            </w:pPr>
          </w:p>
        </w:tc>
        <w:tc>
          <w:tcPr>
            <w:tcW w:w="0" w:type="auto"/>
            <w:vMerge/>
            <w:hideMark/>
          </w:tcPr>
          <w:p w14:paraId="7DAB6DC4" w14:textId="77777777" w:rsidR="00666F5E" w:rsidRPr="00777B5F" w:rsidRDefault="00666F5E"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pt-BR"/>
              </w:rPr>
            </w:pPr>
          </w:p>
        </w:tc>
      </w:tr>
      <w:tr w:rsidR="00C15E80" w:rsidRPr="00777B5F" w14:paraId="3C99E1D7" w14:textId="77777777" w:rsidTr="00666F5E">
        <w:trPr>
          <w:trHeight w:val="324"/>
        </w:trPr>
        <w:tc>
          <w:tcPr>
            <w:cnfStyle w:val="001000000000" w:firstRow="0" w:lastRow="0" w:firstColumn="1" w:lastColumn="0" w:oddVBand="0" w:evenVBand="0" w:oddHBand="0" w:evenHBand="0" w:firstRowFirstColumn="0" w:firstRowLastColumn="0" w:lastRowFirstColumn="0" w:lastRowLastColumn="0"/>
            <w:tcW w:w="13199" w:type="dxa"/>
            <w:gridSpan w:val="5"/>
            <w:noWrap/>
          </w:tcPr>
          <w:p w14:paraId="655302A8" w14:textId="77777777" w:rsidR="00C15E80" w:rsidRPr="00777B5F" w:rsidRDefault="00C15E80" w:rsidP="00666F5E">
            <w:pPr>
              <w:spacing w:after="0" w:line="240" w:lineRule="auto"/>
              <w:rPr>
                <w:rFonts w:eastAsia="Times New Roman" w:cs="Times New Roman"/>
                <w:color w:val="000000"/>
                <w:sz w:val="20"/>
                <w:szCs w:val="20"/>
                <w:lang w:eastAsia="pt-BR"/>
              </w:rPr>
            </w:pPr>
          </w:p>
        </w:tc>
      </w:tr>
      <w:tr w:rsidR="00666F5E" w:rsidRPr="00777B5F" w14:paraId="0305BAD7" w14:textId="77777777" w:rsidTr="00666F5E">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3199" w:type="dxa"/>
            <w:gridSpan w:val="5"/>
            <w:noWrap/>
            <w:hideMark/>
          </w:tcPr>
          <w:p w14:paraId="2F524AA0" w14:textId="77777777" w:rsidR="00666F5E" w:rsidRPr="00777B5F" w:rsidRDefault="00666F5E" w:rsidP="00666F5E">
            <w:pPr>
              <w:spacing w:after="0" w:line="240" w:lineRule="auto"/>
              <w:rPr>
                <w:rFonts w:eastAsia="Times New Roman" w:cs="Times New Roman"/>
                <w:sz w:val="20"/>
                <w:szCs w:val="20"/>
                <w:lang w:eastAsia="pt-BR"/>
              </w:rPr>
            </w:pPr>
            <w:r w:rsidRPr="00777B5F">
              <w:rPr>
                <w:rFonts w:eastAsia="Times New Roman" w:cs="Times New Roman"/>
                <w:color w:val="000000"/>
                <w:sz w:val="20"/>
                <w:szCs w:val="20"/>
                <w:lang w:eastAsia="pt-BR"/>
              </w:rPr>
              <w:t>Ação 4 –</w:t>
            </w:r>
            <w:r>
              <w:rPr>
                <w:rFonts w:eastAsia="Times New Roman" w:cs="Times New Roman"/>
                <w:color w:val="000000"/>
                <w:sz w:val="20"/>
                <w:szCs w:val="20"/>
                <w:lang w:eastAsia="pt-BR"/>
              </w:rPr>
              <w:t xml:space="preserve"> </w:t>
            </w:r>
            <w:r w:rsidRPr="00606388">
              <w:rPr>
                <w:sz w:val="20"/>
                <w:szCs w:val="20"/>
              </w:rPr>
              <w:t>Capacitar os ACS para preenchimento de relatórios de demandas dos principais</w:t>
            </w:r>
            <w:r>
              <w:rPr>
                <w:sz w:val="20"/>
                <w:szCs w:val="20"/>
              </w:rPr>
              <w:t xml:space="preserve"> </w:t>
            </w:r>
            <w:r w:rsidRPr="00606388">
              <w:rPr>
                <w:sz w:val="20"/>
                <w:szCs w:val="20"/>
              </w:rPr>
              <w:t>medicamentos consumidos pela população</w:t>
            </w:r>
          </w:p>
        </w:tc>
      </w:tr>
      <w:tr w:rsidR="00666F5E" w:rsidRPr="00777B5F" w14:paraId="30C8EE07" w14:textId="77777777" w:rsidTr="00C15E80">
        <w:trPr>
          <w:trHeight w:val="427"/>
        </w:trPr>
        <w:tc>
          <w:tcPr>
            <w:cnfStyle w:val="001000000000" w:firstRow="0" w:lastRow="0" w:firstColumn="1" w:lastColumn="0" w:oddVBand="0" w:evenVBand="0" w:oddHBand="0" w:evenHBand="0" w:firstRowFirstColumn="0" w:firstRowLastColumn="0" w:lastRowFirstColumn="0" w:lastRowLastColumn="0"/>
            <w:tcW w:w="0" w:type="auto"/>
            <w:hideMark/>
          </w:tcPr>
          <w:p w14:paraId="0DDD6E00" w14:textId="77777777" w:rsidR="00666F5E" w:rsidRPr="00777B5F" w:rsidRDefault="00666F5E" w:rsidP="00666F5E">
            <w:pPr>
              <w:spacing w:after="0" w:line="240" w:lineRule="auto"/>
              <w:jc w:val="center"/>
              <w:rPr>
                <w:rFonts w:eastAsia="Times New Roman" w:cs="Times New Roman"/>
                <w:color w:val="000000"/>
                <w:sz w:val="20"/>
                <w:szCs w:val="20"/>
                <w:lang w:eastAsia="pt-BR"/>
              </w:rPr>
            </w:pPr>
            <w:r w:rsidRPr="00777B5F">
              <w:rPr>
                <w:rFonts w:eastAsia="Times New Roman" w:cs="Times New Roman"/>
                <w:color w:val="000000"/>
                <w:sz w:val="20"/>
                <w:szCs w:val="20"/>
                <w:lang w:eastAsia="pt-BR"/>
              </w:rPr>
              <w:t>O que?</w:t>
            </w:r>
          </w:p>
        </w:tc>
        <w:tc>
          <w:tcPr>
            <w:tcW w:w="0" w:type="auto"/>
            <w:hideMark/>
          </w:tcPr>
          <w:p w14:paraId="02D1A9B5" w14:textId="77777777" w:rsidR="00666F5E" w:rsidRPr="00777B5F" w:rsidRDefault="00666F5E"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pt-BR"/>
              </w:rPr>
            </w:pPr>
            <w:r w:rsidRPr="00777B5F">
              <w:rPr>
                <w:rFonts w:eastAsia="Times New Roman" w:cs="Times New Roman"/>
                <w:color w:val="000000"/>
                <w:sz w:val="20"/>
                <w:szCs w:val="20"/>
                <w:lang w:eastAsia="pt-BR"/>
              </w:rPr>
              <w:t>Quem?</w:t>
            </w:r>
          </w:p>
        </w:tc>
        <w:tc>
          <w:tcPr>
            <w:tcW w:w="1919" w:type="dxa"/>
            <w:hideMark/>
          </w:tcPr>
          <w:p w14:paraId="4068359C" w14:textId="77777777" w:rsidR="00666F5E" w:rsidRPr="00777B5F" w:rsidRDefault="00666F5E"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pt-BR"/>
              </w:rPr>
            </w:pPr>
            <w:r w:rsidRPr="00777B5F">
              <w:rPr>
                <w:rFonts w:eastAsia="Times New Roman" w:cs="Times New Roman"/>
                <w:color w:val="000000"/>
                <w:sz w:val="20"/>
                <w:szCs w:val="20"/>
                <w:lang w:eastAsia="pt-BR"/>
              </w:rPr>
              <w:t>Onde?</w:t>
            </w:r>
          </w:p>
        </w:tc>
        <w:tc>
          <w:tcPr>
            <w:tcW w:w="1973" w:type="dxa"/>
            <w:hideMark/>
          </w:tcPr>
          <w:p w14:paraId="78DD65A2" w14:textId="77777777" w:rsidR="00666F5E" w:rsidRPr="00777B5F" w:rsidRDefault="00666F5E"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pt-BR"/>
              </w:rPr>
            </w:pPr>
            <w:r w:rsidRPr="00777B5F">
              <w:rPr>
                <w:rFonts w:eastAsia="Times New Roman" w:cs="Times New Roman"/>
                <w:color w:val="000000"/>
                <w:sz w:val="20"/>
                <w:szCs w:val="20"/>
                <w:lang w:eastAsia="pt-BR"/>
              </w:rPr>
              <w:t>Por que?</w:t>
            </w:r>
          </w:p>
        </w:tc>
        <w:tc>
          <w:tcPr>
            <w:tcW w:w="0" w:type="auto"/>
            <w:hideMark/>
          </w:tcPr>
          <w:p w14:paraId="6090DF07" w14:textId="77777777" w:rsidR="00666F5E" w:rsidRPr="00777B5F" w:rsidRDefault="00666F5E"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pt-BR"/>
              </w:rPr>
            </w:pPr>
            <w:r w:rsidRPr="00777B5F">
              <w:rPr>
                <w:rFonts w:eastAsia="Times New Roman" w:cs="Times New Roman"/>
                <w:color w:val="000000"/>
                <w:sz w:val="20"/>
                <w:szCs w:val="20"/>
                <w:lang w:eastAsia="pt-BR"/>
              </w:rPr>
              <w:t>Como medir?</w:t>
            </w:r>
          </w:p>
        </w:tc>
      </w:tr>
      <w:tr w:rsidR="00666F5E" w:rsidRPr="00777B5F" w14:paraId="58A43E4D" w14:textId="77777777" w:rsidTr="00C15E80">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0" w:type="auto"/>
            <w:hideMark/>
          </w:tcPr>
          <w:p w14:paraId="27605E42" w14:textId="75F2B02D" w:rsidR="00666F5E" w:rsidRPr="00C15E80" w:rsidRDefault="00666F5E" w:rsidP="00666F5E">
            <w:pPr>
              <w:spacing w:after="0" w:line="240" w:lineRule="auto"/>
              <w:rPr>
                <w:rFonts w:eastAsia="Times New Roman" w:cs="Times New Roman"/>
                <w:b w:val="0"/>
                <w:bCs w:val="0"/>
                <w:color w:val="000000"/>
                <w:sz w:val="20"/>
                <w:szCs w:val="20"/>
                <w:lang w:eastAsia="pt-BR"/>
              </w:rPr>
            </w:pPr>
            <w:r w:rsidRPr="00C15E80">
              <w:rPr>
                <w:rFonts w:eastAsia="Times New Roman" w:cs="Times New Roman"/>
                <w:b w:val="0"/>
                <w:bCs w:val="0"/>
                <w:color w:val="000000"/>
                <w:sz w:val="20"/>
                <w:szCs w:val="20"/>
                <w:lang w:eastAsia="pt-BR"/>
              </w:rPr>
              <w:t>Tarefa 1 – Elaborar planilha de pesquisa e avaliação de consumo de medicamentos</w:t>
            </w:r>
          </w:p>
        </w:tc>
        <w:tc>
          <w:tcPr>
            <w:tcW w:w="0" w:type="auto"/>
            <w:hideMark/>
          </w:tcPr>
          <w:p w14:paraId="370CCA0B" w14:textId="77777777" w:rsidR="00666F5E" w:rsidRPr="00777B5F" w:rsidRDefault="00666F5E"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pt-BR"/>
              </w:rPr>
            </w:pPr>
            <w:r w:rsidRPr="00777B5F">
              <w:rPr>
                <w:rFonts w:eastAsia="Times New Roman" w:cs="Times New Roman"/>
                <w:color w:val="000000"/>
                <w:sz w:val="20"/>
                <w:szCs w:val="20"/>
                <w:lang w:eastAsia="pt-BR"/>
              </w:rPr>
              <w:t>Nágila Alana, farmacêutica da vigilância sanitária e Coordenadora dos Esf’S</w:t>
            </w:r>
          </w:p>
        </w:tc>
        <w:tc>
          <w:tcPr>
            <w:tcW w:w="1919" w:type="dxa"/>
            <w:hideMark/>
          </w:tcPr>
          <w:p w14:paraId="00AFC717" w14:textId="77777777" w:rsidR="00666F5E" w:rsidRPr="00777B5F" w:rsidRDefault="00666F5E"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pt-BR"/>
              </w:rPr>
            </w:pPr>
            <w:r w:rsidRPr="00777B5F">
              <w:rPr>
                <w:rFonts w:eastAsia="Times New Roman" w:cs="Times New Roman"/>
                <w:color w:val="000000"/>
                <w:sz w:val="20"/>
                <w:szCs w:val="20"/>
                <w:lang w:eastAsia="pt-BR"/>
              </w:rPr>
              <w:t>Centro de saúde do município</w:t>
            </w:r>
          </w:p>
        </w:tc>
        <w:tc>
          <w:tcPr>
            <w:tcW w:w="1973" w:type="dxa"/>
            <w:vMerge w:val="restart"/>
            <w:hideMark/>
          </w:tcPr>
          <w:p w14:paraId="72756E95" w14:textId="77777777" w:rsidR="00666F5E" w:rsidRPr="00777B5F" w:rsidRDefault="00666F5E"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pt-BR"/>
              </w:rPr>
            </w:pPr>
            <w:r w:rsidRPr="00777B5F">
              <w:rPr>
                <w:rFonts w:eastAsia="Times New Roman" w:cs="Times New Roman"/>
                <w:color w:val="000000"/>
                <w:sz w:val="20"/>
                <w:szCs w:val="20"/>
                <w:lang w:eastAsia="pt-BR"/>
              </w:rPr>
              <w:t>Aumentar a efetividade na compra de medicamentos e suprir a demanda da população</w:t>
            </w:r>
          </w:p>
        </w:tc>
        <w:tc>
          <w:tcPr>
            <w:tcW w:w="0" w:type="auto"/>
            <w:vMerge w:val="restart"/>
            <w:hideMark/>
          </w:tcPr>
          <w:p w14:paraId="1E2030EF" w14:textId="77777777" w:rsidR="00666F5E" w:rsidRDefault="00666F5E"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pt-BR"/>
              </w:rPr>
            </w:pPr>
          </w:p>
          <w:p w14:paraId="6CF71DC2" w14:textId="77777777" w:rsidR="00666F5E" w:rsidRDefault="00666F5E" w:rsidP="00C15E8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pt-BR"/>
              </w:rPr>
            </w:pPr>
          </w:p>
          <w:p w14:paraId="5F3D95AF" w14:textId="77777777" w:rsidR="00666F5E" w:rsidRPr="00777B5F" w:rsidRDefault="00666F5E"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pt-BR"/>
              </w:rPr>
            </w:pPr>
            <w:r>
              <w:rPr>
                <w:rFonts w:eastAsia="Times New Roman" w:cs="Times New Roman"/>
                <w:color w:val="000000"/>
                <w:sz w:val="20"/>
                <w:szCs w:val="20"/>
                <w:lang w:eastAsia="pt-BR"/>
              </w:rPr>
              <w:t xml:space="preserve">Análise das planilhas e controle de estoque local </w:t>
            </w:r>
          </w:p>
        </w:tc>
      </w:tr>
      <w:tr w:rsidR="00666F5E" w:rsidRPr="00777B5F" w14:paraId="68375AFC" w14:textId="77777777" w:rsidTr="00C15E80">
        <w:trPr>
          <w:trHeight w:val="427"/>
        </w:trPr>
        <w:tc>
          <w:tcPr>
            <w:cnfStyle w:val="001000000000" w:firstRow="0" w:lastRow="0" w:firstColumn="1" w:lastColumn="0" w:oddVBand="0" w:evenVBand="0" w:oddHBand="0" w:evenHBand="0" w:firstRowFirstColumn="0" w:firstRowLastColumn="0" w:lastRowFirstColumn="0" w:lastRowLastColumn="0"/>
            <w:tcW w:w="0" w:type="auto"/>
            <w:hideMark/>
          </w:tcPr>
          <w:p w14:paraId="2FF7071C" w14:textId="7523DE61" w:rsidR="00666F5E" w:rsidRPr="00C15E80" w:rsidRDefault="00666F5E" w:rsidP="00666F5E">
            <w:pPr>
              <w:spacing w:after="0" w:line="240" w:lineRule="auto"/>
              <w:rPr>
                <w:rFonts w:eastAsia="Times New Roman" w:cs="Times New Roman"/>
                <w:b w:val="0"/>
                <w:bCs w:val="0"/>
                <w:color w:val="000000"/>
                <w:sz w:val="20"/>
                <w:szCs w:val="20"/>
                <w:lang w:eastAsia="pt-BR"/>
              </w:rPr>
            </w:pPr>
            <w:r w:rsidRPr="00C15E80">
              <w:rPr>
                <w:rFonts w:eastAsia="Times New Roman" w:cs="Times New Roman"/>
                <w:b w:val="0"/>
                <w:bCs w:val="0"/>
                <w:color w:val="000000"/>
                <w:sz w:val="20"/>
                <w:szCs w:val="20"/>
                <w:lang w:eastAsia="pt-BR"/>
              </w:rPr>
              <w:t xml:space="preserve">Tarefa 2 – Capacitar os ACS para realizar pesquisa e preenchimento da planilha </w:t>
            </w:r>
          </w:p>
        </w:tc>
        <w:tc>
          <w:tcPr>
            <w:tcW w:w="0" w:type="auto"/>
            <w:hideMark/>
          </w:tcPr>
          <w:p w14:paraId="32D88FAB" w14:textId="77777777" w:rsidR="00666F5E" w:rsidRPr="00777B5F" w:rsidRDefault="00666F5E"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pt-BR"/>
              </w:rPr>
            </w:pPr>
            <w:r w:rsidRPr="00777B5F">
              <w:rPr>
                <w:rFonts w:eastAsia="Times New Roman" w:cs="Times New Roman"/>
                <w:color w:val="000000"/>
                <w:sz w:val="20"/>
                <w:szCs w:val="20"/>
                <w:lang w:eastAsia="pt-BR"/>
              </w:rPr>
              <w:t>Nágila Alana, Enfermeiras dos Esf’S, Farmacêutica do Centro de Saúde Municipal</w:t>
            </w:r>
          </w:p>
        </w:tc>
        <w:tc>
          <w:tcPr>
            <w:tcW w:w="1919" w:type="dxa"/>
            <w:hideMark/>
          </w:tcPr>
          <w:p w14:paraId="390C6C70" w14:textId="77777777" w:rsidR="00666F5E" w:rsidRPr="00777B5F" w:rsidRDefault="00666F5E"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pt-BR"/>
              </w:rPr>
            </w:pPr>
            <w:r>
              <w:rPr>
                <w:rFonts w:eastAsia="Times New Roman" w:cs="Times New Roman"/>
                <w:color w:val="000000"/>
                <w:sz w:val="20"/>
                <w:szCs w:val="20"/>
                <w:lang w:eastAsia="pt-BR"/>
              </w:rPr>
              <w:t xml:space="preserve">Auditório do </w:t>
            </w:r>
            <w:r w:rsidRPr="00777B5F">
              <w:rPr>
                <w:rFonts w:eastAsia="Times New Roman" w:cs="Times New Roman"/>
                <w:color w:val="000000"/>
                <w:sz w:val="20"/>
                <w:szCs w:val="20"/>
                <w:lang w:eastAsia="pt-BR"/>
              </w:rPr>
              <w:t>Centro de Saúde do Município</w:t>
            </w:r>
          </w:p>
        </w:tc>
        <w:tc>
          <w:tcPr>
            <w:tcW w:w="1973" w:type="dxa"/>
            <w:vMerge/>
            <w:hideMark/>
          </w:tcPr>
          <w:p w14:paraId="2CA8CBF2" w14:textId="77777777" w:rsidR="00666F5E" w:rsidRPr="00777B5F" w:rsidRDefault="00666F5E"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pt-BR"/>
              </w:rPr>
            </w:pPr>
          </w:p>
        </w:tc>
        <w:tc>
          <w:tcPr>
            <w:tcW w:w="0" w:type="auto"/>
            <w:vMerge/>
            <w:hideMark/>
          </w:tcPr>
          <w:p w14:paraId="62A4D2C9" w14:textId="77777777" w:rsidR="00666F5E" w:rsidRPr="00777B5F" w:rsidRDefault="00666F5E"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pt-BR"/>
              </w:rPr>
            </w:pPr>
          </w:p>
        </w:tc>
      </w:tr>
      <w:tr w:rsidR="00C15E80" w:rsidRPr="00777B5F" w14:paraId="3AD31140" w14:textId="77777777" w:rsidTr="00666F5E">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3199" w:type="dxa"/>
            <w:gridSpan w:val="5"/>
            <w:noWrap/>
          </w:tcPr>
          <w:p w14:paraId="38589EDB" w14:textId="77777777" w:rsidR="00C15E80" w:rsidRPr="00777B5F" w:rsidRDefault="00C15E80" w:rsidP="00666F5E">
            <w:pPr>
              <w:spacing w:after="0" w:line="240" w:lineRule="auto"/>
              <w:rPr>
                <w:rFonts w:eastAsia="Times New Roman" w:cs="Times New Roman"/>
                <w:color w:val="000000"/>
                <w:sz w:val="20"/>
                <w:szCs w:val="20"/>
                <w:lang w:eastAsia="pt-BR"/>
              </w:rPr>
            </w:pPr>
          </w:p>
        </w:tc>
      </w:tr>
      <w:tr w:rsidR="00666F5E" w:rsidRPr="00777B5F" w14:paraId="55B20DFA" w14:textId="77777777" w:rsidTr="00666F5E">
        <w:trPr>
          <w:trHeight w:val="324"/>
        </w:trPr>
        <w:tc>
          <w:tcPr>
            <w:cnfStyle w:val="001000000000" w:firstRow="0" w:lastRow="0" w:firstColumn="1" w:lastColumn="0" w:oddVBand="0" w:evenVBand="0" w:oddHBand="0" w:evenHBand="0" w:firstRowFirstColumn="0" w:firstRowLastColumn="0" w:lastRowFirstColumn="0" w:lastRowLastColumn="0"/>
            <w:tcW w:w="13199" w:type="dxa"/>
            <w:gridSpan w:val="5"/>
            <w:noWrap/>
            <w:hideMark/>
          </w:tcPr>
          <w:p w14:paraId="46B62B90" w14:textId="4930DD34" w:rsidR="00666F5E" w:rsidRPr="00777B5F" w:rsidRDefault="00666F5E" w:rsidP="00666F5E">
            <w:pPr>
              <w:spacing w:after="0" w:line="240" w:lineRule="auto"/>
              <w:rPr>
                <w:rFonts w:eastAsia="Times New Roman" w:cs="Times New Roman"/>
                <w:sz w:val="20"/>
                <w:szCs w:val="20"/>
                <w:lang w:eastAsia="pt-BR"/>
              </w:rPr>
            </w:pPr>
            <w:r w:rsidRPr="00777B5F">
              <w:rPr>
                <w:rFonts w:eastAsia="Times New Roman" w:cs="Times New Roman"/>
                <w:color w:val="000000"/>
                <w:sz w:val="20"/>
                <w:szCs w:val="20"/>
                <w:lang w:eastAsia="pt-BR"/>
              </w:rPr>
              <w:t>Ação 5 –Divulgar os medicamentos disponíveis nas</w:t>
            </w:r>
            <w:r>
              <w:rPr>
                <w:rFonts w:eastAsia="Times New Roman" w:cs="Times New Roman"/>
                <w:color w:val="000000"/>
                <w:sz w:val="20"/>
                <w:szCs w:val="20"/>
                <w:lang w:eastAsia="pt-BR"/>
              </w:rPr>
              <w:t xml:space="preserve"> </w:t>
            </w:r>
            <w:r w:rsidRPr="00777B5F">
              <w:rPr>
                <w:rFonts w:eastAsia="Times New Roman" w:cs="Times New Roman"/>
                <w:color w:val="000000"/>
                <w:sz w:val="20"/>
                <w:szCs w:val="20"/>
                <w:lang w:eastAsia="pt-BR"/>
              </w:rPr>
              <w:t>farmácias básicas</w:t>
            </w:r>
            <w:r w:rsidR="00C15E80" w:rsidRPr="00777B5F">
              <w:rPr>
                <w:rFonts w:eastAsia="Times New Roman" w:cs="Times New Roman"/>
                <w:color w:val="000000"/>
                <w:sz w:val="20"/>
                <w:szCs w:val="20"/>
                <w:lang w:eastAsia="pt-BR"/>
              </w:rPr>
              <w:t xml:space="preserve"> para a população</w:t>
            </w:r>
          </w:p>
        </w:tc>
      </w:tr>
      <w:tr w:rsidR="00C15E80" w:rsidRPr="00777B5F" w14:paraId="6813027E" w14:textId="77777777" w:rsidTr="00C15E8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0" w:type="auto"/>
            <w:hideMark/>
          </w:tcPr>
          <w:p w14:paraId="2ACF016B" w14:textId="77777777" w:rsidR="00666F5E" w:rsidRPr="00777B5F" w:rsidRDefault="00666F5E" w:rsidP="00666F5E">
            <w:pPr>
              <w:spacing w:after="0" w:line="240" w:lineRule="auto"/>
              <w:jc w:val="center"/>
              <w:rPr>
                <w:rFonts w:eastAsia="Times New Roman" w:cs="Times New Roman"/>
                <w:color w:val="000000"/>
                <w:sz w:val="20"/>
                <w:szCs w:val="20"/>
                <w:lang w:eastAsia="pt-BR"/>
              </w:rPr>
            </w:pPr>
            <w:r w:rsidRPr="00777B5F">
              <w:rPr>
                <w:rFonts w:eastAsia="Times New Roman" w:cs="Times New Roman"/>
                <w:color w:val="000000"/>
                <w:sz w:val="20"/>
                <w:szCs w:val="20"/>
                <w:lang w:eastAsia="pt-BR"/>
              </w:rPr>
              <w:t>O que?</w:t>
            </w:r>
          </w:p>
        </w:tc>
        <w:tc>
          <w:tcPr>
            <w:tcW w:w="0" w:type="auto"/>
            <w:hideMark/>
          </w:tcPr>
          <w:p w14:paraId="6276384A" w14:textId="77777777" w:rsidR="00666F5E" w:rsidRPr="00777B5F" w:rsidRDefault="00666F5E"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pt-BR"/>
              </w:rPr>
            </w:pPr>
            <w:r w:rsidRPr="00777B5F">
              <w:rPr>
                <w:rFonts w:eastAsia="Times New Roman" w:cs="Times New Roman"/>
                <w:color w:val="000000"/>
                <w:sz w:val="20"/>
                <w:szCs w:val="20"/>
                <w:lang w:eastAsia="pt-BR"/>
              </w:rPr>
              <w:t>Quem?</w:t>
            </w:r>
          </w:p>
        </w:tc>
        <w:tc>
          <w:tcPr>
            <w:tcW w:w="1919" w:type="dxa"/>
            <w:hideMark/>
          </w:tcPr>
          <w:p w14:paraId="6C5A6797" w14:textId="77777777" w:rsidR="00666F5E" w:rsidRPr="00777B5F" w:rsidRDefault="00666F5E"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pt-BR"/>
              </w:rPr>
            </w:pPr>
            <w:r w:rsidRPr="00777B5F">
              <w:rPr>
                <w:rFonts w:eastAsia="Times New Roman" w:cs="Times New Roman"/>
                <w:color w:val="000000"/>
                <w:sz w:val="20"/>
                <w:szCs w:val="20"/>
                <w:lang w:eastAsia="pt-BR"/>
              </w:rPr>
              <w:t>Onde?</w:t>
            </w:r>
          </w:p>
        </w:tc>
        <w:tc>
          <w:tcPr>
            <w:tcW w:w="1973" w:type="dxa"/>
            <w:hideMark/>
          </w:tcPr>
          <w:p w14:paraId="6344FD98" w14:textId="77777777" w:rsidR="00666F5E" w:rsidRPr="00777B5F" w:rsidRDefault="00666F5E"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pt-BR"/>
              </w:rPr>
            </w:pPr>
            <w:r w:rsidRPr="00777B5F">
              <w:rPr>
                <w:rFonts w:eastAsia="Times New Roman" w:cs="Times New Roman"/>
                <w:color w:val="000000"/>
                <w:sz w:val="20"/>
                <w:szCs w:val="20"/>
                <w:lang w:eastAsia="pt-BR"/>
              </w:rPr>
              <w:t>Por que?</w:t>
            </w:r>
          </w:p>
        </w:tc>
        <w:tc>
          <w:tcPr>
            <w:tcW w:w="0" w:type="auto"/>
            <w:hideMark/>
          </w:tcPr>
          <w:p w14:paraId="68C1A63B" w14:textId="77777777" w:rsidR="00666F5E" w:rsidRPr="00777B5F" w:rsidRDefault="00666F5E"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pt-BR"/>
              </w:rPr>
            </w:pPr>
            <w:r w:rsidRPr="00777B5F">
              <w:rPr>
                <w:rFonts w:eastAsia="Times New Roman" w:cs="Times New Roman"/>
                <w:color w:val="000000"/>
                <w:sz w:val="20"/>
                <w:szCs w:val="20"/>
                <w:lang w:eastAsia="pt-BR"/>
              </w:rPr>
              <w:t>Como medir?</w:t>
            </w:r>
          </w:p>
        </w:tc>
      </w:tr>
      <w:tr w:rsidR="00C15E80" w:rsidRPr="00777B5F" w14:paraId="5B4E34D4" w14:textId="77777777" w:rsidTr="00C15E80">
        <w:trPr>
          <w:trHeight w:val="486"/>
        </w:trPr>
        <w:tc>
          <w:tcPr>
            <w:cnfStyle w:val="001000000000" w:firstRow="0" w:lastRow="0" w:firstColumn="1" w:lastColumn="0" w:oddVBand="0" w:evenVBand="0" w:oddHBand="0" w:evenHBand="0" w:firstRowFirstColumn="0" w:firstRowLastColumn="0" w:lastRowFirstColumn="0" w:lastRowLastColumn="0"/>
            <w:tcW w:w="0" w:type="auto"/>
            <w:hideMark/>
          </w:tcPr>
          <w:p w14:paraId="3C538C8B" w14:textId="4A98477B" w:rsidR="00666F5E" w:rsidRPr="00C15E80" w:rsidRDefault="00C15E80" w:rsidP="00666F5E">
            <w:pPr>
              <w:spacing w:after="0" w:line="240" w:lineRule="auto"/>
              <w:rPr>
                <w:rFonts w:eastAsia="Times New Roman" w:cs="Times New Roman"/>
                <w:b w:val="0"/>
                <w:bCs w:val="0"/>
                <w:color w:val="000000"/>
                <w:sz w:val="20"/>
                <w:szCs w:val="20"/>
                <w:lang w:eastAsia="pt-BR"/>
              </w:rPr>
            </w:pPr>
            <w:r>
              <w:rPr>
                <w:rFonts w:eastAsia="Times New Roman" w:cs="Times New Roman"/>
                <w:b w:val="0"/>
                <w:bCs w:val="0"/>
                <w:color w:val="000000"/>
                <w:sz w:val="20"/>
                <w:szCs w:val="20"/>
                <w:lang w:eastAsia="pt-BR"/>
              </w:rPr>
              <w:t xml:space="preserve">Tarefa </w:t>
            </w:r>
            <w:r w:rsidR="00666F5E" w:rsidRPr="00C15E80">
              <w:rPr>
                <w:rFonts w:eastAsia="Times New Roman" w:cs="Times New Roman"/>
                <w:b w:val="0"/>
                <w:bCs w:val="0"/>
                <w:color w:val="000000"/>
                <w:sz w:val="20"/>
                <w:szCs w:val="20"/>
                <w:lang w:eastAsia="pt-BR"/>
              </w:rPr>
              <w:t>1 – Fixar periodicamente em todas as UBS a lista de medicamentos disponíveis nas farmácias do município</w:t>
            </w:r>
          </w:p>
        </w:tc>
        <w:tc>
          <w:tcPr>
            <w:tcW w:w="0" w:type="auto"/>
            <w:hideMark/>
          </w:tcPr>
          <w:p w14:paraId="6C437222" w14:textId="77777777" w:rsidR="00666F5E" w:rsidRPr="00777B5F" w:rsidRDefault="00666F5E"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pt-BR"/>
              </w:rPr>
            </w:pPr>
            <w:r w:rsidRPr="00777B5F">
              <w:rPr>
                <w:rFonts w:eastAsia="Times New Roman" w:cs="Times New Roman"/>
                <w:color w:val="000000"/>
                <w:sz w:val="20"/>
                <w:szCs w:val="20"/>
                <w:lang w:eastAsia="pt-BR"/>
              </w:rPr>
              <w:t xml:space="preserve"> </w:t>
            </w:r>
            <w:r>
              <w:rPr>
                <w:rFonts w:eastAsia="Times New Roman" w:cs="Times New Roman"/>
                <w:color w:val="000000"/>
                <w:sz w:val="20"/>
                <w:szCs w:val="20"/>
                <w:lang w:eastAsia="pt-BR"/>
              </w:rPr>
              <w:t xml:space="preserve">Farmacêuticos, e </w:t>
            </w:r>
            <w:r w:rsidRPr="00777B5F">
              <w:rPr>
                <w:rFonts w:eastAsia="Times New Roman" w:cs="Times New Roman"/>
                <w:color w:val="000000"/>
                <w:sz w:val="20"/>
                <w:szCs w:val="20"/>
                <w:lang w:eastAsia="pt-BR"/>
              </w:rPr>
              <w:t>enfermeiros,</w:t>
            </w:r>
            <w:r>
              <w:rPr>
                <w:rFonts w:eastAsia="Times New Roman" w:cs="Times New Roman"/>
                <w:color w:val="000000"/>
                <w:sz w:val="20"/>
                <w:szCs w:val="20"/>
                <w:lang w:eastAsia="pt-BR"/>
              </w:rPr>
              <w:t xml:space="preserve"> auxiliares administrativos</w:t>
            </w:r>
          </w:p>
        </w:tc>
        <w:tc>
          <w:tcPr>
            <w:tcW w:w="1919" w:type="dxa"/>
            <w:hideMark/>
          </w:tcPr>
          <w:p w14:paraId="727E60AF" w14:textId="77777777" w:rsidR="00666F5E" w:rsidRDefault="00666F5E"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pt-BR"/>
              </w:rPr>
            </w:pPr>
          </w:p>
          <w:p w14:paraId="75500DC9" w14:textId="77777777" w:rsidR="00666F5E" w:rsidRPr="00777B5F" w:rsidRDefault="00666F5E"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pt-BR"/>
              </w:rPr>
            </w:pPr>
            <w:r>
              <w:rPr>
                <w:rFonts w:eastAsia="Times New Roman" w:cs="Times New Roman"/>
                <w:color w:val="000000"/>
                <w:sz w:val="20"/>
                <w:szCs w:val="20"/>
                <w:lang w:eastAsia="pt-BR"/>
              </w:rPr>
              <w:t>UBSs</w:t>
            </w:r>
          </w:p>
        </w:tc>
        <w:tc>
          <w:tcPr>
            <w:tcW w:w="1973" w:type="dxa"/>
            <w:vMerge w:val="restart"/>
            <w:hideMark/>
          </w:tcPr>
          <w:p w14:paraId="32848A38" w14:textId="77777777" w:rsidR="00666F5E" w:rsidRDefault="00666F5E" w:rsidP="00C15E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pt-BR"/>
              </w:rPr>
            </w:pPr>
          </w:p>
          <w:p w14:paraId="21B74CC7" w14:textId="77777777" w:rsidR="00666F5E" w:rsidRPr="00777B5F" w:rsidRDefault="00666F5E" w:rsidP="00C15E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pt-BR"/>
              </w:rPr>
            </w:pPr>
            <w:r w:rsidRPr="00777B5F">
              <w:rPr>
                <w:rFonts w:eastAsia="Times New Roman" w:cs="Times New Roman"/>
                <w:color w:val="000000"/>
                <w:sz w:val="20"/>
                <w:szCs w:val="20"/>
                <w:lang w:eastAsia="pt-BR"/>
              </w:rPr>
              <w:t>Atender</w:t>
            </w:r>
            <w:r>
              <w:rPr>
                <w:rFonts w:eastAsia="Times New Roman" w:cs="Times New Roman"/>
                <w:color w:val="000000"/>
                <w:sz w:val="20"/>
                <w:szCs w:val="20"/>
                <w:lang w:eastAsia="pt-BR"/>
              </w:rPr>
              <w:t xml:space="preserve"> </w:t>
            </w:r>
            <w:r w:rsidRPr="00777B5F">
              <w:rPr>
                <w:rFonts w:eastAsia="Times New Roman" w:cs="Times New Roman"/>
                <w:color w:val="000000"/>
                <w:sz w:val="20"/>
                <w:szCs w:val="20"/>
                <w:lang w:eastAsia="pt-BR"/>
              </w:rPr>
              <w:t>e suprir a demanda da população com medicamentos</w:t>
            </w:r>
          </w:p>
        </w:tc>
        <w:tc>
          <w:tcPr>
            <w:tcW w:w="0" w:type="auto"/>
            <w:vMerge w:val="restart"/>
            <w:hideMark/>
          </w:tcPr>
          <w:p w14:paraId="10093E3F" w14:textId="77777777" w:rsidR="00666F5E" w:rsidRDefault="00666F5E" w:rsidP="00C15E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pt-BR"/>
              </w:rPr>
            </w:pPr>
          </w:p>
          <w:p w14:paraId="4E3ED3BF" w14:textId="72E945BE" w:rsidR="00666F5E" w:rsidRPr="00777B5F" w:rsidRDefault="00666F5E" w:rsidP="00C15E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pt-BR"/>
              </w:rPr>
            </w:pPr>
            <w:r>
              <w:rPr>
                <w:rFonts w:eastAsia="Times New Roman" w:cs="Times New Roman"/>
                <w:color w:val="000000"/>
                <w:sz w:val="20"/>
                <w:szCs w:val="20"/>
                <w:lang w:eastAsia="pt-BR"/>
              </w:rPr>
              <w:t>Índice de busca de medicamentos nas farmácias</w:t>
            </w:r>
          </w:p>
        </w:tc>
      </w:tr>
      <w:tr w:rsidR="00C15E80" w:rsidRPr="00777B5F" w14:paraId="3E157821" w14:textId="77777777" w:rsidTr="00C15E8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0" w:type="auto"/>
            <w:hideMark/>
          </w:tcPr>
          <w:p w14:paraId="624D9F2D" w14:textId="12877D94" w:rsidR="00666F5E" w:rsidRPr="00C15E80" w:rsidRDefault="00666F5E" w:rsidP="00666F5E">
            <w:pPr>
              <w:spacing w:after="0" w:line="240" w:lineRule="auto"/>
              <w:rPr>
                <w:rFonts w:eastAsia="Times New Roman" w:cs="Times New Roman"/>
                <w:b w:val="0"/>
                <w:bCs w:val="0"/>
                <w:color w:val="000000"/>
                <w:sz w:val="20"/>
                <w:szCs w:val="20"/>
                <w:lang w:eastAsia="pt-BR"/>
              </w:rPr>
            </w:pPr>
            <w:r w:rsidRPr="00C15E80">
              <w:rPr>
                <w:rFonts w:eastAsia="Times New Roman" w:cs="Times New Roman"/>
                <w:b w:val="0"/>
                <w:bCs w:val="0"/>
                <w:color w:val="000000"/>
                <w:sz w:val="20"/>
                <w:szCs w:val="20"/>
                <w:lang w:eastAsia="pt-BR"/>
              </w:rPr>
              <w:t xml:space="preserve">Tarefa 2 – Distribuir a lista de medicamentos disponíveis para os ACS, para que eles orientem a população sobre a disponibilidade </w:t>
            </w:r>
          </w:p>
        </w:tc>
        <w:tc>
          <w:tcPr>
            <w:tcW w:w="0" w:type="auto"/>
            <w:hideMark/>
          </w:tcPr>
          <w:p w14:paraId="56E06C58" w14:textId="77777777" w:rsidR="00666F5E" w:rsidRPr="00777B5F" w:rsidRDefault="00666F5E"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pt-BR"/>
              </w:rPr>
            </w:pPr>
            <w:r w:rsidRPr="00777B5F">
              <w:rPr>
                <w:rFonts w:eastAsia="Times New Roman" w:cs="Times New Roman"/>
                <w:color w:val="000000"/>
                <w:sz w:val="20"/>
                <w:szCs w:val="20"/>
                <w:lang w:eastAsia="pt-BR"/>
              </w:rPr>
              <w:t xml:space="preserve"> </w:t>
            </w:r>
            <w:r>
              <w:rPr>
                <w:rFonts w:eastAsia="Times New Roman" w:cs="Times New Roman"/>
                <w:color w:val="000000"/>
                <w:sz w:val="20"/>
                <w:szCs w:val="20"/>
                <w:lang w:eastAsia="pt-BR"/>
              </w:rPr>
              <w:t xml:space="preserve"> Farmacêuticos, </w:t>
            </w:r>
            <w:r w:rsidRPr="00777B5F">
              <w:rPr>
                <w:rFonts w:eastAsia="Times New Roman" w:cs="Times New Roman"/>
                <w:color w:val="000000"/>
                <w:sz w:val="20"/>
                <w:szCs w:val="20"/>
                <w:lang w:eastAsia="pt-BR"/>
              </w:rPr>
              <w:t>enfermeiros</w:t>
            </w:r>
          </w:p>
        </w:tc>
        <w:tc>
          <w:tcPr>
            <w:tcW w:w="1919" w:type="dxa"/>
            <w:hideMark/>
          </w:tcPr>
          <w:p w14:paraId="7AA9547E" w14:textId="77777777" w:rsidR="00666F5E" w:rsidRPr="00777B5F" w:rsidRDefault="00666F5E"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pt-BR"/>
              </w:rPr>
            </w:pPr>
            <w:r>
              <w:rPr>
                <w:rFonts w:eastAsia="Times New Roman" w:cs="Times New Roman"/>
                <w:color w:val="000000"/>
                <w:sz w:val="20"/>
                <w:szCs w:val="20"/>
                <w:lang w:eastAsia="pt-BR"/>
              </w:rPr>
              <w:t xml:space="preserve"> UBSs</w:t>
            </w:r>
            <w:r w:rsidRPr="00777B5F">
              <w:rPr>
                <w:rFonts w:eastAsia="Times New Roman" w:cs="Times New Roman"/>
                <w:color w:val="000000"/>
                <w:sz w:val="20"/>
                <w:szCs w:val="20"/>
                <w:lang w:eastAsia="pt-BR"/>
              </w:rPr>
              <w:t xml:space="preserve"> do município,</w:t>
            </w:r>
            <w:r>
              <w:rPr>
                <w:rFonts w:eastAsia="Times New Roman" w:cs="Times New Roman"/>
                <w:color w:val="000000"/>
                <w:sz w:val="20"/>
                <w:szCs w:val="20"/>
                <w:lang w:eastAsia="pt-BR"/>
              </w:rPr>
              <w:t xml:space="preserve"> residências da população</w:t>
            </w:r>
          </w:p>
        </w:tc>
        <w:tc>
          <w:tcPr>
            <w:tcW w:w="1973" w:type="dxa"/>
            <w:vMerge/>
            <w:hideMark/>
          </w:tcPr>
          <w:p w14:paraId="4D1B4E86" w14:textId="77777777" w:rsidR="00666F5E" w:rsidRPr="00777B5F" w:rsidRDefault="00666F5E"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pt-BR"/>
              </w:rPr>
            </w:pPr>
          </w:p>
        </w:tc>
        <w:tc>
          <w:tcPr>
            <w:tcW w:w="0" w:type="auto"/>
            <w:vMerge/>
            <w:hideMark/>
          </w:tcPr>
          <w:p w14:paraId="2BA0421F" w14:textId="77777777" w:rsidR="00666F5E" w:rsidRPr="00777B5F" w:rsidRDefault="00666F5E"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pt-BR"/>
              </w:rPr>
            </w:pPr>
          </w:p>
        </w:tc>
      </w:tr>
    </w:tbl>
    <w:p w14:paraId="4A4D2B0B" w14:textId="77777777" w:rsidR="00666F5E" w:rsidRDefault="00666F5E" w:rsidP="00666F5E">
      <w:pPr>
        <w:pStyle w:val="Ttulo2"/>
        <w:sectPr w:rsidR="00666F5E" w:rsidSect="002C0554">
          <w:pgSz w:w="16838" w:h="11906" w:orient="landscape" w:code="9"/>
          <w:pgMar w:top="1418" w:right="2495" w:bottom="1418" w:left="1134" w:header="510" w:footer="567" w:gutter="0"/>
          <w:cols w:space="708"/>
          <w:docGrid w:linePitch="360"/>
        </w:sectPr>
      </w:pPr>
    </w:p>
    <w:p w14:paraId="0D79340B" w14:textId="77777777" w:rsidR="00666F5E" w:rsidRDefault="008E269B" w:rsidP="00666F5E">
      <w:pPr>
        <w:pStyle w:val="Ttulo2"/>
      </w:pPr>
      <w:bookmarkStart w:id="11" w:name="_Toc57669927"/>
      <w:r>
        <w:lastRenderedPageBreak/>
        <w:t>6</w:t>
      </w:r>
      <w:r w:rsidR="00666F5E">
        <w:t>.2 Cronograma</w:t>
      </w:r>
      <w:bookmarkEnd w:id="11"/>
    </w:p>
    <w:tbl>
      <w:tblPr>
        <w:tblW w:w="0" w:type="auto"/>
        <w:tblCellMar>
          <w:left w:w="70" w:type="dxa"/>
          <w:right w:w="70" w:type="dxa"/>
        </w:tblCellMar>
        <w:tblLook w:val="04A0" w:firstRow="1" w:lastRow="0" w:firstColumn="1" w:lastColumn="0" w:noHBand="0" w:noVBand="1"/>
      </w:tblPr>
      <w:tblGrid>
        <w:gridCol w:w="6247"/>
        <w:gridCol w:w="955"/>
        <w:gridCol w:w="931"/>
        <w:gridCol w:w="927"/>
      </w:tblGrid>
      <w:tr w:rsidR="00666F5E" w:rsidRPr="00583740" w14:paraId="1DA57F85" w14:textId="77777777" w:rsidTr="00583740">
        <w:trPr>
          <w:trHeight w:val="288"/>
        </w:trPr>
        <w:tc>
          <w:tcPr>
            <w:tcW w:w="6195" w:type="dxa"/>
            <w:tcBorders>
              <w:top w:val="single" w:sz="4" w:space="0" w:color="auto"/>
              <w:left w:val="single" w:sz="4" w:space="0" w:color="auto"/>
              <w:bottom w:val="single" w:sz="4" w:space="0" w:color="auto"/>
              <w:right w:val="single" w:sz="4" w:space="0" w:color="auto"/>
            </w:tcBorders>
            <w:shd w:val="clear" w:color="000000" w:fill="E6CD40"/>
            <w:vAlign w:val="bottom"/>
            <w:hideMark/>
          </w:tcPr>
          <w:p w14:paraId="7DCE44D0" w14:textId="77777777" w:rsidR="00666F5E" w:rsidRPr="00583740" w:rsidRDefault="00666F5E" w:rsidP="00666F5E">
            <w:pPr>
              <w:spacing w:after="0" w:line="240" w:lineRule="auto"/>
              <w:rPr>
                <w:rFonts w:eastAsia="Times New Roman" w:cs="Times New Roman"/>
                <w:color w:val="000000"/>
                <w:sz w:val="22"/>
                <w:szCs w:val="22"/>
                <w:lang w:eastAsia="pt-BR"/>
              </w:rPr>
            </w:pPr>
            <w:r w:rsidRPr="00583740">
              <w:rPr>
                <w:rFonts w:eastAsia="Times New Roman" w:cs="Times New Roman"/>
                <w:color w:val="000000"/>
                <w:sz w:val="22"/>
                <w:szCs w:val="22"/>
                <w:lang w:eastAsia="pt-BR"/>
              </w:rPr>
              <w:t>Nome da Tarefa</w:t>
            </w:r>
          </w:p>
        </w:tc>
        <w:tc>
          <w:tcPr>
            <w:tcW w:w="947" w:type="dxa"/>
            <w:tcBorders>
              <w:top w:val="single" w:sz="4" w:space="0" w:color="auto"/>
              <w:left w:val="nil"/>
              <w:bottom w:val="single" w:sz="4" w:space="0" w:color="auto"/>
              <w:right w:val="single" w:sz="4" w:space="0" w:color="auto"/>
            </w:tcBorders>
            <w:shd w:val="clear" w:color="000000" w:fill="E6CD40"/>
            <w:vAlign w:val="bottom"/>
            <w:hideMark/>
          </w:tcPr>
          <w:p w14:paraId="6D32CFF4" w14:textId="77777777" w:rsidR="00666F5E" w:rsidRPr="00583740" w:rsidRDefault="00666F5E" w:rsidP="00666F5E">
            <w:pPr>
              <w:spacing w:after="0" w:line="240" w:lineRule="auto"/>
              <w:rPr>
                <w:rFonts w:eastAsia="Times New Roman" w:cs="Times New Roman"/>
                <w:color w:val="000000"/>
                <w:sz w:val="22"/>
                <w:szCs w:val="22"/>
                <w:lang w:eastAsia="pt-BR"/>
              </w:rPr>
            </w:pPr>
            <w:r w:rsidRPr="00583740">
              <w:rPr>
                <w:rFonts w:eastAsia="Times New Roman" w:cs="Times New Roman"/>
                <w:color w:val="000000"/>
                <w:sz w:val="22"/>
                <w:szCs w:val="22"/>
                <w:lang w:eastAsia="pt-BR"/>
              </w:rPr>
              <w:t>Início</w:t>
            </w:r>
          </w:p>
        </w:tc>
        <w:tc>
          <w:tcPr>
            <w:tcW w:w="0" w:type="auto"/>
            <w:tcBorders>
              <w:top w:val="single" w:sz="4" w:space="0" w:color="auto"/>
              <w:left w:val="nil"/>
              <w:bottom w:val="single" w:sz="4" w:space="0" w:color="auto"/>
              <w:right w:val="single" w:sz="4" w:space="0" w:color="auto"/>
            </w:tcBorders>
            <w:shd w:val="clear" w:color="000000" w:fill="E6CD40"/>
            <w:vAlign w:val="bottom"/>
            <w:hideMark/>
          </w:tcPr>
          <w:p w14:paraId="5160AF29" w14:textId="77777777" w:rsidR="00666F5E" w:rsidRPr="00583740" w:rsidRDefault="00666F5E" w:rsidP="00666F5E">
            <w:pPr>
              <w:spacing w:after="0" w:line="240" w:lineRule="auto"/>
              <w:rPr>
                <w:rFonts w:eastAsia="Times New Roman" w:cs="Times New Roman"/>
                <w:color w:val="000000"/>
                <w:sz w:val="22"/>
                <w:szCs w:val="22"/>
                <w:lang w:eastAsia="pt-BR"/>
              </w:rPr>
            </w:pPr>
            <w:r w:rsidRPr="00583740">
              <w:rPr>
                <w:rFonts w:eastAsia="Times New Roman" w:cs="Times New Roman"/>
                <w:color w:val="000000"/>
                <w:sz w:val="22"/>
                <w:szCs w:val="22"/>
                <w:lang w:eastAsia="pt-BR"/>
              </w:rPr>
              <w:t>Término</w:t>
            </w:r>
          </w:p>
        </w:tc>
        <w:tc>
          <w:tcPr>
            <w:tcW w:w="952" w:type="dxa"/>
            <w:tcBorders>
              <w:top w:val="single" w:sz="4" w:space="0" w:color="auto"/>
              <w:left w:val="nil"/>
              <w:bottom w:val="single" w:sz="4" w:space="0" w:color="auto"/>
              <w:right w:val="single" w:sz="4" w:space="0" w:color="auto"/>
            </w:tcBorders>
            <w:shd w:val="clear" w:color="000000" w:fill="E6CD40"/>
            <w:vAlign w:val="bottom"/>
            <w:hideMark/>
          </w:tcPr>
          <w:p w14:paraId="052CAAEA" w14:textId="77777777" w:rsidR="00666F5E" w:rsidRPr="00583740" w:rsidRDefault="00666F5E" w:rsidP="00666F5E">
            <w:pPr>
              <w:spacing w:after="0" w:line="240" w:lineRule="auto"/>
              <w:rPr>
                <w:rFonts w:eastAsia="Times New Roman" w:cs="Times New Roman"/>
                <w:color w:val="000000"/>
                <w:sz w:val="22"/>
                <w:szCs w:val="22"/>
                <w:lang w:eastAsia="pt-BR"/>
              </w:rPr>
            </w:pPr>
            <w:r w:rsidRPr="00583740">
              <w:rPr>
                <w:rFonts w:eastAsia="Times New Roman" w:cs="Times New Roman"/>
                <w:color w:val="000000"/>
                <w:sz w:val="22"/>
                <w:szCs w:val="22"/>
                <w:lang w:eastAsia="pt-BR"/>
              </w:rPr>
              <w:t>Duração (dias)</w:t>
            </w:r>
          </w:p>
        </w:tc>
      </w:tr>
      <w:tr w:rsidR="00666F5E" w:rsidRPr="00583740" w14:paraId="757E3780" w14:textId="77777777" w:rsidTr="00583740">
        <w:trPr>
          <w:trHeight w:val="288"/>
        </w:trPr>
        <w:tc>
          <w:tcPr>
            <w:tcW w:w="6195" w:type="dxa"/>
            <w:tcBorders>
              <w:top w:val="nil"/>
              <w:left w:val="single" w:sz="4" w:space="0" w:color="auto"/>
              <w:bottom w:val="single" w:sz="4" w:space="0" w:color="auto"/>
              <w:right w:val="single" w:sz="4" w:space="0" w:color="auto"/>
            </w:tcBorders>
            <w:shd w:val="clear" w:color="auto" w:fill="auto"/>
            <w:noWrap/>
            <w:vAlign w:val="bottom"/>
            <w:hideMark/>
          </w:tcPr>
          <w:p w14:paraId="7119C0BE" w14:textId="77777777" w:rsidR="00666F5E" w:rsidRPr="00583740" w:rsidRDefault="00666F5E" w:rsidP="00666F5E">
            <w:pPr>
              <w:spacing w:after="0" w:line="240" w:lineRule="auto"/>
              <w:rPr>
                <w:rFonts w:eastAsia="Times New Roman" w:cs="Times New Roman"/>
                <w:color w:val="000000"/>
                <w:sz w:val="22"/>
                <w:szCs w:val="22"/>
                <w:lang w:eastAsia="pt-BR"/>
              </w:rPr>
            </w:pPr>
            <w:r w:rsidRPr="00583740">
              <w:rPr>
                <w:rFonts w:eastAsia="Times New Roman" w:cs="Times New Roman"/>
                <w:color w:val="000000"/>
                <w:sz w:val="22"/>
                <w:szCs w:val="22"/>
                <w:lang w:eastAsia="pt-BR"/>
              </w:rPr>
              <w:t>Projeto de intervenção</w:t>
            </w:r>
          </w:p>
        </w:tc>
        <w:tc>
          <w:tcPr>
            <w:tcW w:w="947" w:type="dxa"/>
            <w:tcBorders>
              <w:top w:val="nil"/>
              <w:left w:val="nil"/>
              <w:bottom w:val="single" w:sz="4" w:space="0" w:color="auto"/>
              <w:right w:val="single" w:sz="4" w:space="0" w:color="auto"/>
            </w:tcBorders>
            <w:shd w:val="clear" w:color="auto" w:fill="auto"/>
            <w:noWrap/>
            <w:vAlign w:val="bottom"/>
            <w:hideMark/>
          </w:tcPr>
          <w:p w14:paraId="04043868" w14:textId="1F9AA94C" w:rsidR="00666F5E" w:rsidRPr="00583740" w:rsidRDefault="00666F5E"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05/01/20</w:t>
            </w:r>
          </w:p>
        </w:tc>
        <w:tc>
          <w:tcPr>
            <w:tcW w:w="0" w:type="auto"/>
            <w:tcBorders>
              <w:top w:val="nil"/>
              <w:left w:val="nil"/>
              <w:bottom w:val="single" w:sz="4" w:space="0" w:color="auto"/>
              <w:right w:val="single" w:sz="4" w:space="0" w:color="auto"/>
            </w:tcBorders>
            <w:shd w:val="clear" w:color="auto" w:fill="auto"/>
            <w:noWrap/>
            <w:vAlign w:val="bottom"/>
            <w:hideMark/>
          </w:tcPr>
          <w:p w14:paraId="30F4992A" w14:textId="1D8D9CBC" w:rsidR="00666F5E" w:rsidRPr="00583740" w:rsidRDefault="00666F5E"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17/05/20</w:t>
            </w:r>
          </w:p>
        </w:tc>
        <w:tc>
          <w:tcPr>
            <w:tcW w:w="952" w:type="dxa"/>
            <w:tcBorders>
              <w:top w:val="nil"/>
              <w:left w:val="nil"/>
              <w:bottom w:val="single" w:sz="4" w:space="0" w:color="auto"/>
              <w:right w:val="single" w:sz="4" w:space="0" w:color="auto"/>
            </w:tcBorders>
            <w:shd w:val="clear" w:color="000000" w:fill="FFFFFF"/>
            <w:vAlign w:val="center"/>
            <w:hideMark/>
          </w:tcPr>
          <w:p w14:paraId="32A4C09E" w14:textId="77777777" w:rsidR="00666F5E" w:rsidRPr="00583740" w:rsidRDefault="00666F5E"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134</w:t>
            </w:r>
          </w:p>
        </w:tc>
      </w:tr>
      <w:tr w:rsidR="00583740" w:rsidRPr="00583740" w14:paraId="6427D21F" w14:textId="77777777" w:rsidTr="00583740">
        <w:trPr>
          <w:trHeight w:val="288"/>
        </w:trPr>
        <w:tc>
          <w:tcPr>
            <w:tcW w:w="9060" w:type="dxa"/>
            <w:gridSpan w:val="4"/>
            <w:tcBorders>
              <w:top w:val="nil"/>
              <w:left w:val="single" w:sz="4" w:space="0" w:color="auto"/>
              <w:bottom w:val="single" w:sz="4" w:space="0" w:color="auto"/>
              <w:right w:val="single" w:sz="4" w:space="0" w:color="auto"/>
            </w:tcBorders>
            <w:shd w:val="clear" w:color="auto" w:fill="auto"/>
            <w:noWrap/>
            <w:vAlign w:val="bottom"/>
            <w:hideMark/>
          </w:tcPr>
          <w:p w14:paraId="57512733" w14:textId="77777777" w:rsidR="00583740" w:rsidRPr="00583740" w:rsidRDefault="00583740"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Ação 1: 1 Implementação de um centro de distribuição de medicamentos</w:t>
            </w:r>
          </w:p>
          <w:p w14:paraId="29455703" w14:textId="77BED0D0" w:rsidR="00583740" w:rsidRPr="00583740" w:rsidRDefault="00583740" w:rsidP="00583740">
            <w:pPr>
              <w:spacing w:after="0" w:line="240" w:lineRule="auto"/>
              <w:jc w:val="center"/>
              <w:rPr>
                <w:rFonts w:eastAsia="Times New Roman" w:cs="Times New Roman"/>
                <w:color w:val="000000"/>
                <w:sz w:val="22"/>
                <w:szCs w:val="22"/>
                <w:lang w:eastAsia="pt-BR"/>
              </w:rPr>
            </w:pPr>
          </w:p>
        </w:tc>
      </w:tr>
      <w:tr w:rsidR="00666F5E" w:rsidRPr="00583740" w14:paraId="2A266691" w14:textId="77777777" w:rsidTr="00583740">
        <w:trPr>
          <w:trHeight w:val="288"/>
        </w:trPr>
        <w:tc>
          <w:tcPr>
            <w:tcW w:w="6195" w:type="dxa"/>
            <w:tcBorders>
              <w:top w:val="nil"/>
              <w:left w:val="single" w:sz="4" w:space="0" w:color="auto"/>
              <w:bottom w:val="single" w:sz="4" w:space="0" w:color="auto"/>
              <w:right w:val="single" w:sz="4" w:space="0" w:color="auto"/>
            </w:tcBorders>
            <w:shd w:val="clear" w:color="auto" w:fill="auto"/>
            <w:noWrap/>
            <w:vAlign w:val="bottom"/>
            <w:hideMark/>
          </w:tcPr>
          <w:p w14:paraId="66B4ECC4" w14:textId="11F9C7CA" w:rsidR="00666F5E" w:rsidRPr="00583740" w:rsidRDefault="00666F5E" w:rsidP="00666F5E">
            <w:pPr>
              <w:spacing w:after="0" w:line="240" w:lineRule="auto"/>
              <w:rPr>
                <w:rFonts w:eastAsia="Times New Roman" w:cs="Times New Roman"/>
                <w:color w:val="000000"/>
                <w:sz w:val="22"/>
                <w:szCs w:val="22"/>
                <w:lang w:eastAsia="pt-BR"/>
              </w:rPr>
            </w:pPr>
            <w:r w:rsidRPr="00583740">
              <w:rPr>
                <w:rFonts w:eastAsia="Times New Roman" w:cs="Times New Roman"/>
                <w:color w:val="000000"/>
                <w:sz w:val="22"/>
                <w:szCs w:val="22"/>
                <w:lang w:eastAsia="pt-BR"/>
              </w:rPr>
              <w:t>1</w:t>
            </w:r>
            <w:r w:rsidR="00583740" w:rsidRPr="00583740">
              <w:rPr>
                <w:rFonts w:eastAsia="Times New Roman" w:cs="Times New Roman"/>
                <w:color w:val="000000"/>
                <w:sz w:val="22"/>
                <w:szCs w:val="22"/>
                <w:lang w:eastAsia="pt-BR"/>
              </w:rPr>
              <w:t>.</w:t>
            </w:r>
            <w:r w:rsidRPr="00583740">
              <w:rPr>
                <w:rFonts w:eastAsia="Times New Roman" w:cs="Times New Roman"/>
                <w:color w:val="000000"/>
                <w:sz w:val="22"/>
                <w:szCs w:val="22"/>
                <w:lang w:eastAsia="pt-BR"/>
              </w:rPr>
              <w:t xml:space="preserve"> Organizar equipe gestora</w:t>
            </w:r>
          </w:p>
        </w:tc>
        <w:tc>
          <w:tcPr>
            <w:tcW w:w="947" w:type="dxa"/>
            <w:tcBorders>
              <w:top w:val="nil"/>
              <w:left w:val="nil"/>
              <w:bottom w:val="single" w:sz="4" w:space="0" w:color="auto"/>
              <w:right w:val="single" w:sz="4" w:space="0" w:color="auto"/>
            </w:tcBorders>
            <w:shd w:val="clear" w:color="auto" w:fill="auto"/>
            <w:noWrap/>
            <w:vAlign w:val="bottom"/>
            <w:hideMark/>
          </w:tcPr>
          <w:p w14:paraId="45EBFE8F" w14:textId="5BDDFB59" w:rsidR="00666F5E" w:rsidRPr="00583740" w:rsidRDefault="00666F5E"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10/01/20</w:t>
            </w:r>
          </w:p>
        </w:tc>
        <w:tc>
          <w:tcPr>
            <w:tcW w:w="0" w:type="auto"/>
            <w:tcBorders>
              <w:top w:val="nil"/>
              <w:left w:val="nil"/>
              <w:bottom w:val="single" w:sz="4" w:space="0" w:color="auto"/>
              <w:right w:val="single" w:sz="4" w:space="0" w:color="auto"/>
            </w:tcBorders>
            <w:shd w:val="clear" w:color="auto" w:fill="auto"/>
            <w:noWrap/>
            <w:vAlign w:val="bottom"/>
            <w:hideMark/>
          </w:tcPr>
          <w:p w14:paraId="0991883F" w14:textId="2FE32C4F" w:rsidR="00666F5E" w:rsidRPr="00583740" w:rsidRDefault="00666F5E"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16/01/20</w:t>
            </w:r>
          </w:p>
        </w:tc>
        <w:tc>
          <w:tcPr>
            <w:tcW w:w="952" w:type="dxa"/>
            <w:tcBorders>
              <w:top w:val="nil"/>
              <w:left w:val="nil"/>
              <w:bottom w:val="single" w:sz="4" w:space="0" w:color="auto"/>
              <w:right w:val="single" w:sz="4" w:space="0" w:color="auto"/>
            </w:tcBorders>
            <w:shd w:val="clear" w:color="000000" w:fill="FFFFFF"/>
            <w:vAlign w:val="center"/>
            <w:hideMark/>
          </w:tcPr>
          <w:p w14:paraId="2F2499A0" w14:textId="77777777" w:rsidR="00666F5E" w:rsidRPr="00583740" w:rsidRDefault="00666F5E"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07</w:t>
            </w:r>
          </w:p>
        </w:tc>
      </w:tr>
      <w:tr w:rsidR="00666F5E" w:rsidRPr="00583740" w14:paraId="1A1A28AB" w14:textId="77777777" w:rsidTr="00583740">
        <w:trPr>
          <w:trHeight w:val="288"/>
        </w:trPr>
        <w:tc>
          <w:tcPr>
            <w:tcW w:w="6195" w:type="dxa"/>
            <w:tcBorders>
              <w:top w:val="nil"/>
              <w:left w:val="single" w:sz="4" w:space="0" w:color="auto"/>
              <w:bottom w:val="single" w:sz="4" w:space="0" w:color="auto"/>
              <w:right w:val="single" w:sz="4" w:space="0" w:color="auto"/>
            </w:tcBorders>
            <w:shd w:val="clear" w:color="auto" w:fill="auto"/>
            <w:noWrap/>
            <w:vAlign w:val="bottom"/>
            <w:hideMark/>
          </w:tcPr>
          <w:p w14:paraId="1E39A18B" w14:textId="7FF5E060" w:rsidR="00666F5E" w:rsidRPr="00583740" w:rsidRDefault="00666F5E" w:rsidP="00666F5E">
            <w:pPr>
              <w:spacing w:after="0" w:line="240" w:lineRule="auto"/>
              <w:rPr>
                <w:rFonts w:eastAsia="Times New Roman" w:cs="Times New Roman"/>
                <w:color w:val="000000"/>
                <w:sz w:val="22"/>
                <w:szCs w:val="22"/>
                <w:lang w:eastAsia="pt-BR"/>
              </w:rPr>
            </w:pPr>
            <w:r w:rsidRPr="00583740">
              <w:rPr>
                <w:rFonts w:eastAsia="Times New Roman" w:cs="Times New Roman"/>
                <w:color w:val="000000"/>
                <w:sz w:val="22"/>
                <w:szCs w:val="22"/>
                <w:lang w:eastAsia="pt-BR"/>
              </w:rPr>
              <w:t>2.</w:t>
            </w:r>
            <w:r w:rsidR="00583740" w:rsidRPr="00583740">
              <w:rPr>
                <w:rFonts w:eastAsia="Times New Roman" w:cs="Times New Roman"/>
                <w:color w:val="000000"/>
                <w:sz w:val="22"/>
                <w:szCs w:val="22"/>
                <w:lang w:eastAsia="pt-BR"/>
              </w:rPr>
              <w:t xml:space="preserve"> </w:t>
            </w:r>
            <w:r w:rsidRPr="00583740">
              <w:rPr>
                <w:rFonts w:eastAsia="Times New Roman" w:cs="Times New Roman"/>
                <w:color w:val="000000"/>
                <w:sz w:val="22"/>
                <w:szCs w:val="22"/>
                <w:lang w:eastAsia="pt-BR"/>
              </w:rPr>
              <w:t>Gerenciar ação através da equipe gestora</w:t>
            </w:r>
          </w:p>
        </w:tc>
        <w:tc>
          <w:tcPr>
            <w:tcW w:w="947" w:type="dxa"/>
            <w:tcBorders>
              <w:top w:val="nil"/>
              <w:left w:val="nil"/>
              <w:bottom w:val="single" w:sz="4" w:space="0" w:color="auto"/>
              <w:right w:val="single" w:sz="4" w:space="0" w:color="auto"/>
            </w:tcBorders>
            <w:shd w:val="clear" w:color="auto" w:fill="auto"/>
            <w:noWrap/>
            <w:vAlign w:val="bottom"/>
            <w:hideMark/>
          </w:tcPr>
          <w:p w14:paraId="23F7154F" w14:textId="3EEE2004" w:rsidR="00666F5E" w:rsidRPr="00583740" w:rsidRDefault="00666F5E"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16/01/20</w:t>
            </w:r>
          </w:p>
        </w:tc>
        <w:tc>
          <w:tcPr>
            <w:tcW w:w="0" w:type="auto"/>
            <w:tcBorders>
              <w:top w:val="nil"/>
              <w:left w:val="nil"/>
              <w:bottom w:val="single" w:sz="4" w:space="0" w:color="auto"/>
              <w:right w:val="single" w:sz="4" w:space="0" w:color="auto"/>
            </w:tcBorders>
            <w:shd w:val="clear" w:color="auto" w:fill="auto"/>
            <w:noWrap/>
            <w:vAlign w:val="bottom"/>
            <w:hideMark/>
          </w:tcPr>
          <w:p w14:paraId="58F939EF" w14:textId="0505B186" w:rsidR="00666F5E" w:rsidRPr="00583740" w:rsidRDefault="00666F5E"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08/04/20</w:t>
            </w:r>
          </w:p>
        </w:tc>
        <w:tc>
          <w:tcPr>
            <w:tcW w:w="952" w:type="dxa"/>
            <w:tcBorders>
              <w:top w:val="nil"/>
              <w:left w:val="nil"/>
              <w:bottom w:val="single" w:sz="4" w:space="0" w:color="auto"/>
              <w:right w:val="single" w:sz="4" w:space="0" w:color="auto"/>
            </w:tcBorders>
            <w:shd w:val="clear" w:color="000000" w:fill="FFFFFF"/>
            <w:vAlign w:val="center"/>
            <w:hideMark/>
          </w:tcPr>
          <w:p w14:paraId="6C30758A" w14:textId="77777777" w:rsidR="00666F5E" w:rsidRPr="00583740" w:rsidRDefault="00666F5E"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84</w:t>
            </w:r>
          </w:p>
        </w:tc>
      </w:tr>
      <w:tr w:rsidR="00666F5E" w:rsidRPr="00583740" w14:paraId="03122F79" w14:textId="77777777" w:rsidTr="00583740">
        <w:trPr>
          <w:trHeight w:val="288"/>
        </w:trPr>
        <w:tc>
          <w:tcPr>
            <w:tcW w:w="6195" w:type="dxa"/>
            <w:tcBorders>
              <w:top w:val="nil"/>
              <w:left w:val="single" w:sz="4" w:space="0" w:color="auto"/>
              <w:bottom w:val="single" w:sz="4" w:space="0" w:color="auto"/>
              <w:right w:val="single" w:sz="4" w:space="0" w:color="auto"/>
            </w:tcBorders>
            <w:shd w:val="clear" w:color="auto" w:fill="auto"/>
            <w:noWrap/>
            <w:vAlign w:val="bottom"/>
            <w:hideMark/>
          </w:tcPr>
          <w:p w14:paraId="7896F392" w14:textId="20D4629A" w:rsidR="00666F5E" w:rsidRPr="00583740" w:rsidRDefault="00666F5E" w:rsidP="00666F5E">
            <w:pPr>
              <w:spacing w:after="0" w:line="240" w:lineRule="auto"/>
              <w:rPr>
                <w:rFonts w:eastAsia="Times New Roman" w:cs="Times New Roman"/>
                <w:color w:val="000000"/>
                <w:sz w:val="22"/>
                <w:szCs w:val="22"/>
                <w:lang w:eastAsia="pt-BR"/>
              </w:rPr>
            </w:pPr>
            <w:r w:rsidRPr="00583740">
              <w:rPr>
                <w:rFonts w:eastAsia="Times New Roman" w:cs="Times New Roman"/>
                <w:color w:val="000000"/>
                <w:sz w:val="22"/>
                <w:szCs w:val="22"/>
                <w:lang w:eastAsia="pt-BR"/>
              </w:rPr>
              <w:t>3. Elaborar projeto de implantação</w:t>
            </w:r>
          </w:p>
        </w:tc>
        <w:tc>
          <w:tcPr>
            <w:tcW w:w="947" w:type="dxa"/>
            <w:tcBorders>
              <w:top w:val="nil"/>
              <w:left w:val="nil"/>
              <w:bottom w:val="single" w:sz="4" w:space="0" w:color="auto"/>
              <w:right w:val="single" w:sz="4" w:space="0" w:color="auto"/>
            </w:tcBorders>
            <w:shd w:val="clear" w:color="auto" w:fill="auto"/>
            <w:noWrap/>
            <w:vAlign w:val="bottom"/>
            <w:hideMark/>
          </w:tcPr>
          <w:p w14:paraId="520B24DE" w14:textId="09BEDAF6" w:rsidR="00666F5E" w:rsidRPr="00583740" w:rsidRDefault="00666F5E"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26/01/20</w:t>
            </w:r>
          </w:p>
        </w:tc>
        <w:tc>
          <w:tcPr>
            <w:tcW w:w="0" w:type="auto"/>
            <w:tcBorders>
              <w:top w:val="nil"/>
              <w:left w:val="nil"/>
              <w:bottom w:val="single" w:sz="4" w:space="0" w:color="auto"/>
              <w:right w:val="single" w:sz="4" w:space="0" w:color="auto"/>
            </w:tcBorders>
            <w:shd w:val="clear" w:color="auto" w:fill="auto"/>
            <w:noWrap/>
            <w:vAlign w:val="bottom"/>
            <w:hideMark/>
          </w:tcPr>
          <w:p w14:paraId="10924A2B" w14:textId="0E4AC843" w:rsidR="00666F5E" w:rsidRPr="00583740" w:rsidRDefault="00666F5E"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16/02/20</w:t>
            </w:r>
          </w:p>
        </w:tc>
        <w:tc>
          <w:tcPr>
            <w:tcW w:w="952" w:type="dxa"/>
            <w:tcBorders>
              <w:top w:val="nil"/>
              <w:left w:val="nil"/>
              <w:bottom w:val="single" w:sz="4" w:space="0" w:color="auto"/>
              <w:right w:val="single" w:sz="4" w:space="0" w:color="auto"/>
            </w:tcBorders>
            <w:shd w:val="clear" w:color="000000" w:fill="FFFFFF"/>
            <w:vAlign w:val="center"/>
            <w:hideMark/>
          </w:tcPr>
          <w:p w14:paraId="57340E37" w14:textId="77777777" w:rsidR="00666F5E" w:rsidRPr="00583740" w:rsidRDefault="00666F5E"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22</w:t>
            </w:r>
          </w:p>
        </w:tc>
      </w:tr>
      <w:tr w:rsidR="00666F5E" w:rsidRPr="00583740" w14:paraId="7CD034BC" w14:textId="77777777" w:rsidTr="00583740">
        <w:trPr>
          <w:trHeight w:val="288"/>
        </w:trPr>
        <w:tc>
          <w:tcPr>
            <w:tcW w:w="6195" w:type="dxa"/>
            <w:tcBorders>
              <w:top w:val="nil"/>
              <w:left w:val="single" w:sz="4" w:space="0" w:color="auto"/>
              <w:bottom w:val="single" w:sz="4" w:space="0" w:color="auto"/>
              <w:right w:val="single" w:sz="4" w:space="0" w:color="auto"/>
            </w:tcBorders>
            <w:shd w:val="clear" w:color="auto" w:fill="auto"/>
            <w:noWrap/>
            <w:vAlign w:val="bottom"/>
            <w:hideMark/>
          </w:tcPr>
          <w:p w14:paraId="6BB3E01D" w14:textId="79E64534" w:rsidR="00666F5E" w:rsidRPr="00583740" w:rsidRDefault="00666F5E" w:rsidP="00666F5E">
            <w:pPr>
              <w:spacing w:after="0" w:line="240" w:lineRule="auto"/>
              <w:rPr>
                <w:rFonts w:eastAsia="Times New Roman" w:cs="Times New Roman"/>
                <w:color w:val="000000"/>
                <w:sz w:val="22"/>
                <w:szCs w:val="22"/>
                <w:lang w:eastAsia="pt-BR"/>
              </w:rPr>
            </w:pPr>
            <w:r w:rsidRPr="00583740">
              <w:rPr>
                <w:rFonts w:eastAsia="Times New Roman" w:cs="Times New Roman"/>
                <w:color w:val="000000"/>
                <w:sz w:val="22"/>
                <w:szCs w:val="22"/>
                <w:lang w:eastAsia="pt-BR"/>
              </w:rPr>
              <w:t>4. Aprovar projeto pelo gestor</w:t>
            </w:r>
          </w:p>
        </w:tc>
        <w:tc>
          <w:tcPr>
            <w:tcW w:w="947" w:type="dxa"/>
            <w:tcBorders>
              <w:top w:val="nil"/>
              <w:left w:val="nil"/>
              <w:bottom w:val="single" w:sz="4" w:space="0" w:color="auto"/>
              <w:right w:val="single" w:sz="4" w:space="0" w:color="auto"/>
            </w:tcBorders>
            <w:shd w:val="clear" w:color="auto" w:fill="auto"/>
            <w:noWrap/>
            <w:vAlign w:val="bottom"/>
            <w:hideMark/>
          </w:tcPr>
          <w:p w14:paraId="6EA9AA5A" w14:textId="77F5DEF1" w:rsidR="00666F5E" w:rsidRPr="00583740" w:rsidRDefault="00666F5E"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16/02/20</w:t>
            </w:r>
          </w:p>
        </w:tc>
        <w:tc>
          <w:tcPr>
            <w:tcW w:w="0" w:type="auto"/>
            <w:tcBorders>
              <w:top w:val="nil"/>
              <w:left w:val="nil"/>
              <w:bottom w:val="single" w:sz="4" w:space="0" w:color="auto"/>
              <w:right w:val="single" w:sz="4" w:space="0" w:color="auto"/>
            </w:tcBorders>
            <w:shd w:val="clear" w:color="auto" w:fill="auto"/>
            <w:noWrap/>
            <w:vAlign w:val="bottom"/>
            <w:hideMark/>
          </w:tcPr>
          <w:p w14:paraId="7DF92C29" w14:textId="1AD9708A" w:rsidR="00666F5E" w:rsidRPr="00583740" w:rsidRDefault="00666F5E"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26/02/20</w:t>
            </w:r>
          </w:p>
        </w:tc>
        <w:tc>
          <w:tcPr>
            <w:tcW w:w="952" w:type="dxa"/>
            <w:tcBorders>
              <w:top w:val="nil"/>
              <w:left w:val="nil"/>
              <w:bottom w:val="single" w:sz="4" w:space="0" w:color="auto"/>
              <w:right w:val="single" w:sz="4" w:space="0" w:color="auto"/>
            </w:tcBorders>
            <w:shd w:val="clear" w:color="000000" w:fill="FFFFFF"/>
            <w:vAlign w:val="center"/>
            <w:hideMark/>
          </w:tcPr>
          <w:p w14:paraId="5B202FA2" w14:textId="77777777" w:rsidR="00666F5E" w:rsidRPr="00583740" w:rsidRDefault="00666F5E"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11</w:t>
            </w:r>
          </w:p>
        </w:tc>
      </w:tr>
      <w:tr w:rsidR="00583740" w:rsidRPr="00583740" w14:paraId="58F7748F" w14:textId="77777777" w:rsidTr="00583740">
        <w:trPr>
          <w:trHeight w:val="476"/>
        </w:trPr>
        <w:tc>
          <w:tcPr>
            <w:tcW w:w="9060" w:type="dxa"/>
            <w:gridSpan w:val="4"/>
            <w:tcBorders>
              <w:top w:val="nil"/>
              <w:left w:val="single" w:sz="4" w:space="0" w:color="auto"/>
              <w:bottom w:val="single" w:sz="4" w:space="0" w:color="auto"/>
              <w:right w:val="single" w:sz="4" w:space="0" w:color="auto"/>
            </w:tcBorders>
            <w:shd w:val="clear" w:color="auto" w:fill="auto"/>
            <w:vAlign w:val="bottom"/>
            <w:hideMark/>
          </w:tcPr>
          <w:p w14:paraId="630BCFCB" w14:textId="00DB245D" w:rsidR="00583740" w:rsidRPr="00583740" w:rsidRDefault="00583740"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Ação 2: Implantação de um programa para controle de relatórios de estoque, data de validade dos medicamentos</w:t>
            </w:r>
          </w:p>
          <w:p w14:paraId="0E86805F" w14:textId="6BC85E6B" w:rsidR="00583740" w:rsidRPr="00583740" w:rsidRDefault="00583740" w:rsidP="00583740">
            <w:pPr>
              <w:spacing w:after="0" w:line="240" w:lineRule="auto"/>
              <w:jc w:val="left"/>
              <w:rPr>
                <w:rFonts w:eastAsia="Times New Roman" w:cs="Times New Roman"/>
                <w:color w:val="000000"/>
                <w:sz w:val="22"/>
                <w:szCs w:val="22"/>
                <w:lang w:eastAsia="pt-BR"/>
              </w:rPr>
            </w:pPr>
          </w:p>
        </w:tc>
      </w:tr>
      <w:tr w:rsidR="00666F5E" w:rsidRPr="00583740" w14:paraId="0C005F86" w14:textId="77777777" w:rsidTr="00583740">
        <w:trPr>
          <w:trHeight w:val="288"/>
        </w:trPr>
        <w:tc>
          <w:tcPr>
            <w:tcW w:w="6195" w:type="dxa"/>
            <w:tcBorders>
              <w:top w:val="nil"/>
              <w:left w:val="single" w:sz="4" w:space="0" w:color="auto"/>
              <w:bottom w:val="single" w:sz="4" w:space="0" w:color="auto"/>
              <w:right w:val="single" w:sz="4" w:space="0" w:color="auto"/>
            </w:tcBorders>
            <w:shd w:val="clear" w:color="auto" w:fill="auto"/>
            <w:noWrap/>
            <w:vAlign w:val="bottom"/>
            <w:hideMark/>
          </w:tcPr>
          <w:p w14:paraId="283F66B2" w14:textId="7278288C" w:rsidR="00666F5E" w:rsidRPr="00583740" w:rsidRDefault="00666F5E" w:rsidP="00666F5E">
            <w:pPr>
              <w:spacing w:after="0" w:line="240" w:lineRule="auto"/>
              <w:rPr>
                <w:rFonts w:eastAsia="Times New Roman" w:cs="Times New Roman"/>
                <w:color w:val="000000"/>
                <w:sz w:val="22"/>
                <w:szCs w:val="22"/>
                <w:lang w:eastAsia="pt-BR"/>
              </w:rPr>
            </w:pPr>
            <w:r w:rsidRPr="00583740">
              <w:rPr>
                <w:rFonts w:eastAsia="Times New Roman" w:cs="Times New Roman"/>
                <w:color w:val="000000"/>
                <w:sz w:val="22"/>
                <w:szCs w:val="22"/>
                <w:lang w:eastAsia="pt-BR"/>
              </w:rPr>
              <w:t>Tarefa 1: Elaborar planilha de controle de estoque</w:t>
            </w:r>
          </w:p>
        </w:tc>
        <w:tc>
          <w:tcPr>
            <w:tcW w:w="947" w:type="dxa"/>
            <w:tcBorders>
              <w:top w:val="nil"/>
              <w:left w:val="nil"/>
              <w:bottom w:val="single" w:sz="4" w:space="0" w:color="auto"/>
              <w:right w:val="single" w:sz="4" w:space="0" w:color="auto"/>
            </w:tcBorders>
            <w:shd w:val="clear" w:color="auto" w:fill="auto"/>
            <w:noWrap/>
            <w:vAlign w:val="bottom"/>
            <w:hideMark/>
          </w:tcPr>
          <w:p w14:paraId="23537EDA" w14:textId="17FC34DF" w:rsidR="00666F5E" w:rsidRPr="00583740" w:rsidRDefault="00666F5E"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05/02/20</w:t>
            </w:r>
          </w:p>
        </w:tc>
        <w:tc>
          <w:tcPr>
            <w:tcW w:w="0" w:type="auto"/>
            <w:tcBorders>
              <w:top w:val="nil"/>
              <w:left w:val="nil"/>
              <w:bottom w:val="single" w:sz="4" w:space="0" w:color="auto"/>
              <w:right w:val="single" w:sz="4" w:space="0" w:color="auto"/>
            </w:tcBorders>
            <w:shd w:val="clear" w:color="auto" w:fill="auto"/>
            <w:noWrap/>
            <w:vAlign w:val="bottom"/>
            <w:hideMark/>
          </w:tcPr>
          <w:p w14:paraId="55362FE9" w14:textId="2863D413" w:rsidR="00666F5E" w:rsidRPr="00583740" w:rsidRDefault="00666F5E"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10/02/20</w:t>
            </w:r>
          </w:p>
        </w:tc>
        <w:tc>
          <w:tcPr>
            <w:tcW w:w="952" w:type="dxa"/>
            <w:tcBorders>
              <w:top w:val="nil"/>
              <w:left w:val="nil"/>
              <w:bottom w:val="single" w:sz="4" w:space="0" w:color="auto"/>
              <w:right w:val="single" w:sz="4" w:space="0" w:color="auto"/>
            </w:tcBorders>
            <w:shd w:val="clear" w:color="000000" w:fill="FFFFFF"/>
            <w:vAlign w:val="center"/>
            <w:hideMark/>
          </w:tcPr>
          <w:p w14:paraId="1AD8D8C3" w14:textId="77777777" w:rsidR="00666F5E" w:rsidRPr="00583740" w:rsidRDefault="00666F5E"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06</w:t>
            </w:r>
          </w:p>
        </w:tc>
      </w:tr>
      <w:tr w:rsidR="00666F5E" w:rsidRPr="00583740" w14:paraId="69E195FA" w14:textId="77777777" w:rsidTr="00583740">
        <w:trPr>
          <w:trHeight w:val="288"/>
        </w:trPr>
        <w:tc>
          <w:tcPr>
            <w:tcW w:w="6195" w:type="dxa"/>
            <w:tcBorders>
              <w:top w:val="nil"/>
              <w:left w:val="single" w:sz="4" w:space="0" w:color="auto"/>
              <w:bottom w:val="single" w:sz="4" w:space="0" w:color="auto"/>
              <w:right w:val="single" w:sz="4" w:space="0" w:color="auto"/>
            </w:tcBorders>
            <w:shd w:val="clear" w:color="auto" w:fill="auto"/>
            <w:noWrap/>
            <w:vAlign w:val="bottom"/>
            <w:hideMark/>
          </w:tcPr>
          <w:p w14:paraId="055D5161" w14:textId="709CC224" w:rsidR="00666F5E" w:rsidRPr="00583740" w:rsidRDefault="00666F5E" w:rsidP="00666F5E">
            <w:pPr>
              <w:spacing w:after="0" w:line="240" w:lineRule="auto"/>
              <w:rPr>
                <w:rFonts w:eastAsia="Times New Roman" w:cs="Times New Roman"/>
                <w:color w:val="000000"/>
                <w:sz w:val="22"/>
                <w:szCs w:val="22"/>
                <w:lang w:eastAsia="pt-BR"/>
              </w:rPr>
            </w:pPr>
            <w:r w:rsidRPr="00583740">
              <w:rPr>
                <w:rFonts w:eastAsia="Times New Roman" w:cs="Times New Roman"/>
                <w:color w:val="000000"/>
                <w:sz w:val="22"/>
                <w:szCs w:val="22"/>
                <w:lang w:eastAsia="pt-BR"/>
              </w:rPr>
              <w:t>Tarefa 2 Capacitar equipes locais para o preenchimento e controle das planilhas</w:t>
            </w:r>
          </w:p>
        </w:tc>
        <w:tc>
          <w:tcPr>
            <w:tcW w:w="947" w:type="dxa"/>
            <w:tcBorders>
              <w:top w:val="nil"/>
              <w:left w:val="nil"/>
              <w:bottom w:val="single" w:sz="4" w:space="0" w:color="auto"/>
              <w:right w:val="single" w:sz="4" w:space="0" w:color="auto"/>
            </w:tcBorders>
            <w:shd w:val="clear" w:color="auto" w:fill="auto"/>
            <w:noWrap/>
            <w:vAlign w:val="bottom"/>
            <w:hideMark/>
          </w:tcPr>
          <w:p w14:paraId="6807A478" w14:textId="5590FDD9" w:rsidR="00666F5E" w:rsidRPr="00583740" w:rsidRDefault="00666F5E"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09/03/20</w:t>
            </w:r>
          </w:p>
        </w:tc>
        <w:tc>
          <w:tcPr>
            <w:tcW w:w="0" w:type="auto"/>
            <w:tcBorders>
              <w:top w:val="nil"/>
              <w:left w:val="nil"/>
              <w:bottom w:val="single" w:sz="4" w:space="0" w:color="auto"/>
              <w:right w:val="single" w:sz="4" w:space="0" w:color="auto"/>
            </w:tcBorders>
            <w:shd w:val="clear" w:color="auto" w:fill="auto"/>
            <w:noWrap/>
            <w:vAlign w:val="bottom"/>
            <w:hideMark/>
          </w:tcPr>
          <w:p w14:paraId="083D6C35" w14:textId="340179FA" w:rsidR="00666F5E" w:rsidRPr="00583740" w:rsidRDefault="00666F5E"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11/03/20</w:t>
            </w:r>
          </w:p>
        </w:tc>
        <w:tc>
          <w:tcPr>
            <w:tcW w:w="952" w:type="dxa"/>
            <w:tcBorders>
              <w:top w:val="nil"/>
              <w:left w:val="nil"/>
              <w:bottom w:val="single" w:sz="4" w:space="0" w:color="auto"/>
              <w:right w:val="single" w:sz="4" w:space="0" w:color="auto"/>
            </w:tcBorders>
            <w:shd w:val="clear" w:color="000000" w:fill="FFFFFF"/>
            <w:vAlign w:val="center"/>
            <w:hideMark/>
          </w:tcPr>
          <w:p w14:paraId="376CF436" w14:textId="77777777" w:rsidR="00666F5E" w:rsidRPr="00583740" w:rsidRDefault="00666F5E"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03</w:t>
            </w:r>
          </w:p>
        </w:tc>
      </w:tr>
      <w:tr w:rsidR="00583740" w:rsidRPr="00583740" w14:paraId="524712AA" w14:textId="77777777" w:rsidTr="00583740">
        <w:trPr>
          <w:trHeight w:val="589"/>
        </w:trPr>
        <w:tc>
          <w:tcPr>
            <w:tcW w:w="9060" w:type="dxa"/>
            <w:gridSpan w:val="4"/>
            <w:tcBorders>
              <w:top w:val="nil"/>
              <w:left w:val="single" w:sz="4" w:space="0" w:color="auto"/>
              <w:bottom w:val="single" w:sz="4" w:space="0" w:color="auto"/>
              <w:right w:val="single" w:sz="4" w:space="0" w:color="auto"/>
            </w:tcBorders>
            <w:shd w:val="clear" w:color="auto" w:fill="auto"/>
            <w:vAlign w:val="bottom"/>
            <w:hideMark/>
          </w:tcPr>
          <w:p w14:paraId="642749CC" w14:textId="62CB53A2" w:rsidR="00583740" w:rsidRPr="00583740" w:rsidRDefault="00583740"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Ação 3: Estabelecer uma melhor comunicação entre os médicos e os farmacêuticos, para controlar melhor a demanda de medicamentos</w:t>
            </w:r>
          </w:p>
        </w:tc>
      </w:tr>
      <w:tr w:rsidR="00666F5E" w:rsidRPr="00583740" w14:paraId="5DE715DE" w14:textId="77777777" w:rsidTr="00583740">
        <w:trPr>
          <w:trHeight w:val="314"/>
        </w:trPr>
        <w:tc>
          <w:tcPr>
            <w:tcW w:w="6195" w:type="dxa"/>
            <w:tcBorders>
              <w:top w:val="nil"/>
              <w:left w:val="single" w:sz="4" w:space="0" w:color="auto"/>
              <w:bottom w:val="single" w:sz="4" w:space="0" w:color="auto"/>
              <w:right w:val="single" w:sz="4" w:space="0" w:color="auto"/>
            </w:tcBorders>
            <w:shd w:val="clear" w:color="auto" w:fill="auto"/>
            <w:vAlign w:val="bottom"/>
            <w:hideMark/>
          </w:tcPr>
          <w:p w14:paraId="0BA3F1C2" w14:textId="0F40C86C" w:rsidR="00666F5E" w:rsidRPr="00583740" w:rsidRDefault="00666F5E" w:rsidP="00666F5E">
            <w:pPr>
              <w:spacing w:after="0" w:line="240" w:lineRule="auto"/>
              <w:rPr>
                <w:rFonts w:eastAsia="Times New Roman" w:cs="Times New Roman"/>
                <w:color w:val="000000"/>
                <w:sz w:val="22"/>
                <w:szCs w:val="22"/>
                <w:lang w:eastAsia="pt-BR"/>
              </w:rPr>
            </w:pPr>
            <w:r w:rsidRPr="00583740">
              <w:rPr>
                <w:rFonts w:eastAsia="Times New Roman" w:cs="Times New Roman"/>
                <w:color w:val="000000"/>
                <w:sz w:val="22"/>
                <w:szCs w:val="22"/>
                <w:lang w:eastAsia="pt-BR"/>
              </w:rPr>
              <w:t>Tarefa 1 Promover reunião de apresentação da lista de medicamentos padronizados na farmácia central</w:t>
            </w:r>
          </w:p>
        </w:tc>
        <w:tc>
          <w:tcPr>
            <w:tcW w:w="947" w:type="dxa"/>
            <w:tcBorders>
              <w:top w:val="nil"/>
              <w:left w:val="nil"/>
              <w:bottom w:val="single" w:sz="4" w:space="0" w:color="auto"/>
              <w:right w:val="single" w:sz="4" w:space="0" w:color="auto"/>
            </w:tcBorders>
            <w:shd w:val="clear" w:color="auto" w:fill="auto"/>
            <w:noWrap/>
            <w:vAlign w:val="bottom"/>
            <w:hideMark/>
          </w:tcPr>
          <w:p w14:paraId="2B7E4577" w14:textId="231E405C" w:rsidR="00666F5E" w:rsidRPr="00583740" w:rsidRDefault="00666F5E"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23/03/20</w:t>
            </w:r>
          </w:p>
        </w:tc>
        <w:tc>
          <w:tcPr>
            <w:tcW w:w="0" w:type="auto"/>
            <w:tcBorders>
              <w:top w:val="nil"/>
              <w:left w:val="nil"/>
              <w:bottom w:val="single" w:sz="4" w:space="0" w:color="auto"/>
              <w:right w:val="single" w:sz="4" w:space="0" w:color="auto"/>
            </w:tcBorders>
            <w:shd w:val="clear" w:color="auto" w:fill="auto"/>
            <w:noWrap/>
            <w:vAlign w:val="bottom"/>
            <w:hideMark/>
          </w:tcPr>
          <w:p w14:paraId="263BC398" w14:textId="0AE02D9A" w:rsidR="00666F5E" w:rsidRPr="00583740" w:rsidRDefault="00666F5E"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23/03/20</w:t>
            </w:r>
          </w:p>
        </w:tc>
        <w:tc>
          <w:tcPr>
            <w:tcW w:w="952" w:type="dxa"/>
            <w:tcBorders>
              <w:top w:val="nil"/>
              <w:left w:val="nil"/>
              <w:bottom w:val="single" w:sz="4" w:space="0" w:color="auto"/>
              <w:right w:val="single" w:sz="4" w:space="0" w:color="auto"/>
            </w:tcBorders>
            <w:shd w:val="clear" w:color="000000" w:fill="FFFFFF"/>
            <w:vAlign w:val="center"/>
            <w:hideMark/>
          </w:tcPr>
          <w:p w14:paraId="5DCB5E22" w14:textId="77777777" w:rsidR="00666F5E" w:rsidRPr="00583740" w:rsidRDefault="00666F5E"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01</w:t>
            </w:r>
          </w:p>
        </w:tc>
      </w:tr>
      <w:tr w:rsidR="00666F5E" w:rsidRPr="00583740" w14:paraId="1FFD3C45" w14:textId="77777777" w:rsidTr="00583740">
        <w:trPr>
          <w:trHeight w:val="493"/>
        </w:trPr>
        <w:tc>
          <w:tcPr>
            <w:tcW w:w="6195" w:type="dxa"/>
            <w:tcBorders>
              <w:top w:val="nil"/>
              <w:left w:val="single" w:sz="4" w:space="0" w:color="auto"/>
              <w:bottom w:val="single" w:sz="4" w:space="0" w:color="auto"/>
              <w:right w:val="single" w:sz="4" w:space="0" w:color="auto"/>
            </w:tcBorders>
            <w:shd w:val="clear" w:color="auto" w:fill="auto"/>
            <w:vAlign w:val="bottom"/>
            <w:hideMark/>
          </w:tcPr>
          <w:p w14:paraId="053EC57C" w14:textId="44D3CCFC" w:rsidR="00666F5E" w:rsidRPr="00583740" w:rsidRDefault="00666F5E" w:rsidP="00666F5E">
            <w:pPr>
              <w:spacing w:after="0" w:line="240" w:lineRule="auto"/>
              <w:rPr>
                <w:rFonts w:eastAsia="Times New Roman" w:cs="Times New Roman"/>
                <w:color w:val="000000"/>
                <w:sz w:val="22"/>
                <w:szCs w:val="22"/>
                <w:lang w:eastAsia="pt-BR"/>
              </w:rPr>
            </w:pPr>
            <w:r w:rsidRPr="00583740">
              <w:rPr>
                <w:rFonts w:eastAsia="Times New Roman" w:cs="Times New Roman"/>
                <w:color w:val="000000"/>
                <w:sz w:val="22"/>
                <w:szCs w:val="22"/>
                <w:lang w:eastAsia="pt-BR"/>
              </w:rPr>
              <w:t>Tarefa 2 divulgar semanalmente a lista de medicamentos disponíveis na farmácia central</w:t>
            </w:r>
          </w:p>
        </w:tc>
        <w:tc>
          <w:tcPr>
            <w:tcW w:w="947" w:type="dxa"/>
            <w:tcBorders>
              <w:top w:val="nil"/>
              <w:left w:val="nil"/>
              <w:bottom w:val="single" w:sz="4" w:space="0" w:color="auto"/>
              <w:right w:val="single" w:sz="4" w:space="0" w:color="auto"/>
            </w:tcBorders>
            <w:shd w:val="clear" w:color="auto" w:fill="auto"/>
            <w:noWrap/>
            <w:vAlign w:val="bottom"/>
            <w:hideMark/>
          </w:tcPr>
          <w:p w14:paraId="542AE5BC" w14:textId="62E0180E" w:rsidR="00666F5E" w:rsidRPr="00583740" w:rsidRDefault="00666F5E"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18/03/20</w:t>
            </w:r>
          </w:p>
        </w:tc>
        <w:tc>
          <w:tcPr>
            <w:tcW w:w="0" w:type="auto"/>
            <w:tcBorders>
              <w:top w:val="nil"/>
              <w:left w:val="nil"/>
              <w:bottom w:val="single" w:sz="4" w:space="0" w:color="auto"/>
              <w:right w:val="single" w:sz="4" w:space="0" w:color="auto"/>
            </w:tcBorders>
            <w:shd w:val="clear" w:color="auto" w:fill="auto"/>
            <w:noWrap/>
            <w:vAlign w:val="bottom"/>
            <w:hideMark/>
          </w:tcPr>
          <w:p w14:paraId="0CBC4646" w14:textId="2474296B" w:rsidR="00666F5E" w:rsidRPr="00583740" w:rsidRDefault="00666F5E"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19/03/20</w:t>
            </w:r>
          </w:p>
        </w:tc>
        <w:tc>
          <w:tcPr>
            <w:tcW w:w="952" w:type="dxa"/>
            <w:tcBorders>
              <w:top w:val="nil"/>
              <w:left w:val="nil"/>
              <w:bottom w:val="single" w:sz="4" w:space="0" w:color="auto"/>
              <w:right w:val="single" w:sz="4" w:space="0" w:color="auto"/>
            </w:tcBorders>
            <w:shd w:val="clear" w:color="000000" w:fill="FFFFFF"/>
            <w:vAlign w:val="center"/>
            <w:hideMark/>
          </w:tcPr>
          <w:p w14:paraId="2DE0B144" w14:textId="77777777" w:rsidR="00666F5E" w:rsidRPr="00583740" w:rsidRDefault="00666F5E"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02</w:t>
            </w:r>
          </w:p>
        </w:tc>
      </w:tr>
      <w:tr w:rsidR="00666F5E" w:rsidRPr="00583740" w14:paraId="6142F2BE" w14:textId="77777777" w:rsidTr="00583740">
        <w:trPr>
          <w:trHeight w:val="288"/>
        </w:trPr>
        <w:tc>
          <w:tcPr>
            <w:tcW w:w="6195" w:type="dxa"/>
            <w:tcBorders>
              <w:top w:val="nil"/>
              <w:left w:val="single" w:sz="4" w:space="0" w:color="auto"/>
              <w:bottom w:val="single" w:sz="4" w:space="0" w:color="auto"/>
              <w:right w:val="single" w:sz="4" w:space="0" w:color="auto"/>
            </w:tcBorders>
            <w:shd w:val="clear" w:color="auto" w:fill="auto"/>
            <w:vAlign w:val="bottom"/>
            <w:hideMark/>
          </w:tcPr>
          <w:p w14:paraId="50FDF03E" w14:textId="1DBC253B" w:rsidR="00666F5E" w:rsidRPr="00583740" w:rsidRDefault="00666F5E" w:rsidP="00666F5E">
            <w:pPr>
              <w:spacing w:after="0" w:line="240" w:lineRule="auto"/>
              <w:rPr>
                <w:rFonts w:eastAsia="Times New Roman" w:cs="Times New Roman"/>
                <w:color w:val="000000"/>
                <w:sz w:val="22"/>
                <w:szCs w:val="22"/>
                <w:lang w:eastAsia="pt-BR"/>
              </w:rPr>
            </w:pPr>
            <w:r w:rsidRPr="00583740">
              <w:rPr>
                <w:rFonts w:eastAsia="Times New Roman" w:cs="Times New Roman"/>
                <w:color w:val="000000"/>
                <w:sz w:val="22"/>
                <w:szCs w:val="22"/>
                <w:lang w:eastAsia="pt-BR"/>
              </w:rPr>
              <w:t>Tarefa 3 Aprovar projeto pelo gestor</w:t>
            </w:r>
          </w:p>
        </w:tc>
        <w:tc>
          <w:tcPr>
            <w:tcW w:w="947" w:type="dxa"/>
            <w:tcBorders>
              <w:top w:val="nil"/>
              <w:left w:val="nil"/>
              <w:bottom w:val="single" w:sz="4" w:space="0" w:color="auto"/>
              <w:right w:val="single" w:sz="4" w:space="0" w:color="auto"/>
            </w:tcBorders>
            <w:shd w:val="clear" w:color="auto" w:fill="auto"/>
            <w:noWrap/>
            <w:vAlign w:val="bottom"/>
            <w:hideMark/>
          </w:tcPr>
          <w:p w14:paraId="38F657CF" w14:textId="314A80BD" w:rsidR="00666F5E" w:rsidRPr="00583740" w:rsidRDefault="00666F5E"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25/03/20</w:t>
            </w:r>
          </w:p>
        </w:tc>
        <w:tc>
          <w:tcPr>
            <w:tcW w:w="0" w:type="auto"/>
            <w:tcBorders>
              <w:top w:val="nil"/>
              <w:left w:val="nil"/>
              <w:bottom w:val="single" w:sz="4" w:space="0" w:color="auto"/>
              <w:right w:val="single" w:sz="4" w:space="0" w:color="auto"/>
            </w:tcBorders>
            <w:shd w:val="clear" w:color="auto" w:fill="auto"/>
            <w:noWrap/>
            <w:vAlign w:val="bottom"/>
            <w:hideMark/>
          </w:tcPr>
          <w:p w14:paraId="5D937F82" w14:textId="46684108" w:rsidR="00666F5E" w:rsidRPr="00583740" w:rsidRDefault="00666F5E"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30/03/20</w:t>
            </w:r>
          </w:p>
        </w:tc>
        <w:tc>
          <w:tcPr>
            <w:tcW w:w="952" w:type="dxa"/>
            <w:tcBorders>
              <w:top w:val="nil"/>
              <w:left w:val="nil"/>
              <w:bottom w:val="single" w:sz="4" w:space="0" w:color="auto"/>
              <w:right w:val="single" w:sz="4" w:space="0" w:color="auto"/>
            </w:tcBorders>
            <w:shd w:val="clear" w:color="000000" w:fill="FFFFFF"/>
            <w:vAlign w:val="center"/>
            <w:hideMark/>
          </w:tcPr>
          <w:p w14:paraId="7E8F79DC" w14:textId="77777777" w:rsidR="00666F5E" w:rsidRPr="00583740" w:rsidRDefault="00666F5E"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06</w:t>
            </w:r>
          </w:p>
        </w:tc>
      </w:tr>
      <w:tr w:rsidR="00583740" w:rsidRPr="00583740" w14:paraId="1D6F2439" w14:textId="77777777" w:rsidTr="00583740">
        <w:trPr>
          <w:trHeight w:val="507"/>
        </w:trPr>
        <w:tc>
          <w:tcPr>
            <w:tcW w:w="9060" w:type="dxa"/>
            <w:gridSpan w:val="4"/>
            <w:tcBorders>
              <w:top w:val="nil"/>
              <w:left w:val="single" w:sz="4" w:space="0" w:color="auto"/>
              <w:bottom w:val="single" w:sz="4" w:space="0" w:color="auto"/>
              <w:right w:val="single" w:sz="4" w:space="0" w:color="auto"/>
            </w:tcBorders>
            <w:shd w:val="clear" w:color="auto" w:fill="auto"/>
            <w:vAlign w:val="center"/>
            <w:hideMark/>
          </w:tcPr>
          <w:p w14:paraId="21177EFB" w14:textId="1F0C76B9" w:rsidR="00583740" w:rsidRPr="00583740" w:rsidRDefault="00583740"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Ação 4 –Treinar os ACS, para fazerem relatórios das demandas dos medicamentos consumidos pela população</w:t>
            </w:r>
          </w:p>
        </w:tc>
      </w:tr>
      <w:tr w:rsidR="00666F5E" w:rsidRPr="00583740" w14:paraId="32035987" w14:textId="77777777" w:rsidTr="00583740">
        <w:trPr>
          <w:trHeight w:val="328"/>
        </w:trPr>
        <w:tc>
          <w:tcPr>
            <w:tcW w:w="6195" w:type="dxa"/>
            <w:tcBorders>
              <w:top w:val="nil"/>
              <w:left w:val="single" w:sz="4" w:space="0" w:color="auto"/>
              <w:bottom w:val="single" w:sz="4" w:space="0" w:color="auto"/>
              <w:right w:val="single" w:sz="4" w:space="0" w:color="auto"/>
            </w:tcBorders>
            <w:shd w:val="clear" w:color="000000" w:fill="FFFFFF"/>
            <w:vAlign w:val="center"/>
            <w:hideMark/>
          </w:tcPr>
          <w:p w14:paraId="4BCD6BA8" w14:textId="02AAE73D" w:rsidR="00666F5E" w:rsidRPr="00583740" w:rsidRDefault="00666F5E" w:rsidP="00666F5E">
            <w:pPr>
              <w:spacing w:after="0" w:line="240" w:lineRule="auto"/>
              <w:rPr>
                <w:rFonts w:eastAsia="Times New Roman" w:cs="Times New Roman"/>
                <w:color w:val="000000"/>
                <w:sz w:val="22"/>
                <w:szCs w:val="22"/>
                <w:lang w:eastAsia="pt-BR"/>
              </w:rPr>
            </w:pPr>
            <w:r w:rsidRPr="00583740">
              <w:rPr>
                <w:rFonts w:eastAsia="Times New Roman" w:cs="Times New Roman"/>
                <w:color w:val="000000"/>
                <w:sz w:val="22"/>
                <w:szCs w:val="22"/>
                <w:lang w:eastAsia="pt-BR"/>
              </w:rPr>
              <w:t>Tarefa 1 – desenvolver treinamento para os ACS</w:t>
            </w:r>
          </w:p>
        </w:tc>
        <w:tc>
          <w:tcPr>
            <w:tcW w:w="947" w:type="dxa"/>
            <w:tcBorders>
              <w:top w:val="nil"/>
              <w:left w:val="nil"/>
              <w:bottom w:val="single" w:sz="4" w:space="0" w:color="auto"/>
              <w:right w:val="single" w:sz="4" w:space="0" w:color="auto"/>
            </w:tcBorders>
            <w:shd w:val="clear" w:color="auto" w:fill="auto"/>
            <w:noWrap/>
            <w:vAlign w:val="bottom"/>
            <w:hideMark/>
          </w:tcPr>
          <w:p w14:paraId="22A7FAC7" w14:textId="419C5050" w:rsidR="00666F5E" w:rsidRPr="00583740" w:rsidRDefault="00666F5E"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10/03/20</w:t>
            </w:r>
          </w:p>
        </w:tc>
        <w:tc>
          <w:tcPr>
            <w:tcW w:w="0" w:type="auto"/>
            <w:tcBorders>
              <w:top w:val="nil"/>
              <w:left w:val="nil"/>
              <w:bottom w:val="single" w:sz="4" w:space="0" w:color="auto"/>
              <w:right w:val="single" w:sz="4" w:space="0" w:color="auto"/>
            </w:tcBorders>
            <w:shd w:val="clear" w:color="auto" w:fill="auto"/>
            <w:noWrap/>
            <w:vAlign w:val="bottom"/>
            <w:hideMark/>
          </w:tcPr>
          <w:p w14:paraId="214C699B" w14:textId="3C962B2B" w:rsidR="00666F5E" w:rsidRPr="00583740" w:rsidRDefault="00666F5E"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11/03/20</w:t>
            </w:r>
          </w:p>
        </w:tc>
        <w:tc>
          <w:tcPr>
            <w:tcW w:w="952" w:type="dxa"/>
            <w:tcBorders>
              <w:top w:val="nil"/>
              <w:left w:val="nil"/>
              <w:bottom w:val="single" w:sz="4" w:space="0" w:color="auto"/>
              <w:right w:val="single" w:sz="4" w:space="0" w:color="auto"/>
            </w:tcBorders>
            <w:shd w:val="clear" w:color="000000" w:fill="FFFFFF"/>
            <w:vAlign w:val="center"/>
            <w:hideMark/>
          </w:tcPr>
          <w:p w14:paraId="0B7C1376" w14:textId="77777777" w:rsidR="00666F5E" w:rsidRPr="00583740" w:rsidRDefault="00666F5E"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02</w:t>
            </w:r>
          </w:p>
        </w:tc>
      </w:tr>
      <w:tr w:rsidR="00666F5E" w:rsidRPr="00583740" w14:paraId="5C5BEF43" w14:textId="77777777" w:rsidTr="00583740">
        <w:trPr>
          <w:trHeight w:val="288"/>
        </w:trPr>
        <w:tc>
          <w:tcPr>
            <w:tcW w:w="6195" w:type="dxa"/>
            <w:tcBorders>
              <w:top w:val="nil"/>
              <w:left w:val="single" w:sz="4" w:space="0" w:color="auto"/>
              <w:bottom w:val="single" w:sz="4" w:space="0" w:color="auto"/>
              <w:right w:val="single" w:sz="4" w:space="0" w:color="auto"/>
            </w:tcBorders>
            <w:shd w:val="clear" w:color="000000" w:fill="FFFFFF"/>
            <w:vAlign w:val="center"/>
            <w:hideMark/>
          </w:tcPr>
          <w:p w14:paraId="458E6AB5" w14:textId="4DD297B9" w:rsidR="00666F5E" w:rsidRPr="00583740" w:rsidRDefault="00666F5E" w:rsidP="00666F5E">
            <w:pPr>
              <w:spacing w:after="0" w:line="240" w:lineRule="auto"/>
              <w:rPr>
                <w:rFonts w:eastAsia="Times New Roman" w:cs="Times New Roman"/>
                <w:color w:val="000000"/>
                <w:sz w:val="22"/>
                <w:szCs w:val="22"/>
                <w:lang w:eastAsia="pt-BR"/>
              </w:rPr>
            </w:pPr>
            <w:r w:rsidRPr="00583740">
              <w:rPr>
                <w:rFonts w:eastAsia="Times New Roman" w:cs="Times New Roman"/>
                <w:color w:val="000000"/>
                <w:sz w:val="22"/>
                <w:szCs w:val="22"/>
                <w:lang w:eastAsia="pt-BR"/>
              </w:rPr>
              <w:t>Tarefa 2 – divulgar o treinamento dos ACS</w:t>
            </w:r>
          </w:p>
        </w:tc>
        <w:tc>
          <w:tcPr>
            <w:tcW w:w="947" w:type="dxa"/>
            <w:tcBorders>
              <w:top w:val="nil"/>
              <w:left w:val="nil"/>
              <w:bottom w:val="single" w:sz="4" w:space="0" w:color="auto"/>
              <w:right w:val="single" w:sz="4" w:space="0" w:color="auto"/>
            </w:tcBorders>
            <w:shd w:val="clear" w:color="auto" w:fill="auto"/>
            <w:noWrap/>
            <w:vAlign w:val="bottom"/>
            <w:hideMark/>
          </w:tcPr>
          <w:p w14:paraId="03A0735B" w14:textId="547350D2" w:rsidR="00666F5E" w:rsidRPr="00583740" w:rsidRDefault="00666F5E"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13/03/20</w:t>
            </w:r>
          </w:p>
        </w:tc>
        <w:tc>
          <w:tcPr>
            <w:tcW w:w="0" w:type="auto"/>
            <w:tcBorders>
              <w:top w:val="nil"/>
              <w:left w:val="nil"/>
              <w:bottom w:val="single" w:sz="4" w:space="0" w:color="auto"/>
              <w:right w:val="single" w:sz="4" w:space="0" w:color="auto"/>
            </w:tcBorders>
            <w:shd w:val="clear" w:color="auto" w:fill="auto"/>
            <w:noWrap/>
            <w:vAlign w:val="bottom"/>
            <w:hideMark/>
          </w:tcPr>
          <w:p w14:paraId="3D76161E" w14:textId="3080EBAF" w:rsidR="00666F5E" w:rsidRPr="00583740" w:rsidRDefault="00666F5E"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16/03/20</w:t>
            </w:r>
          </w:p>
        </w:tc>
        <w:tc>
          <w:tcPr>
            <w:tcW w:w="952" w:type="dxa"/>
            <w:tcBorders>
              <w:top w:val="nil"/>
              <w:left w:val="nil"/>
              <w:bottom w:val="single" w:sz="4" w:space="0" w:color="auto"/>
              <w:right w:val="single" w:sz="4" w:space="0" w:color="auto"/>
            </w:tcBorders>
            <w:shd w:val="clear" w:color="000000" w:fill="FFFFFF"/>
            <w:vAlign w:val="center"/>
            <w:hideMark/>
          </w:tcPr>
          <w:p w14:paraId="763B4F3E" w14:textId="77777777" w:rsidR="00666F5E" w:rsidRPr="00583740" w:rsidRDefault="00666F5E"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04</w:t>
            </w:r>
          </w:p>
        </w:tc>
      </w:tr>
      <w:tr w:rsidR="00583740" w:rsidRPr="00583740" w14:paraId="136FAFFF" w14:textId="77777777" w:rsidTr="00583740">
        <w:trPr>
          <w:trHeight w:val="466"/>
        </w:trPr>
        <w:tc>
          <w:tcPr>
            <w:tcW w:w="9060" w:type="dxa"/>
            <w:gridSpan w:val="4"/>
            <w:tcBorders>
              <w:top w:val="nil"/>
              <w:left w:val="single" w:sz="4" w:space="0" w:color="auto"/>
              <w:bottom w:val="single" w:sz="4" w:space="0" w:color="auto"/>
              <w:right w:val="single" w:sz="4" w:space="0" w:color="auto"/>
            </w:tcBorders>
            <w:shd w:val="clear" w:color="auto" w:fill="auto"/>
            <w:vAlign w:val="center"/>
            <w:hideMark/>
          </w:tcPr>
          <w:p w14:paraId="161A8BBE" w14:textId="1105C3B3" w:rsidR="00583740" w:rsidRPr="00583740" w:rsidRDefault="00583740"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Ação 5 –Divulgar para a população, os medicamentos disponíveis nas farmácias básicas</w:t>
            </w:r>
          </w:p>
        </w:tc>
      </w:tr>
      <w:tr w:rsidR="00666F5E" w:rsidRPr="00583740" w14:paraId="66A768E4" w14:textId="77777777" w:rsidTr="00583740">
        <w:trPr>
          <w:trHeight w:val="288"/>
        </w:trPr>
        <w:tc>
          <w:tcPr>
            <w:tcW w:w="6195" w:type="dxa"/>
            <w:tcBorders>
              <w:top w:val="nil"/>
              <w:left w:val="single" w:sz="4" w:space="0" w:color="auto"/>
              <w:bottom w:val="single" w:sz="4" w:space="0" w:color="auto"/>
              <w:right w:val="single" w:sz="4" w:space="0" w:color="auto"/>
            </w:tcBorders>
            <w:shd w:val="clear" w:color="000000" w:fill="FFFFFF"/>
            <w:vAlign w:val="center"/>
            <w:hideMark/>
          </w:tcPr>
          <w:p w14:paraId="3EBF976A" w14:textId="3F03AAE8" w:rsidR="00666F5E" w:rsidRPr="00583740" w:rsidRDefault="00666F5E" w:rsidP="00666F5E">
            <w:pPr>
              <w:spacing w:after="0" w:line="240" w:lineRule="auto"/>
              <w:rPr>
                <w:rFonts w:eastAsia="Times New Roman" w:cs="Times New Roman"/>
                <w:color w:val="000000"/>
                <w:sz w:val="22"/>
                <w:szCs w:val="22"/>
                <w:lang w:eastAsia="pt-BR"/>
              </w:rPr>
            </w:pPr>
            <w:r w:rsidRPr="00583740">
              <w:rPr>
                <w:rFonts w:eastAsia="Times New Roman" w:cs="Times New Roman"/>
                <w:color w:val="000000"/>
                <w:sz w:val="22"/>
                <w:szCs w:val="22"/>
                <w:lang w:eastAsia="pt-BR"/>
              </w:rPr>
              <w:t>Tarefa 1 – disponibilizar lista de medicamentos disponíveis</w:t>
            </w:r>
          </w:p>
        </w:tc>
        <w:tc>
          <w:tcPr>
            <w:tcW w:w="947" w:type="dxa"/>
            <w:tcBorders>
              <w:top w:val="nil"/>
              <w:left w:val="nil"/>
              <w:bottom w:val="single" w:sz="4" w:space="0" w:color="auto"/>
              <w:right w:val="single" w:sz="4" w:space="0" w:color="auto"/>
            </w:tcBorders>
            <w:shd w:val="clear" w:color="auto" w:fill="auto"/>
            <w:noWrap/>
            <w:vAlign w:val="bottom"/>
            <w:hideMark/>
          </w:tcPr>
          <w:p w14:paraId="572085D0" w14:textId="5D2B7A6E" w:rsidR="00666F5E" w:rsidRPr="00583740" w:rsidRDefault="00666F5E"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19/03/20</w:t>
            </w:r>
          </w:p>
        </w:tc>
        <w:tc>
          <w:tcPr>
            <w:tcW w:w="0" w:type="auto"/>
            <w:tcBorders>
              <w:top w:val="nil"/>
              <w:left w:val="nil"/>
              <w:bottom w:val="single" w:sz="4" w:space="0" w:color="auto"/>
              <w:right w:val="single" w:sz="4" w:space="0" w:color="auto"/>
            </w:tcBorders>
            <w:shd w:val="clear" w:color="auto" w:fill="auto"/>
            <w:noWrap/>
            <w:vAlign w:val="bottom"/>
            <w:hideMark/>
          </w:tcPr>
          <w:p w14:paraId="15BA6145" w14:textId="14EB5D8E" w:rsidR="00666F5E" w:rsidRPr="00583740" w:rsidRDefault="00666F5E"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17/05/20</w:t>
            </w:r>
          </w:p>
        </w:tc>
        <w:tc>
          <w:tcPr>
            <w:tcW w:w="952" w:type="dxa"/>
            <w:tcBorders>
              <w:top w:val="nil"/>
              <w:left w:val="nil"/>
              <w:bottom w:val="single" w:sz="4" w:space="0" w:color="auto"/>
              <w:right w:val="single" w:sz="4" w:space="0" w:color="auto"/>
            </w:tcBorders>
            <w:shd w:val="clear" w:color="000000" w:fill="FFFFFF"/>
            <w:vAlign w:val="center"/>
            <w:hideMark/>
          </w:tcPr>
          <w:p w14:paraId="2A324C57" w14:textId="77777777" w:rsidR="00666F5E" w:rsidRPr="00583740" w:rsidRDefault="00666F5E"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60</w:t>
            </w:r>
          </w:p>
        </w:tc>
      </w:tr>
      <w:tr w:rsidR="00666F5E" w:rsidRPr="00583740" w14:paraId="5943FEB4" w14:textId="77777777" w:rsidTr="00583740">
        <w:trPr>
          <w:trHeight w:val="466"/>
        </w:trPr>
        <w:tc>
          <w:tcPr>
            <w:tcW w:w="6195" w:type="dxa"/>
            <w:tcBorders>
              <w:top w:val="nil"/>
              <w:left w:val="single" w:sz="4" w:space="0" w:color="auto"/>
              <w:bottom w:val="single" w:sz="4" w:space="0" w:color="auto"/>
              <w:right w:val="single" w:sz="4" w:space="0" w:color="auto"/>
            </w:tcBorders>
            <w:shd w:val="clear" w:color="auto" w:fill="auto"/>
            <w:vAlign w:val="center"/>
            <w:hideMark/>
          </w:tcPr>
          <w:p w14:paraId="3F6FD103" w14:textId="10376251" w:rsidR="00666F5E" w:rsidRPr="00583740" w:rsidRDefault="00666F5E" w:rsidP="00666F5E">
            <w:pPr>
              <w:spacing w:after="0" w:line="240" w:lineRule="auto"/>
              <w:rPr>
                <w:rFonts w:eastAsia="Times New Roman" w:cs="Times New Roman"/>
                <w:color w:val="000000"/>
                <w:sz w:val="22"/>
                <w:szCs w:val="22"/>
                <w:lang w:eastAsia="pt-BR"/>
              </w:rPr>
            </w:pPr>
            <w:r w:rsidRPr="00583740">
              <w:rPr>
                <w:rFonts w:eastAsia="Times New Roman" w:cs="Times New Roman"/>
                <w:color w:val="000000"/>
                <w:sz w:val="22"/>
                <w:szCs w:val="22"/>
                <w:lang w:eastAsia="pt-BR"/>
              </w:rPr>
              <w:t>Tarefa 2 – publicar nos meios de comunicação do município os medicamentos disponíveis</w:t>
            </w:r>
          </w:p>
        </w:tc>
        <w:tc>
          <w:tcPr>
            <w:tcW w:w="947" w:type="dxa"/>
            <w:tcBorders>
              <w:top w:val="nil"/>
              <w:left w:val="nil"/>
              <w:bottom w:val="single" w:sz="4" w:space="0" w:color="auto"/>
              <w:right w:val="single" w:sz="4" w:space="0" w:color="auto"/>
            </w:tcBorders>
            <w:shd w:val="clear" w:color="auto" w:fill="auto"/>
            <w:noWrap/>
            <w:vAlign w:val="bottom"/>
            <w:hideMark/>
          </w:tcPr>
          <w:p w14:paraId="3FB2464B" w14:textId="14F34D6D" w:rsidR="00666F5E" w:rsidRPr="00583740" w:rsidRDefault="00666F5E"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19/03/20</w:t>
            </w:r>
          </w:p>
        </w:tc>
        <w:tc>
          <w:tcPr>
            <w:tcW w:w="0" w:type="auto"/>
            <w:tcBorders>
              <w:top w:val="nil"/>
              <w:left w:val="nil"/>
              <w:bottom w:val="single" w:sz="4" w:space="0" w:color="auto"/>
              <w:right w:val="single" w:sz="4" w:space="0" w:color="auto"/>
            </w:tcBorders>
            <w:shd w:val="clear" w:color="auto" w:fill="auto"/>
            <w:noWrap/>
            <w:vAlign w:val="bottom"/>
            <w:hideMark/>
          </w:tcPr>
          <w:p w14:paraId="353F7BCC" w14:textId="4D44DCDF" w:rsidR="00666F5E" w:rsidRPr="00583740" w:rsidRDefault="00666F5E"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17/05/20</w:t>
            </w:r>
          </w:p>
        </w:tc>
        <w:tc>
          <w:tcPr>
            <w:tcW w:w="952" w:type="dxa"/>
            <w:tcBorders>
              <w:top w:val="nil"/>
              <w:left w:val="nil"/>
              <w:bottom w:val="single" w:sz="4" w:space="0" w:color="auto"/>
              <w:right w:val="single" w:sz="4" w:space="0" w:color="auto"/>
            </w:tcBorders>
            <w:shd w:val="clear" w:color="000000" w:fill="FFFFFF"/>
            <w:vAlign w:val="center"/>
            <w:hideMark/>
          </w:tcPr>
          <w:p w14:paraId="5F7CFEB3" w14:textId="77777777" w:rsidR="00666F5E" w:rsidRPr="00583740" w:rsidRDefault="00666F5E" w:rsidP="00583740">
            <w:pPr>
              <w:spacing w:after="0" w:line="240" w:lineRule="auto"/>
              <w:jc w:val="center"/>
              <w:rPr>
                <w:rFonts w:eastAsia="Times New Roman" w:cs="Times New Roman"/>
                <w:color w:val="000000"/>
                <w:sz w:val="22"/>
                <w:szCs w:val="22"/>
                <w:lang w:eastAsia="pt-BR"/>
              </w:rPr>
            </w:pPr>
            <w:r w:rsidRPr="00583740">
              <w:rPr>
                <w:rFonts w:eastAsia="Times New Roman" w:cs="Times New Roman"/>
                <w:color w:val="000000"/>
                <w:sz w:val="22"/>
                <w:szCs w:val="22"/>
                <w:lang w:eastAsia="pt-BR"/>
              </w:rPr>
              <w:t>60</w:t>
            </w:r>
          </w:p>
        </w:tc>
      </w:tr>
    </w:tbl>
    <w:p w14:paraId="24EEB855" w14:textId="77777777" w:rsidR="00666F5E" w:rsidRPr="00583740" w:rsidRDefault="00666F5E" w:rsidP="00666F5E">
      <w:pPr>
        <w:rPr>
          <w:sz w:val="22"/>
          <w:szCs w:val="22"/>
        </w:rPr>
      </w:pPr>
    </w:p>
    <w:p w14:paraId="75225577" w14:textId="77777777" w:rsidR="00666F5E" w:rsidRDefault="00666F5E" w:rsidP="00666F5E">
      <w:pPr>
        <w:sectPr w:rsidR="00666F5E" w:rsidSect="002C0554">
          <w:pgSz w:w="11906" w:h="16838" w:code="9"/>
          <w:pgMar w:top="2495" w:right="1418" w:bottom="1134" w:left="1418" w:header="510" w:footer="567" w:gutter="0"/>
          <w:cols w:space="708"/>
          <w:docGrid w:linePitch="360"/>
        </w:sectPr>
      </w:pPr>
    </w:p>
    <w:p w14:paraId="4135A619" w14:textId="77777777" w:rsidR="00666F5E" w:rsidRPr="003A4657" w:rsidRDefault="00666F5E" w:rsidP="00666F5E">
      <w:r>
        <w:rPr>
          <w:noProof/>
          <w:lang w:eastAsia="pt-BR"/>
        </w:rPr>
        <w:lastRenderedPageBreak/>
        <w:drawing>
          <wp:inline distT="0" distB="0" distL="0" distR="0" wp14:anchorId="71D03172" wp14:editId="10161101">
            <wp:extent cx="9744075" cy="5306695"/>
            <wp:effectExtent l="0" t="0" r="9525" b="8255"/>
            <wp:docPr id="25" name="Gráfico 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231EE44" w14:textId="77777777" w:rsidR="00666F5E" w:rsidRDefault="00666F5E" w:rsidP="00666F5E">
      <w:pPr>
        <w:pStyle w:val="Ttulo2"/>
      </w:pPr>
    </w:p>
    <w:p w14:paraId="108E70BC" w14:textId="77777777" w:rsidR="00666F5E" w:rsidRPr="00D76AD1" w:rsidRDefault="008E269B" w:rsidP="00666F5E">
      <w:pPr>
        <w:pStyle w:val="Ttulo2"/>
        <w:rPr>
          <w:szCs w:val="24"/>
        </w:rPr>
      </w:pPr>
      <w:bookmarkStart w:id="12" w:name="_Toc57669928"/>
      <w:r>
        <w:t>6</w:t>
      </w:r>
      <w:r w:rsidR="00666F5E">
        <w:t>.3 Orçamento</w:t>
      </w:r>
      <w:bookmarkEnd w:id="12"/>
    </w:p>
    <w:tbl>
      <w:tblPr>
        <w:tblStyle w:val="TabeladeGrade6Colorida"/>
        <w:tblW w:w="13320" w:type="dxa"/>
        <w:tblLayout w:type="fixed"/>
        <w:tblLook w:val="04A0" w:firstRow="1" w:lastRow="0" w:firstColumn="1" w:lastColumn="0" w:noHBand="0" w:noVBand="1"/>
      </w:tblPr>
      <w:tblGrid>
        <w:gridCol w:w="2947"/>
        <w:gridCol w:w="1770"/>
        <w:gridCol w:w="1573"/>
        <w:gridCol w:w="2352"/>
        <w:gridCol w:w="2410"/>
        <w:gridCol w:w="1134"/>
        <w:gridCol w:w="1134"/>
      </w:tblGrid>
      <w:tr w:rsidR="00681E7D" w:rsidRPr="00186F08" w14:paraId="2C4B253B" w14:textId="77777777" w:rsidTr="00C05C32">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947" w:type="dxa"/>
            <w:vMerge w:val="restart"/>
            <w:hideMark/>
          </w:tcPr>
          <w:p w14:paraId="4387A175" w14:textId="77777777" w:rsidR="00681E7D" w:rsidRPr="00C86677" w:rsidRDefault="00681E7D" w:rsidP="00666F5E">
            <w:pPr>
              <w:spacing w:after="0" w:line="240" w:lineRule="auto"/>
              <w:jc w:val="center"/>
              <w:rPr>
                <w:rFonts w:eastAsia="Times New Roman" w:cs="Times New Roman"/>
                <w:b w:val="0"/>
                <w:bCs w:val="0"/>
                <w:color w:val="000000"/>
                <w:sz w:val="22"/>
                <w:szCs w:val="22"/>
                <w:lang w:eastAsia="pt-BR"/>
              </w:rPr>
            </w:pPr>
            <w:r w:rsidRPr="00C86677">
              <w:rPr>
                <w:rFonts w:eastAsia="Times New Roman" w:cs="Times New Roman"/>
                <w:b w:val="0"/>
                <w:bCs w:val="0"/>
                <w:color w:val="000000"/>
                <w:sz w:val="22"/>
                <w:szCs w:val="22"/>
                <w:lang w:eastAsia="pt-BR"/>
              </w:rPr>
              <w:t>Ação/tarefa</w:t>
            </w:r>
          </w:p>
        </w:tc>
        <w:tc>
          <w:tcPr>
            <w:tcW w:w="3343" w:type="dxa"/>
            <w:gridSpan w:val="2"/>
            <w:hideMark/>
          </w:tcPr>
          <w:p w14:paraId="4549D215" w14:textId="77777777" w:rsidR="00681E7D" w:rsidRPr="00C86677" w:rsidRDefault="00681E7D" w:rsidP="00666F5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2"/>
                <w:szCs w:val="22"/>
                <w:lang w:eastAsia="pt-BR"/>
              </w:rPr>
            </w:pPr>
            <w:r w:rsidRPr="00C86677">
              <w:rPr>
                <w:rFonts w:eastAsia="Times New Roman" w:cs="Times New Roman"/>
                <w:b w:val="0"/>
                <w:bCs w:val="0"/>
                <w:color w:val="000000"/>
                <w:sz w:val="22"/>
                <w:szCs w:val="22"/>
                <w:lang w:eastAsia="pt-BR"/>
              </w:rPr>
              <w:t>Trabalho humano disponível</w:t>
            </w:r>
          </w:p>
        </w:tc>
        <w:tc>
          <w:tcPr>
            <w:tcW w:w="2352" w:type="dxa"/>
            <w:vMerge w:val="restart"/>
            <w:hideMark/>
          </w:tcPr>
          <w:p w14:paraId="3C0D3B88" w14:textId="77777777" w:rsidR="00681E7D" w:rsidRPr="00C86677" w:rsidRDefault="00681E7D" w:rsidP="00666F5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2"/>
                <w:szCs w:val="22"/>
                <w:lang w:eastAsia="pt-BR"/>
              </w:rPr>
            </w:pPr>
            <w:r w:rsidRPr="00C86677">
              <w:rPr>
                <w:rFonts w:eastAsia="Times New Roman" w:cs="Times New Roman"/>
                <w:b w:val="0"/>
                <w:bCs w:val="0"/>
                <w:color w:val="000000"/>
                <w:sz w:val="22"/>
                <w:szCs w:val="22"/>
                <w:lang w:eastAsia="pt-BR"/>
              </w:rPr>
              <w:t>Recursos disponíveis a serem utilizados</w:t>
            </w:r>
          </w:p>
        </w:tc>
        <w:tc>
          <w:tcPr>
            <w:tcW w:w="2410" w:type="dxa"/>
            <w:vMerge w:val="restart"/>
          </w:tcPr>
          <w:p w14:paraId="4E1885FD" w14:textId="376F6E6C" w:rsidR="00681E7D" w:rsidRPr="00C86677" w:rsidRDefault="00681E7D" w:rsidP="00666F5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2"/>
                <w:szCs w:val="22"/>
                <w:lang w:eastAsia="pt-BR"/>
              </w:rPr>
            </w:pPr>
            <w:r>
              <w:rPr>
                <w:rFonts w:eastAsia="Times New Roman" w:cs="Times New Roman"/>
                <w:b w:val="0"/>
                <w:bCs w:val="0"/>
                <w:color w:val="000000"/>
                <w:sz w:val="22"/>
                <w:szCs w:val="22"/>
                <w:lang w:eastAsia="pt-BR"/>
              </w:rPr>
              <w:t>Recurso a ser investido</w:t>
            </w:r>
          </w:p>
        </w:tc>
        <w:tc>
          <w:tcPr>
            <w:tcW w:w="1134" w:type="dxa"/>
            <w:vMerge w:val="restart"/>
            <w:hideMark/>
          </w:tcPr>
          <w:p w14:paraId="62B1AA52" w14:textId="24AE4EFA" w:rsidR="00681E7D" w:rsidRPr="00C86677" w:rsidRDefault="00681E7D" w:rsidP="00666F5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2"/>
                <w:szCs w:val="22"/>
                <w:lang w:eastAsia="pt-BR"/>
              </w:rPr>
            </w:pPr>
            <w:r w:rsidRPr="00C86677">
              <w:rPr>
                <w:rFonts w:eastAsia="Times New Roman" w:cs="Times New Roman"/>
                <w:b w:val="0"/>
                <w:bCs w:val="0"/>
                <w:color w:val="000000"/>
                <w:sz w:val="22"/>
                <w:szCs w:val="22"/>
                <w:lang w:eastAsia="pt-BR"/>
              </w:rPr>
              <w:t>Custeio (R$)</w:t>
            </w:r>
          </w:p>
        </w:tc>
        <w:tc>
          <w:tcPr>
            <w:tcW w:w="1134" w:type="dxa"/>
            <w:vMerge w:val="restart"/>
            <w:hideMark/>
          </w:tcPr>
          <w:p w14:paraId="54DFE46E" w14:textId="77777777" w:rsidR="00681E7D" w:rsidRPr="00C86677" w:rsidRDefault="00681E7D" w:rsidP="00666F5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2"/>
                <w:szCs w:val="22"/>
                <w:lang w:eastAsia="pt-BR"/>
              </w:rPr>
            </w:pPr>
            <w:r w:rsidRPr="00C86677">
              <w:rPr>
                <w:rFonts w:eastAsia="Times New Roman" w:cs="Times New Roman"/>
                <w:b w:val="0"/>
                <w:bCs w:val="0"/>
                <w:color w:val="000000"/>
                <w:sz w:val="22"/>
                <w:szCs w:val="22"/>
                <w:lang w:eastAsia="pt-BR"/>
              </w:rPr>
              <w:t>Capital (R$)</w:t>
            </w:r>
          </w:p>
        </w:tc>
      </w:tr>
      <w:tr w:rsidR="00681E7D" w:rsidRPr="00186F08" w14:paraId="06C4A9EB" w14:textId="77777777" w:rsidTr="00C05C3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947" w:type="dxa"/>
            <w:vMerge/>
            <w:hideMark/>
          </w:tcPr>
          <w:p w14:paraId="59E01708" w14:textId="77777777" w:rsidR="00681E7D" w:rsidRPr="00C86677" w:rsidRDefault="00681E7D" w:rsidP="00666F5E">
            <w:pPr>
              <w:spacing w:after="0" w:line="240" w:lineRule="auto"/>
              <w:rPr>
                <w:rFonts w:eastAsia="Times New Roman" w:cs="Times New Roman"/>
                <w:b w:val="0"/>
                <w:bCs w:val="0"/>
                <w:color w:val="000000"/>
                <w:sz w:val="22"/>
                <w:szCs w:val="22"/>
                <w:lang w:eastAsia="pt-BR"/>
              </w:rPr>
            </w:pPr>
          </w:p>
        </w:tc>
        <w:tc>
          <w:tcPr>
            <w:tcW w:w="1770" w:type="dxa"/>
            <w:hideMark/>
          </w:tcPr>
          <w:p w14:paraId="04E07C81" w14:textId="77777777" w:rsidR="00681E7D" w:rsidRPr="00C86677"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i/>
                <w:iCs/>
                <w:color w:val="000000"/>
                <w:sz w:val="22"/>
                <w:szCs w:val="22"/>
                <w:lang w:eastAsia="pt-BR"/>
              </w:rPr>
            </w:pPr>
            <w:r w:rsidRPr="00C86677">
              <w:rPr>
                <w:rFonts w:eastAsia="Times New Roman" w:cs="Times New Roman"/>
                <w:b/>
                <w:bCs/>
                <w:i/>
                <w:iCs/>
                <w:color w:val="000000"/>
                <w:sz w:val="22"/>
                <w:szCs w:val="22"/>
                <w:lang w:eastAsia="pt-BR"/>
              </w:rPr>
              <w:t>Pessoas necessárias</w:t>
            </w:r>
          </w:p>
        </w:tc>
        <w:tc>
          <w:tcPr>
            <w:tcW w:w="1573" w:type="dxa"/>
            <w:hideMark/>
          </w:tcPr>
          <w:p w14:paraId="3315183D" w14:textId="77777777" w:rsidR="00681E7D" w:rsidRPr="00C86677"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i/>
                <w:iCs/>
                <w:color w:val="000000"/>
                <w:sz w:val="22"/>
                <w:szCs w:val="22"/>
                <w:lang w:eastAsia="pt-BR"/>
              </w:rPr>
            </w:pPr>
            <w:r w:rsidRPr="00C86677">
              <w:rPr>
                <w:rFonts w:eastAsia="Times New Roman" w:cs="Times New Roman"/>
                <w:b/>
                <w:bCs/>
                <w:i/>
                <w:iCs/>
                <w:color w:val="000000"/>
                <w:sz w:val="22"/>
                <w:szCs w:val="22"/>
                <w:lang w:eastAsia="pt-BR"/>
              </w:rPr>
              <w:t>Horas-homem acumuladas</w:t>
            </w:r>
          </w:p>
        </w:tc>
        <w:tc>
          <w:tcPr>
            <w:tcW w:w="2352" w:type="dxa"/>
            <w:vMerge/>
            <w:hideMark/>
          </w:tcPr>
          <w:p w14:paraId="4B4F988D" w14:textId="77777777" w:rsidR="00681E7D" w:rsidRPr="00C86677"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szCs w:val="22"/>
                <w:lang w:eastAsia="pt-BR"/>
              </w:rPr>
            </w:pPr>
          </w:p>
        </w:tc>
        <w:tc>
          <w:tcPr>
            <w:tcW w:w="2410" w:type="dxa"/>
            <w:vMerge/>
          </w:tcPr>
          <w:p w14:paraId="2F64D43D" w14:textId="77777777" w:rsidR="00681E7D" w:rsidRPr="00C86677"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szCs w:val="22"/>
                <w:lang w:eastAsia="pt-BR"/>
              </w:rPr>
            </w:pPr>
          </w:p>
        </w:tc>
        <w:tc>
          <w:tcPr>
            <w:tcW w:w="1134" w:type="dxa"/>
            <w:vMerge/>
            <w:hideMark/>
          </w:tcPr>
          <w:p w14:paraId="479C427F" w14:textId="1DD92B74" w:rsidR="00681E7D" w:rsidRPr="00C86677"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szCs w:val="22"/>
                <w:lang w:eastAsia="pt-BR"/>
              </w:rPr>
            </w:pPr>
          </w:p>
        </w:tc>
        <w:tc>
          <w:tcPr>
            <w:tcW w:w="1134" w:type="dxa"/>
            <w:vMerge/>
            <w:hideMark/>
          </w:tcPr>
          <w:p w14:paraId="50AFE3D8" w14:textId="77777777" w:rsidR="00681E7D" w:rsidRPr="00C86677"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szCs w:val="22"/>
                <w:lang w:eastAsia="pt-BR"/>
              </w:rPr>
            </w:pPr>
          </w:p>
        </w:tc>
      </w:tr>
      <w:tr w:rsidR="00681E7D" w:rsidRPr="00186F08" w14:paraId="4C434D7F" w14:textId="77777777" w:rsidTr="00C05C32">
        <w:trPr>
          <w:trHeight w:val="330"/>
        </w:trPr>
        <w:tc>
          <w:tcPr>
            <w:cnfStyle w:val="001000000000" w:firstRow="0" w:lastRow="0" w:firstColumn="1" w:lastColumn="0" w:oddVBand="0" w:evenVBand="0" w:oddHBand="0" w:evenHBand="0" w:firstRowFirstColumn="0" w:firstRowLastColumn="0" w:lastRowFirstColumn="0" w:lastRowLastColumn="0"/>
            <w:tcW w:w="2947" w:type="dxa"/>
            <w:vMerge w:val="restart"/>
            <w:hideMark/>
          </w:tcPr>
          <w:p w14:paraId="41B744AF" w14:textId="77777777" w:rsidR="00681E7D" w:rsidRPr="00C86677" w:rsidRDefault="00681E7D" w:rsidP="00666F5E">
            <w:pPr>
              <w:spacing w:after="0" w:line="240" w:lineRule="auto"/>
              <w:rPr>
                <w:rFonts w:eastAsia="Times New Roman" w:cs="Times New Roman"/>
                <w:color w:val="000000"/>
                <w:sz w:val="22"/>
                <w:szCs w:val="22"/>
                <w:lang w:eastAsia="pt-BR"/>
              </w:rPr>
            </w:pPr>
            <w:r w:rsidRPr="00C86677">
              <w:rPr>
                <w:rFonts w:eastAsia="Times New Roman" w:cs="Times New Roman"/>
                <w:color w:val="000000"/>
                <w:sz w:val="22"/>
                <w:szCs w:val="22"/>
                <w:lang w:eastAsia="pt-BR"/>
              </w:rPr>
              <w:t>Ação 1 – Implementação de um centro de distribuição de medicamentos</w:t>
            </w:r>
          </w:p>
        </w:tc>
        <w:tc>
          <w:tcPr>
            <w:tcW w:w="1770" w:type="dxa"/>
            <w:hideMark/>
          </w:tcPr>
          <w:p w14:paraId="2ED2BCC6" w14:textId="77777777" w:rsidR="00681E7D" w:rsidRPr="00C86677"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p>
        </w:tc>
        <w:tc>
          <w:tcPr>
            <w:tcW w:w="1573" w:type="dxa"/>
            <w:vMerge w:val="restart"/>
            <w:hideMark/>
          </w:tcPr>
          <w:p w14:paraId="65A0D18B" w14:textId="77777777" w:rsidR="00681E7D" w:rsidRPr="00C86677"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r w:rsidRPr="00C86677">
              <w:rPr>
                <w:rFonts w:eastAsia="Times New Roman" w:cs="Times New Roman"/>
                <w:color w:val="000000"/>
                <w:sz w:val="22"/>
                <w:szCs w:val="22"/>
                <w:lang w:eastAsia="pt-BR"/>
              </w:rPr>
              <w:t>27</w:t>
            </w:r>
          </w:p>
        </w:tc>
        <w:tc>
          <w:tcPr>
            <w:tcW w:w="2352" w:type="dxa"/>
            <w:hideMark/>
          </w:tcPr>
          <w:p w14:paraId="6593A4A0" w14:textId="77777777" w:rsidR="00681E7D" w:rsidRPr="00C86677"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r w:rsidRPr="00C86677">
              <w:rPr>
                <w:rFonts w:eastAsia="Times New Roman" w:cs="Times New Roman"/>
                <w:color w:val="000000"/>
                <w:sz w:val="22"/>
                <w:szCs w:val="22"/>
                <w:lang w:eastAsia="pt-BR"/>
              </w:rPr>
              <w:t>(1) 1 PC</w:t>
            </w:r>
          </w:p>
        </w:tc>
        <w:tc>
          <w:tcPr>
            <w:tcW w:w="2410" w:type="dxa"/>
            <w:vMerge w:val="restart"/>
          </w:tcPr>
          <w:p w14:paraId="053390CB" w14:textId="73DAF612" w:rsidR="00681E7D" w:rsidRPr="00C86677" w:rsidRDefault="00681E7D" w:rsidP="00C05C3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r w:rsidRPr="00C86677">
              <w:rPr>
                <w:rFonts w:eastAsia="Times New Roman" w:cs="Times New Roman"/>
                <w:color w:val="000000"/>
                <w:sz w:val="22"/>
                <w:szCs w:val="22"/>
                <w:lang w:eastAsia="pt-BR"/>
              </w:rPr>
              <w:t>(5) 12 prateleiras, 01 mesa de escritório, 02 cadeiras, 01 câmara para conservação de medicamentos termolados, 01 refrigerador, 01 termohigrometro com calibrador, 02 armarios de aço, 01 mesa com bancada auxiliar, 01 ar condicionado, 200 caixas bin</w:t>
            </w:r>
          </w:p>
        </w:tc>
        <w:tc>
          <w:tcPr>
            <w:tcW w:w="1134" w:type="dxa"/>
            <w:vMerge w:val="restart"/>
            <w:hideMark/>
          </w:tcPr>
          <w:p w14:paraId="6C1F73E0" w14:textId="4A2EEC7F" w:rsidR="00681E7D" w:rsidRPr="00C86677"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r w:rsidRPr="00C86677">
              <w:rPr>
                <w:rFonts w:eastAsia="Times New Roman" w:cs="Times New Roman"/>
                <w:color w:val="000000"/>
                <w:sz w:val="22"/>
                <w:szCs w:val="22"/>
                <w:lang w:eastAsia="pt-BR"/>
              </w:rPr>
              <w:t>80.000,00</w:t>
            </w:r>
          </w:p>
        </w:tc>
        <w:tc>
          <w:tcPr>
            <w:tcW w:w="1134" w:type="dxa"/>
            <w:vMerge w:val="restart"/>
            <w:hideMark/>
          </w:tcPr>
          <w:p w14:paraId="0DAD4BD8" w14:textId="3B3185DE" w:rsidR="00681E7D" w:rsidRPr="00C86677" w:rsidRDefault="00681E7D" w:rsidP="00D50195">
            <w:pPr>
              <w:spacing w:after="0" w:line="240" w:lineRule="auto"/>
              <w:ind w:left="-212" w:right="72"/>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r w:rsidRPr="00C86677">
              <w:rPr>
                <w:rFonts w:eastAsia="Times New Roman" w:cs="Times New Roman"/>
                <w:color w:val="000000"/>
                <w:sz w:val="22"/>
                <w:szCs w:val="22"/>
                <w:lang w:eastAsia="pt-BR"/>
              </w:rPr>
              <w:t>3</w:t>
            </w:r>
            <w:r>
              <w:rPr>
                <w:rFonts w:eastAsia="Times New Roman" w:cs="Times New Roman"/>
                <w:color w:val="000000"/>
                <w:sz w:val="22"/>
                <w:szCs w:val="22"/>
                <w:lang w:eastAsia="pt-BR"/>
              </w:rPr>
              <w:t>3</w:t>
            </w:r>
            <w:r w:rsidRPr="00C86677">
              <w:rPr>
                <w:rFonts w:eastAsia="Times New Roman" w:cs="Times New Roman"/>
                <w:color w:val="000000"/>
                <w:sz w:val="22"/>
                <w:szCs w:val="22"/>
                <w:lang w:eastAsia="pt-BR"/>
              </w:rPr>
              <w:t>.00</w:t>
            </w:r>
            <w:r>
              <w:rPr>
                <w:rFonts w:eastAsia="Times New Roman" w:cs="Times New Roman"/>
                <w:color w:val="000000"/>
                <w:sz w:val="22"/>
                <w:szCs w:val="22"/>
                <w:lang w:eastAsia="pt-BR"/>
              </w:rPr>
              <w:t>5</w:t>
            </w:r>
            <w:r w:rsidRPr="00C86677">
              <w:rPr>
                <w:rFonts w:eastAsia="Times New Roman" w:cs="Times New Roman"/>
                <w:color w:val="000000"/>
                <w:sz w:val="22"/>
                <w:szCs w:val="22"/>
                <w:lang w:eastAsia="pt-BR"/>
              </w:rPr>
              <w:t>,00</w:t>
            </w:r>
          </w:p>
        </w:tc>
      </w:tr>
      <w:tr w:rsidR="00681E7D" w:rsidRPr="00186F08" w14:paraId="1F9F6CCC" w14:textId="77777777" w:rsidTr="00C05C3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947" w:type="dxa"/>
            <w:vMerge/>
            <w:hideMark/>
          </w:tcPr>
          <w:p w14:paraId="4D00EB89" w14:textId="77777777" w:rsidR="00681E7D" w:rsidRPr="00C86677" w:rsidRDefault="00681E7D" w:rsidP="00666F5E">
            <w:pPr>
              <w:spacing w:after="0" w:line="240" w:lineRule="auto"/>
              <w:rPr>
                <w:rFonts w:eastAsia="Times New Roman" w:cs="Times New Roman"/>
                <w:color w:val="000000"/>
                <w:sz w:val="22"/>
                <w:szCs w:val="22"/>
                <w:lang w:eastAsia="pt-BR"/>
              </w:rPr>
            </w:pPr>
          </w:p>
        </w:tc>
        <w:tc>
          <w:tcPr>
            <w:tcW w:w="1770" w:type="dxa"/>
            <w:hideMark/>
          </w:tcPr>
          <w:p w14:paraId="3758BDE9" w14:textId="77777777" w:rsidR="00681E7D" w:rsidRPr="00C86677"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pt-BR"/>
              </w:rPr>
            </w:pPr>
            <w:r w:rsidRPr="00C86677">
              <w:rPr>
                <w:rFonts w:eastAsia="Times New Roman" w:cs="Times New Roman"/>
                <w:color w:val="000000"/>
                <w:sz w:val="22"/>
                <w:szCs w:val="22"/>
                <w:lang w:eastAsia="pt-BR"/>
              </w:rPr>
              <w:t> </w:t>
            </w:r>
          </w:p>
        </w:tc>
        <w:tc>
          <w:tcPr>
            <w:tcW w:w="1573" w:type="dxa"/>
            <w:vMerge/>
            <w:hideMark/>
          </w:tcPr>
          <w:p w14:paraId="627A76FF" w14:textId="77777777" w:rsidR="00681E7D" w:rsidRPr="00C86677"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pt-BR"/>
              </w:rPr>
            </w:pPr>
          </w:p>
        </w:tc>
        <w:tc>
          <w:tcPr>
            <w:tcW w:w="2352" w:type="dxa"/>
            <w:hideMark/>
          </w:tcPr>
          <w:p w14:paraId="0F340F4C" w14:textId="77777777" w:rsidR="00681E7D" w:rsidRPr="00C86677"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pt-BR"/>
              </w:rPr>
            </w:pPr>
            <w:r w:rsidRPr="00C86677">
              <w:rPr>
                <w:rFonts w:eastAsia="Times New Roman" w:cs="Times New Roman"/>
                <w:color w:val="000000"/>
                <w:sz w:val="22"/>
                <w:szCs w:val="22"/>
                <w:lang w:eastAsia="pt-BR"/>
              </w:rPr>
              <w:t>R$ 1.500,00</w:t>
            </w:r>
          </w:p>
        </w:tc>
        <w:tc>
          <w:tcPr>
            <w:tcW w:w="2410" w:type="dxa"/>
            <w:vMerge/>
          </w:tcPr>
          <w:p w14:paraId="761A5B67" w14:textId="77777777" w:rsidR="00681E7D" w:rsidRPr="00C86677"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pt-BR"/>
              </w:rPr>
            </w:pPr>
          </w:p>
        </w:tc>
        <w:tc>
          <w:tcPr>
            <w:tcW w:w="1134" w:type="dxa"/>
            <w:vMerge/>
            <w:hideMark/>
          </w:tcPr>
          <w:p w14:paraId="5B3B9759" w14:textId="26466841" w:rsidR="00681E7D" w:rsidRPr="00C86677"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pt-BR"/>
              </w:rPr>
            </w:pPr>
          </w:p>
        </w:tc>
        <w:tc>
          <w:tcPr>
            <w:tcW w:w="1134" w:type="dxa"/>
            <w:vMerge/>
            <w:hideMark/>
          </w:tcPr>
          <w:p w14:paraId="182A08C7" w14:textId="77777777" w:rsidR="00681E7D" w:rsidRPr="00C86677"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pt-BR"/>
              </w:rPr>
            </w:pPr>
          </w:p>
        </w:tc>
      </w:tr>
      <w:tr w:rsidR="00681E7D" w:rsidRPr="00186F08" w14:paraId="44983191" w14:textId="77777777" w:rsidTr="00C05C32">
        <w:trPr>
          <w:trHeight w:val="330"/>
        </w:trPr>
        <w:tc>
          <w:tcPr>
            <w:cnfStyle w:val="001000000000" w:firstRow="0" w:lastRow="0" w:firstColumn="1" w:lastColumn="0" w:oddVBand="0" w:evenVBand="0" w:oddHBand="0" w:evenHBand="0" w:firstRowFirstColumn="0" w:firstRowLastColumn="0" w:lastRowFirstColumn="0" w:lastRowLastColumn="0"/>
            <w:tcW w:w="2947" w:type="dxa"/>
            <w:vMerge/>
            <w:hideMark/>
          </w:tcPr>
          <w:p w14:paraId="421D91EB" w14:textId="77777777" w:rsidR="00681E7D" w:rsidRPr="00C86677" w:rsidRDefault="00681E7D" w:rsidP="00666F5E">
            <w:pPr>
              <w:spacing w:after="0" w:line="240" w:lineRule="auto"/>
              <w:rPr>
                <w:rFonts w:eastAsia="Times New Roman" w:cs="Times New Roman"/>
                <w:color w:val="000000"/>
                <w:sz w:val="22"/>
                <w:szCs w:val="22"/>
                <w:lang w:eastAsia="pt-BR"/>
              </w:rPr>
            </w:pPr>
          </w:p>
        </w:tc>
        <w:tc>
          <w:tcPr>
            <w:tcW w:w="1770" w:type="dxa"/>
            <w:hideMark/>
          </w:tcPr>
          <w:p w14:paraId="0373CCFA" w14:textId="77777777" w:rsidR="00681E7D" w:rsidRPr="00C86677"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r w:rsidRPr="00C86677">
              <w:rPr>
                <w:rFonts w:eastAsia="Times New Roman" w:cs="Times New Roman"/>
                <w:color w:val="000000"/>
                <w:sz w:val="22"/>
                <w:szCs w:val="22"/>
                <w:lang w:eastAsia="pt-BR"/>
              </w:rPr>
              <w:t>4 pessoas</w:t>
            </w:r>
          </w:p>
        </w:tc>
        <w:tc>
          <w:tcPr>
            <w:tcW w:w="1573" w:type="dxa"/>
            <w:vMerge/>
            <w:hideMark/>
          </w:tcPr>
          <w:p w14:paraId="0C8B35D1" w14:textId="77777777" w:rsidR="00681E7D" w:rsidRPr="00C86677"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p>
        </w:tc>
        <w:tc>
          <w:tcPr>
            <w:tcW w:w="2352" w:type="dxa"/>
            <w:hideMark/>
          </w:tcPr>
          <w:p w14:paraId="539C3FBB" w14:textId="77777777" w:rsidR="00681E7D" w:rsidRPr="00C86677"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r w:rsidRPr="00C86677">
              <w:rPr>
                <w:rFonts w:eastAsia="Times New Roman" w:cs="Times New Roman"/>
                <w:color w:val="000000"/>
                <w:sz w:val="22"/>
                <w:szCs w:val="22"/>
                <w:lang w:eastAsia="pt-BR"/>
              </w:rPr>
              <w:t>(2) 1 impressora multifuncional</w:t>
            </w:r>
          </w:p>
        </w:tc>
        <w:tc>
          <w:tcPr>
            <w:tcW w:w="2410" w:type="dxa"/>
            <w:vMerge/>
          </w:tcPr>
          <w:p w14:paraId="41B3CCDB" w14:textId="77777777" w:rsidR="00681E7D" w:rsidRPr="00C86677"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p>
        </w:tc>
        <w:tc>
          <w:tcPr>
            <w:tcW w:w="1134" w:type="dxa"/>
            <w:vMerge/>
            <w:hideMark/>
          </w:tcPr>
          <w:p w14:paraId="2C45DA9A" w14:textId="6C317DCB" w:rsidR="00681E7D" w:rsidRPr="00C86677"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p>
        </w:tc>
        <w:tc>
          <w:tcPr>
            <w:tcW w:w="1134" w:type="dxa"/>
            <w:vMerge/>
            <w:hideMark/>
          </w:tcPr>
          <w:p w14:paraId="0EE00E7B" w14:textId="77777777" w:rsidR="00681E7D" w:rsidRPr="00C86677"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p>
        </w:tc>
      </w:tr>
      <w:tr w:rsidR="00681E7D" w:rsidRPr="00186F08" w14:paraId="4BDDFE89" w14:textId="77777777" w:rsidTr="00C05C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7" w:type="dxa"/>
            <w:vMerge/>
            <w:hideMark/>
          </w:tcPr>
          <w:p w14:paraId="1DB259F3" w14:textId="77777777" w:rsidR="00681E7D" w:rsidRPr="00C86677" w:rsidRDefault="00681E7D" w:rsidP="00666F5E">
            <w:pPr>
              <w:spacing w:after="0" w:line="240" w:lineRule="auto"/>
              <w:rPr>
                <w:rFonts w:eastAsia="Times New Roman" w:cs="Times New Roman"/>
                <w:color w:val="000000"/>
                <w:sz w:val="22"/>
                <w:szCs w:val="22"/>
                <w:lang w:eastAsia="pt-BR"/>
              </w:rPr>
            </w:pPr>
          </w:p>
        </w:tc>
        <w:tc>
          <w:tcPr>
            <w:tcW w:w="1770" w:type="dxa"/>
            <w:hideMark/>
          </w:tcPr>
          <w:p w14:paraId="5E3183AF" w14:textId="77777777" w:rsidR="00681E7D" w:rsidRPr="00C86677"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pt-BR"/>
              </w:rPr>
            </w:pPr>
            <w:r w:rsidRPr="00C86677">
              <w:rPr>
                <w:rFonts w:eastAsia="Times New Roman" w:cs="Times New Roman"/>
                <w:color w:val="000000"/>
                <w:sz w:val="22"/>
                <w:szCs w:val="22"/>
                <w:lang w:eastAsia="pt-BR"/>
              </w:rPr>
              <w:t> </w:t>
            </w:r>
          </w:p>
        </w:tc>
        <w:tc>
          <w:tcPr>
            <w:tcW w:w="1573" w:type="dxa"/>
            <w:vMerge/>
            <w:hideMark/>
          </w:tcPr>
          <w:p w14:paraId="2C95CA8F" w14:textId="77777777" w:rsidR="00681E7D" w:rsidRPr="00C86677"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pt-BR"/>
              </w:rPr>
            </w:pPr>
          </w:p>
        </w:tc>
        <w:tc>
          <w:tcPr>
            <w:tcW w:w="2352" w:type="dxa"/>
            <w:hideMark/>
          </w:tcPr>
          <w:p w14:paraId="09889EB4" w14:textId="77777777" w:rsidR="00681E7D" w:rsidRPr="00C86677"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pt-BR"/>
              </w:rPr>
            </w:pPr>
            <w:r w:rsidRPr="00C86677">
              <w:rPr>
                <w:rFonts w:eastAsia="Times New Roman" w:cs="Times New Roman"/>
                <w:color w:val="000000"/>
                <w:sz w:val="22"/>
                <w:szCs w:val="22"/>
                <w:lang w:eastAsia="pt-BR"/>
              </w:rPr>
              <w:t>R$ 1.500,00</w:t>
            </w:r>
          </w:p>
        </w:tc>
        <w:tc>
          <w:tcPr>
            <w:tcW w:w="2410" w:type="dxa"/>
            <w:vMerge/>
          </w:tcPr>
          <w:p w14:paraId="4AD95A58" w14:textId="77777777" w:rsidR="00681E7D" w:rsidRPr="00C86677"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pt-BR"/>
              </w:rPr>
            </w:pPr>
          </w:p>
        </w:tc>
        <w:tc>
          <w:tcPr>
            <w:tcW w:w="1134" w:type="dxa"/>
            <w:vMerge/>
            <w:hideMark/>
          </w:tcPr>
          <w:p w14:paraId="593D0F32" w14:textId="29C6CDFE" w:rsidR="00681E7D" w:rsidRPr="00C86677"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pt-BR"/>
              </w:rPr>
            </w:pPr>
          </w:p>
        </w:tc>
        <w:tc>
          <w:tcPr>
            <w:tcW w:w="1134" w:type="dxa"/>
            <w:vMerge/>
            <w:hideMark/>
          </w:tcPr>
          <w:p w14:paraId="167CC6A9" w14:textId="77777777" w:rsidR="00681E7D" w:rsidRPr="00C86677"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pt-BR"/>
              </w:rPr>
            </w:pPr>
          </w:p>
        </w:tc>
      </w:tr>
      <w:tr w:rsidR="00681E7D" w:rsidRPr="00186F08" w14:paraId="0B1C37C8" w14:textId="77777777" w:rsidTr="00C05C32">
        <w:trPr>
          <w:trHeight w:val="630"/>
        </w:trPr>
        <w:tc>
          <w:tcPr>
            <w:cnfStyle w:val="001000000000" w:firstRow="0" w:lastRow="0" w:firstColumn="1" w:lastColumn="0" w:oddVBand="0" w:evenVBand="0" w:oddHBand="0" w:evenHBand="0" w:firstRowFirstColumn="0" w:firstRowLastColumn="0" w:lastRowFirstColumn="0" w:lastRowLastColumn="0"/>
            <w:tcW w:w="2947" w:type="dxa"/>
            <w:vMerge/>
            <w:hideMark/>
          </w:tcPr>
          <w:p w14:paraId="1E7AB001" w14:textId="77777777" w:rsidR="00681E7D" w:rsidRPr="00C86677" w:rsidRDefault="00681E7D" w:rsidP="00666F5E">
            <w:pPr>
              <w:spacing w:after="0" w:line="240" w:lineRule="auto"/>
              <w:rPr>
                <w:rFonts w:eastAsia="Times New Roman" w:cs="Times New Roman"/>
                <w:color w:val="000000"/>
                <w:sz w:val="22"/>
                <w:szCs w:val="22"/>
                <w:lang w:eastAsia="pt-BR"/>
              </w:rPr>
            </w:pPr>
          </w:p>
        </w:tc>
        <w:tc>
          <w:tcPr>
            <w:tcW w:w="1770" w:type="dxa"/>
            <w:hideMark/>
          </w:tcPr>
          <w:p w14:paraId="63BECEDB" w14:textId="77777777" w:rsidR="00681E7D" w:rsidRPr="00C86677"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r w:rsidRPr="00C86677">
              <w:rPr>
                <w:rFonts w:eastAsia="Times New Roman" w:cs="Times New Roman"/>
                <w:color w:val="000000"/>
                <w:sz w:val="22"/>
                <w:szCs w:val="22"/>
                <w:lang w:eastAsia="pt-BR"/>
              </w:rPr>
              <w:t>Secretário de saúde 1 HH</w:t>
            </w:r>
          </w:p>
        </w:tc>
        <w:tc>
          <w:tcPr>
            <w:tcW w:w="1573" w:type="dxa"/>
            <w:vMerge/>
            <w:hideMark/>
          </w:tcPr>
          <w:p w14:paraId="2A12A61D" w14:textId="77777777" w:rsidR="00681E7D" w:rsidRPr="00C86677"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p>
        </w:tc>
        <w:tc>
          <w:tcPr>
            <w:tcW w:w="2352" w:type="dxa"/>
            <w:hideMark/>
          </w:tcPr>
          <w:p w14:paraId="287B785C" w14:textId="77777777" w:rsidR="00681E7D" w:rsidRPr="00C86677"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r w:rsidRPr="00C86677">
              <w:rPr>
                <w:rFonts w:eastAsia="Times New Roman" w:cs="Times New Roman"/>
                <w:color w:val="000000"/>
                <w:sz w:val="22"/>
                <w:szCs w:val="22"/>
                <w:lang w:eastAsia="pt-BR"/>
              </w:rPr>
              <w:t>(3) 1 Sala para armazenamento de estoque de remédios</w:t>
            </w:r>
          </w:p>
        </w:tc>
        <w:tc>
          <w:tcPr>
            <w:tcW w:w="2410" w:type="dxa"/>
            <w:vMerge/>
          </w:tcPr>
          <w:p w14:paraId="36246270" w14:textId="77777777" w:rsidR="00681E7D" w:rsidRPr="00C86677"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p>
        </w:tc>
        <w:tc>
          <w:tcPr>
            <w:tcW w:w="1134" w:type="dxa"/>
            <w:vMerge/>
            <w:hideMark/>
          </w:tcPr>
          <w:p w14:paraId="23C52263" w14:textId="0F6BD057" w:rsidR="00681E7D" w:rsidRPr="00C86677"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p>
        </w:tc>
        <w:tc>
          <w:tcPr>
            <w:tcW w:w="1134" w:type="dxa"/>
            <w:vMerge/>
            <w:hideMark/>
          </w:tcPr>
          <w:p w14:paraId="5CC4F5F2" w14:textId="77777777" w:rsidR="00681E7D" w:rsidRPr="00C86677"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p>
        </w:tc>
      </w:tr>
      <w:tr w:rsidR="00681E7D" w:rsidRPr="00186F08" w14:paraId="28AFDE8E" w14:textId="77777777" w:rsidTr="00C05C3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947" w:type="dxa"/>
            <w:vMerge/>
            <w:hideMark/>
          </w:tcPr>
          <w:p w14:paraId="5494B897" w14:textId="77777777" w:rsidR="00681E7D" w:rsidRPr="00C86677" w:rsidRDefault="00681E7D" w:rsidP="00666F5E">
            <w:pPr>
              <w:spacing w:after="0" w:line="240" w:lineRule="auto"/>
              <w:rPr>
                <w:rFonts w:eastAsia="Times New Roman" w:cs="Times New Roman"/>
                <w:color w:val="000000"/>
                <w:sz w:val="22"/>
                <w:szCs w:val="22"/>
                <w:lang w:eastAsia="pt-BR"/>
              </w:rPr>
            </w:pPr>
          </w:p>
        </w:tc>
        <w:tc>
          <w:tcPr>
            <w:tcW w:w="1770" w:type="dxa"/>
            <w:hideMark/>
          </w:tcPr>
          <w:p w14:paraId="687A56E3" w14:textId="77777777" w:rsidR="00681E7D" w:rsidRPr="00C86677"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pt-BR"/>
              </w:rPr>
            </w:pPr>
            <w:r w:rsidRPr="00C86677">
              <w:rPr>
                <w:rFonts w:eastAsia="Times New Roman" w:cs="Times New Roman"/>
                <w:color w:val="000000"/>
                <w:sz w:val="22"/>
                <w:szCs w:val="22"/>
                <w:lang w:eastAsia="pt-BR"/>
              </w:rPr>
              <w:t>R$ 50,00/h</w:t>
            </w:r>
          </w:p>
        </w:tc>
        <w:tc>
          <w:tcPr>
            <w:tcW w:w="1573" w:type="dxa"/>
            <w:vMerge/>
            <w:hideMark/>
          </w:tcPr>
          <w:p w14:paraId="38644118" w14:textId="77777777" w:rsidR="00681E7D" w:rsidRPr="00C86677"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pt-BR"/>
              </w:rPr>
            </w:pPr>
          </w:p>
        </w:tc>
        <w:tc>
          <w:tcPr>
            <w:tcW w:w="2352" w:type="dxa"/>
            <w:hideMark/>
          </w:tcPr>
          <w:p w14:paraId="79220E81" w14:textId="77777777" w:rsidR="00681E7D" w:rsidRPr="00C86677"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pt-BR"/>
              </w:rPr>
            </w:pPr>
            <w:r w:rsidRPr="00C86677">
              <w:rPr>
                <w:rFonts w:eastAsia="Times New Roman" w:cs="Times New Roman"/>
                <w:color w:val="000000"/>
                <w:sz w:val="22"/>
                <w:szCs w:val="22"/>
                <w:lang w:eastAsia="pt-BR"/>
              </w:rPr>
              <w:t>R$ 150.000,00</w:t>
            </w:r>
          </w:p>
        </w:tc>
        <w:tc>
          <w:tcPr>
            <w:tcW w:w="2410" w:type="dxa"/>
            <w:vMerge/>
          </w:tcPr>
          <w:p w14:paraId="554C7633" w14:textId="77777777" w:rsidR="00681E7D" w:rsidRPr="00C86677"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pt-BR"/>
              </w:rPr>
            </w:pPr>
          </w:p>
        </w:tc>
        <w:tc>
          <w:tcPr>
            <w:tcW w:w="1134" w:type="dxa"/>
            <w:vMerge/>
            <w:hideMark/>
          </w:tcPr>
          <w:p w14:paraId="2A93746F" w14:textId="2CE12B72" w:rsidR="00681E7D" w:rsidRPr="00C86677"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pt-BR"/>
              </w:rPr>
            </w:pPr>
          </w:p>
        </w:tc>
        <w:tc>
          <w:tcPr>
            <w:tcW w:w="1134" w:type="dxa"/>
            <w:vMerge/>
            <w:hideMark/>
          </w:tcPr>
          <w:p w14:paraId="75E68CAE" w14:textId="77777777" w:rsidR="00681E7D" w:rsidRPr="00C86677"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pt-BR"/>
              </w:rPr>
            </w:pPr>
          </w:p>
        </w:tc>
      </w:tr>
      <w:tr w:rsidR="00681E7D" w:rsidRPr="00186F08" w14:paraId="38310AA7" w14:textId="77777777" w:rsidTr="00C05C32">
        <w:trPr>
          <w:trHeight w:val="630"/>
        </w:trPr>
        <w:tc>
          <w:tcPr>
            <w:cnfStyle w:val="001000000000" w:firstRow="0" w:lastRow="0" w:firstColumn="1" w:lastColumn="0" w:oddVBand="0" w:evenVBand="0" w:oddHBand="0" w:evenHBand="0" w:firstRowFirstColumn="0" w:firstRowLastColumn="0" w:lastRowFirstColumn="0" w:lastRowLastColumn="0"/>
            <w:tcW w:w="2947" w:type="dxa"/>
            <w:vMerge/>
            <w:hideMark/>
          </w:tcPr>
          <w:p w14:paraId="7DF9C46D" w14:textId="77777777" w:rsidR="00681E7D" w:rsidRPr="00C86677" w:rsidRDefault="00681E7D" w:rsidP="00666F5E">
            <w:pPr>
              <w:spacing w:after="0" w:line="240" w:lineRule="auto"/>
              <w:rPr>
                <w:rFonts w:eastAsia="Times New Roman" w:cs="Times New Roman"/>
                <w:color w:val="000000"/>
                <w:sz w:val="22"/>
                <w:szCs w:val="22"/>
                <w:lang w:eastAsia="pt-BR"/>
              </w:rPr>
            </w:pPr>
          </w:p>
        </w:tc>
        <w:tc>
          <w:tcPr>
            <w:tcW w:w="1770" w:type="dxa"/>
            <w:hideMark/>
          </w:tcPr>
          <w:p w14:paraId="71F17771" w14:textId="77777777" w:rsidR="00681E7D" w:rsidRPr="00C86677"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r w:rsidRPr="00C86677">
              <w:rPr>
                <w:rFonts w:eastAsia="Times New Roman" w:cs="Times New Roman"/>
                <w:color w:val="000000"/>
                <w:sz w:val="22"/>
                <w:szCs w:val="22"/>
                <w:lang w:eastAsia="pt-BR"/>
              </w:rPr>
              <w:t>02 farmacêuticas 10 HH</w:t>
            </w:r>
          </w:p>
        </w:tc>
        <w:tc>
          <w:tcPr>
            <w:tcW w:w="1573" w:type="dxa"/>
            <w:vMerge/>
            <w:hideMark/>
          </w:tcPr>
          <w:p w14:paraId="57800EFA" w14:textId="77777777" w:rsidR="00681E7D" w:rsidRPr="00C86677"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p>
        </w:tc>
        <w:tc>
          <w:tcPr>
            <w:tcW w:w="2352" w:type="dxa"/>
            <w:hideMark/>
          </w:tcPr>
          <w:p w14:paraId="66CB806F" w14:textId="77777777" w:rsidR="00681E7D" w:rsidRPr="00C86677"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r w:rsidRPr="00C86677">
              <w:rPr>
                <w:rFonts w:eastAsia="Times New Roman" w:cs="Times New Roman"/>
                <w:color w:val="000000"/>
                <w:sz w:val="22"/>
                <w:szCs w:val="22"/>
                <w:lang w:eastAsia="pt-BR"/>
              </w:rPr>
              <w:t>(4) 1 Sala para administrar o centro de distribuição</w:t>
            </w:r>
          </w:p>
        </w:tc>
        <w:tc>
          <w:tcPr>
            <w:tcW w:w="2410" w:type="dxa"/>
            <w:vMerge/>
          </w:tcPr>
          <w:p w14:paraId="752A7401" w14:textId="77777777" w:rsidR="00681E7D" w:rsidRPr="00C86677"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p>
        </w:tc>
        <w:tc>
          <w:tcPr>
            <w:tcW w:w="1134" w:type="dxa"/>
            <w:vMerge/>
            <w:hideMark/>
          </w:tcPr>
          <w:p w14:paraId="280B0694" w14:textId="715F6ECC" w:rsidR="00681E7D" w:rsidRPr="00C86677"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p>
        </w:tc>
        <w:tc>
          <w:tcPr>
            <w:tcW w:w="1134" w:type="dxa"/>
            <w:vMerge/>
            <w:hideMark/>
          </w:tcPr>
          <w:p w14:paraId="4A0836F4" w14:textId="77777777" w:rsidR="00681E7D" w:rsidRPr="00C86677"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p>
        </w:tc>
      </w:tr>
      <w:tr w:rsidR="00681E7D" w:rsidRPr="00186F08" w14:paraId="08DA6B45" w14:textId="77777777" w:rsidTr="00C05C3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947" w:type="dxa"/>
            <w:vMerge/>
            <w:hideMark/>
          </w:tcPr>
          <w:p w14:paraId="4C72849B" w14:textId="77777777" w:rsidR="00681E7D" w:rsidRPr="00C86677" w:rsidRDefault="00681E7D" w:rsidP="00666F5E">
            <w:pPr>
              <w:spacing w:after="0" w:line="240" w:lineRule="auto"/>
              <w:rPr>
                <w:rFonts w:eastAsia="Times New Roman" w:cs="Times New Roman"/>
                <w:color w:val="000000"/>
                <w:sz w:val="22"/>
                <w:szCs w:val="22"/>
                <w:lang w:eastAsia="pt-BR"/>
              </w:rPr>
            </w:pPr>
          </w:p>
        </w:tc>
        <w:tc>
          <w:tcPr>
            <w:tcW w:w="1770" w:type="dxa"/>
            <w:hideMark/>
          </w:tcPr>
          <w:p w14:paraId="60560347" w14:textId="77777777" w:rsidR="00681E7D" w:rsidRPr="00C86677"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pt-BR"/>
              </w:rPr>
            </w:pPr>
            <w:r w:rsidRPr="00C86677">
              <w:rPr>
                <w:rFonts w:eastAsia="Times New Roman" w:cs="Times New Roman"/>
                <w:color w:val="000000"/>
                <w:sz w:val="22"/>
                <w:szCs w:val="22"/>
                <w:lang w:eastAsia="pt-BR"/>
              </w:rPr>
              <w:t>R$ 15,00/h</w:t>
            </w:r>
          </w:p>
        </w:tc>
        <w:tc>
          <w:tcPr>
            <w:tcW w:w="1573" w:type="dxa"/>
            <w:vMerge/>
            <w:hideMark/>
          </w:tcPr>
          <w:p w14:paraId="5EC893E2" w14:textId="77777777" w:rsidR="00681E7D" w:rsidRPr="00C86677"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pt-BR"/>
              </w:rPr>
            </w:pPr>
          </w:p>
        </w:tc>
        <w:tc>
          <w:tcPr>
            <w:tcW w:w="2352" w:type="dxa"/>
            <w:hideMark/>
          </w:tcPr>
          <w:p w14:paraId="4FDE1DD1" w14:textId="77777777" w:rsidR="00681E7D" w:rsidRPr="00C86677"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pt-BR"/>
              </w:rPr>
            </w:pPr>
            <w:r w:rsidRPr="00C86677">
              <w:rPr>
                <w:rFonts w:eastAsia="Times New Roman" w:cs="Times New Roman"/>
                <w:color w:val="000000"/>
                <w:sz w:val="22"/>
                <w:szCs w:val="22"/>
                <w:lang w:eastAsia="pt-BR"/>
              </w:rPr>
              <w:t>R$ 20.000,00</w:t>
            </w:r>
          </w:p>
        </w:tc>
        <w:tc>
          <w:tcPr>
            <w:tcW w:w="2410" w:type="dxa"/>
          </w:tcPr>
          <w:p w14:paraId="42028B64" w14:textId="76293E87" w:rsidR="00681E7D" w:rsidRPr="00C86677" w:rsidRDefault="00C05C32"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pt-BR"/>
              </w:rPr>
            </w:pPr>
            <w:r w:rsidRPr="00C86677">
              <w:rPr>
                <w:rFonts w:eastAsia="Times New Roman" w:cs="Times New Roman"/>
                <w:color w:val="000000"/>
                <w:sz w:val="22"/>
                <w:szCs w:val="22"/>
                <w:lang w:eastAsia="pt-BR"/>
              </w:rPr>
              <w:t>R$ 32.000,00</w:t>
            </w:r>
          </w:p>
        </w:tc>
        <w:tc>
          <w:tcPr>
            <w:tcW w:w="1134" w:type="dxa"/>
            <w:vMerge/>
            <w:hideMark/>
          </w:tcPr>
          <w:p w14:paraId="172AB72A" w14:textId="78B139C7" w:rsidR="00681E7D" w:rsidRPr="00C86677"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pt-BR"/>
              </w:rPr>
            </w:pPr>
          </w:p>
        </w:tc>
        <w:tc>
          <w:tcPr>
            <w:tcW w:w="1134" w:type="dxa"/>
            <w:vMerge/>
            <w:hideMark/>
          </w:tcPr>
          <w:p w14:paraId="5CC190BC" w14:textId="77777777" w:rsidR="00681E7D" w:rsidRPr="00C86677"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pt-BR"/>
              </w:rPr>
            </w:pPr>
          </w:p>
        </w:tc>
      </w:tr>
      <w:tr w:rsidR="00C05C32" w:rsidRPr="00186F08" w14:paraId="50328797" w14:textId="77777777" w:rsidTr="00C05C32">
        <w:trPr>
          <w:trHeight w:val="1006"/>
        </w:trPr>
        <w:tc>
          <w:tcPr>
            <w:cnfStyle w:val="001000000000" w:firstRow="0" w:lastRow="0" w:firstColumn="1" w:lastColumn="0" w:oddVBand="0" w:evenVBand="0" w:oddHBand="0" w:evenHBand="0" w:firstRowFirstColumn="0" w:firstRowLastColumn="0" w:lastRowFirstColumn="0" w:lastRowLastColumn="0"/>
            <w:tcW w:w="2947" w:type="dxa"/>
            <w:vMerge/>
            <w:hideMark/>
          </w:tcPr>
          <w:p w14:paraId="3E51E9EB" w14:textId="77777777" w:rsidR="00C05C32" w:rsidRPr="00C86677" w:rsidRDefault="00C05C32" w:rsidP="00666F5E">
            <w:pPr>
              <w:spacing w:after="0" w:line="240" w:lineRule="auto"/>
              <w:rPr>
                <w:rFonts w:eastAsia="Times New Roman" w:cs="Times New Roman"/>
                <w:color w:val="000000"/>
                <w:sz w:val="22"/>
                <w:szCs w:val="22"/>
                <w:lang w:eastAsia="pt-BR"/>
              </w:rPr>
            </w:pPr>
          </w:p>
        </w:tc>
        <w:tc>
          <w:tcPr>
            <w:tcW w:w="1770" w:type="dxa"/>
            <w:hideMark/>
          </w:tcPr>
          <w:p w14:paraId="6787AA85" w14:textId="77777777" w:rsidR="00C05C32" w:rsidRPr="00C86677" w:rsidRDefault="00C05C32"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r w:rsidRPr="00C86677">
              <w:rPr>
                <w:rFonts w:eastAsia="Times New Roman" w:cs="Times New Roman"/>
                <w:color w:val="000000"/>
                <w:sz w:val="22"/>
                <w:szCs w:val="22"/>
                <w:lang w:eastAsia="pt-BR"/>
              </w:rPr>
              <w:t>1 executor adm. 6 HH</w:t>
            </w:r>
          </w:p>
        </w:tc>
        <w:tc>
          <w:tcPr>
            <w:tcW w:w="1573" w:type="dxa"/>
            <w:vMerge/>
            <w:hideMark/>
          </w:tcPr>
          <w:p w14:paraId="5AA59B76" w14:textId="77777777" w:rsidR="00C05C32" w:rsidRPr="00C86677" w:rsidRDefault="00C05C32"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p>
        </w:tc>
        <w:tc>
          <w:tcPr>
            <w:tcW w:w="2352" w:type="dxa"/>
            <w:vMerge w:val="restart"/>
            <w:hideMark/>
          </w:tcPr>
          <w:p w14:paraId="1E49F455" w14:textId="321F032E" w:rsidR="00C05C32" w:rsidRPr="00C86677" w:rsidRDefault="00C05C32"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p>
        </w:tc>
        <w:tc>
          <w:tcPr>
            <w:tcW w:w="2410" w:type="dxa"/>
            <w:vMerge w:val="restart"/>
          </w:tcPr>
          <w:p w14:paraId="00EB14C7" w14:textId="77777777" w:rsidR="00C05C32" w:rsidRPr="00C86677" w:rsidRDefault="00C05C32"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p>
        </w:tc>
        <w:tc>
          <w:tcPr>
            <w:tcW w:w="1134" w:type="dxa"/>
            <w:vMerge/>
            <w:hideMark/>
          </w:tcPr>
          <w:p w14:paraId="162F1B07" w14:textId="76AA5E28" w:rsidR="00C05C32" w:rsidRPr="00C86677" w:rsidRDefault="00C05C32"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p>
        </w:tc>
        <w:tc>
          <w:tcPr>
            <w:tcW w:w="1134" w:type="dxa"/>
            <w:vMerge/>
            <w:hideMark/>
          </w:tcPr>
          <w:p w14:paraId="282C8D39" w14:textId="77777777" w:rsidR="00C05C32" w:rsidRPr="00C86677" w:rsidRDefault="00C05C32"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p>
        </w:tc>
      </w:tr>
      <w:tr w:rsidR="00C05C32" w:rsidRPr="00186F08" w14:paraId="55C7434A" w14:textId="77777777" w:rsidTr="00C05C3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947" w:type="dxa"/>
            <w:vMerge/>
            <w:hideMark/>
          </w:tcPr>
          <w:p w14:paraId="3D889B6D" w14:textId="77777777" w:rsidR="00C05C32" w:rsidRPr="00C86677" w:rsidRDefault="00C05C32" w:rsidP="00666F5E">
            <w:pPr>
              <w:spacing w:after="0" w:line="240" w:lineRule="auto"/>
              <w:rPr>
                <w:rFonts w:eastAsia="Times New Roman" w:cs="Times New Roman"/>
                <w:color w:val="000000"/>
                <w:sz w:val="22"/>
                <w:szCs w:val="22"/>
                <w:lang w:eastAsia="pt-BR"/>
              </w:rPr>
            </w:pPr>
          </w:p>
        </w:tc>
        <w:tc>
          <w:tcPr>
            <w:tcW w:w="1770" w:type="dxa"/>
            <w:hideMark/>
          </w:tcPr>
          <w:p w14:paraId="3CBF69D5" w14:textId="77777777" w:rsidR="00C05C32" w:rsidRPr="00C86677" w:rsidRDefault="00C05C32"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pt-BR"/>
              </w:rPr>
            </w:pPr>
            <w:r w:rsidRPr="00C86677">
              <w:rPr>
                <w:rFonts w:eastAsia="Times New Roman" w:cs="Times New Roman"/>
                <w:color w:val="000000"/>
                <w:sz w:val="22"/>
                <w:szCs w:val="22"/>
                <w:lang w:eastAsia="pt-BR"/>
              </w:rPr>
              <w:t>R$ 10,00</w:t>
            </w:r>
          </w:p>
        </w:tc>
        <w:tc>
          <w:tcPr>
            <w:tcW w:w="1573" w:type="dxa"/>
            <w:vMerge/>
            <w:hideMark/>
          </w:tcPr>
          <w:p w14:paraId="164BE3ED" w14:textId="77777777" w:rsidR="00C05C32" w:rsidRPr="00C86677" w:rsidRDefault="00C05C32"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pt-BR"/>
              </w:rPr>
            </w:pPr>
          </w:p>
        </w:tc>
        <w:tc>
          <w:tcPr>
            <w:tcW w:w="2352" w:type="dxa"/>
            <w:vMerge/>
            <w:hideMark/>
          </w:tcPr>
          <w:p w14:paraId="7873C2E0" w14:textId="7D2808FB" w:rsidR="00C05C32" w:rsidRPr="00C86677" w:rsidRDefault="00C05C32" w:rsidP="00C05C32">
            <w:pPr>
              <w:spacing w:after="0" w:line="240" w:lineRule="auto"/>
              <w:ind w:firstLine="70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pt-BR"/>
              </w:rPr>
            </w:pPr>
          </w:p>
        </w:tc>
        <w:tc>
          <w:tcPr>
            <w:tcW w:w="2410" w:type="dxa"/>
            <w:vMerge/>
          </w:tcPr>
          <w:p w14:paraId="7C46D583" w14:textId="77777777" w:rsidR="00C05C32" w:rsidRPr="00C86677" w:rsidRDefault="00C05C32"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pt-BR"/>
              </w:rPr>
            </w:pPr>
          </w:p>
        </w:tc>
        <w:tc>
          <w:tcPr>
            <w:tcW w:w="1134" w:type="dxa"/>
            <w:vMerge/>
            <w:hideMark/>
          </w:tcPr>
          <w:p w14:paraId="0C080C08" w14:textId="5588CDAA" w:rsidR="00C05C32" w:rsidRPr="00C86677" w:rsidRDefault="00C05C32"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pt-BR"/>
              </w:rPr>
            </w:pPr>
          </w:p>
        </w:tc>
        <w:tc>
          <w:tcPr>
            <w:tcW w:w="1134" w:type="dxa"/>
            <w:vMerge/>
            <w:hideMark/>
          </w:tcPr>
          <w:p w14:paraId="2BC23DBD" w14:textId="77777777" w:rsidR="00C05C32" w:rsidRPr="00C86677" w:rsidRDefault="00C05C32"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pt-BR"/>
              </w:rPr>
            </w:pPr>
          </w:p>
        </w:tc>
      </w:tr>
      <w:tr w:rsidR="00681E7D" w:rsidRPr="00186F08" w14:paraId="6A17E84B" w14:textId="77777777" w:rsidTr="00C05C32">
        <w:trPr>
          <w:trHeight w:val="690"/>
        </w:trPr>
        <w:tc>
          <w:tcPr>
            <w:cnfStyle w:val="001000000000" w:firstRow="0" w:lastRow="0" w:firstColumn="1" w:lastColumn="0" w:oddVBand="0" w:evenVBand="0" w:oddHBand="0" w:evenHBand="0" w:firstRowFirstColumn="0" w:firstRowLastColumn="0" w:lastRowFirstColumn="0" w:lastRowLastColumn="0"/>
            <w:tcW w:w="2947" w:type="dxa"/>
            <w:hideMark/>
          </w:tcPr>
          <w:p w14:paraId="586D6099" w14:textId="77777777" w:rsidR="00681E7D" w:rsidRPr="00C86677" w:rsidRDefault="00681E7D" w:rsidP="00666F5E">
            <w:pPr>
              <w:spacing w:after="0" w:line="240" w:lineRule="auto"/>
              <w:rPr>
                <w:rFonts w:eastAsia="Times New Roman" w:cs="Times New Roman"/>
                <w:color w:val="000000"/>
                <w:sz w:val="22"/>
                <w:szCs w:val="22"/>
                <w:lang w:eastAsia="pt-BR"/>
              </w:rPr>
            </w:pPr>
            <w:r w:rsidRPr="00C86677">
              <w:rPr>
                <w:rFonts w:eastAsia="Times New Roman" w:cs="Times New Roman"/>
                <w:color w:val="000000"/>
                <w:sz w:val="22"/>
                <w:szCs w:val="22"/>
                <w:lang w:eastAsia="pt-BR"/>
              </w:rPr>
              <w:t>Tarefa 1.1 – Gerenciar ação através de comissão gestora</w:t>
            </w:r>
          </w:p>
        </w:tc>
        <w:tc>
          <w:tcPr>
            <w:tcW w:w="1770" w:type="dxa"/>
            <w:hideMark/>
          </w:tcPr>
          <w:p w14:paraId="771FAAF1" w14:textId="77777777" w:rsidR="00681E7D" w:rsidRPr="00C86677"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r w:rsidRPr="00C86677">
              <w:rPr>
                <w:rFonts w:eastAsia="Times New Roman" w:cs="Times New Roman"/>
                <w:color w:val="000000"/>
                <w:sz w:val="22"/>
                <w:szCs w:val="22"/>
                <w:lang w:eastAsia="pt-BR"/>
              </w:rPr>
              <w:t>4</w:t>
            </w:r>
          </w:p>
        </w:tc>
        <w:tc>
          <w:tcPr>
            <w:tcW w:w="1573" w:type="dxa"/>
            <w:hideMark/>
          </w:tcPr>
          <w:p w14:paraId="14EDC5D5" w14:textId="77777777" w:rsidR="00681E7D" w:rsidRPr="00C86677"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r w:rsidRPr="00C86677">
              <w:rPr>
                <w:rFonts w:eastAsia="Times New Roman" w:cs="Times New Roman"/>
                <w:color w:val="000000"/>
                <w:sz w:val="22"/>
                <w:szCs w:val="22"/>
                <w:lang w:eastAsia="pt-BR"/>
              </w:rPr>
              <w:t>8</w:t>
            </w:r>
          </w:p>
        </w:tc>
        <w:tc>
          <w:tcPr>
            <w:tcW w:w="2352" w:type="dxa"/>
            <w:hideMark/>
          </w:tcPr>
          <w:p w14:paraId="00CB2D9C" w14:textId="77777777" w:rsidR="00681E7D" w:rsidRPr="00C86677"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r w:rsidRPr="00C86677">
              <w:rPr>
                <w:rFonts w:eastAsia="Times New Roman" w:cs="Times New Roman"/>
                <w:color w:val="000000"/>
                <w:sz w:val="22"/>
                <w:szCs w:val="22"/>
                <w:lang w:eastAsia="pt-BR"/>
              </w:rPr>
              <w:t>4 PC</w:t>
            </w:r>
          </w:p>
        </w:tc>
        <w:tc>
          <w:tcPr>
            <w:tcW w:w="2410" w:type="dxa"/>
          </w:tcPr>
          <w:p w14:paraId="16122B5C" w14:textId="77777777" w:rsidR="00681E7D" w:rsidRPr="00C86677"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p>
        </w:tc>
        <w:tc>
          <w:tcPr>
            <w:tcW w:w="1134" w:type="dxa"/>
            <w:hideMark/>
          </w:tcPr>
          <w:p w14:paraId="0DA17A1D" w14:textId="4479F754" w:rsidR="00681E7D" w:rsidRPr="00C86677"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r w:rsidRPr="00C86677">
              <w:rPr>
                <w:rFonts w:eastAsia="Times New Roman" w:cs="Times New Roman"/>
                <w:color w:val="000000"/>
                <w:sz w:val="22"/>
                <w:szCs w:val="22"/>
                <w:lang w:eastAsia="pt-BR"/>
              </w:rPr>
              <w:t> </w:t>
            </w:r>
          </w:p>
        </w:tc>
        <w:tc>
          <w:tcPr>
            <w:tcW w:w="1134" w:type="dxa"/>
            <w:hideMark/>
          </w:tcPr>
          <w:p w14:paraId="06D6661C" w14:textId="77777777" w:rsidR="00681E7D" w:rsidRPr="00C86677"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r w:rsidRPr="00C86677">
              <w:rPr>
                <w:rFonts w:eastAsia="Times New Roman" w:cs="Times New Roman"/>
                <w:color w:val="000000"/>
                <w:sz w:val="22"/>
                <w:szCs w:val="22"/>
                <w:lang w:eastAsia="pt-BR"/>
              </w:rPr>
              <w:t> </w:t>
            </w:r>
          </w:p>
        </w:tc>
      </w:tr>
      <w:tr w:rsidR="00681E7D" w:rsidRPr="00186F08" w14:paraId="5383AFA0" w14:textId="77777777" w:rsidTr="00C05C32">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947" w:type="dxa"/>
            <w:hideMark/>
          </w:tcPr>
          <w:p w14:paraId="32377C92" w14:textId="1363CBDB" w:rsidR="00681E7D" w:rsidRPr="00C86677" w:rsidRDefault="00681E7D" w:rsidP="004925E9">
            <w:pPr>
              <w:spacing w:after="0" w:line="240" w:lineRule="auto"/>
              <w:rPr>
                <w:rFonts w:eastAsia="Times New Roman" w:cs="Times New Roman"/>
                <w:color w:val="000000"/>
                <w:sz w:val="22"/>
                <w:szCs w:val="22"/>
                <w:lang w:eastAsia="pt-BR"/>
              </w:rPr>
            </w:pPr>
            <w:r w:rsidRPr="00C86677">
              <w:rPr>
                <w:rFonts w:eastAsia="Times New Roman" w:cs="Times New Roman"/>
                <w:color w:val="000000"/>
                <w:sz w:val="22"/>
                <w:szCs w:val="22"/>
                <w:lang w:eastAsia="pt-BR"/>
              </w:rPr>
              <w:t xml:space="preserve">Tarefa 1.2 – </w:t>
            </w:r>
            <w:r w:rsidRPr="004925E9">
              <w:rPr>
                <w:rFonts w:eastAsia="Times New Roman" w:cs="Times New Roman"/>
                <w:color w:val="000000"/>
                <w:sz w:val="22"/>
                <w:szCs w:val="22"/>
                <w:lang w:eastAsia="pt-BR"/>
              </w:rPr>
              <w:t>E</w:t>
            </w:r>
            <w:r w:rsidRPr="004925E9">
              <w:rPr>
                <w:rFonts w:eastAsia="Times New Roman" w:cs="Times New Roman"/>
                <w:bCs w:val="0"/>
                <w:color w:val="000000"/>
                <w:sz w:val="22"/>
                <w:szCs w:val="22"/>
                <w:lang w:eastAsia="pt-BR"/>
              </w:rPr>
              <w:t>laborar o projeto de implantação (rotinas e fluxos de trabalho)</w:t>
            </w:r>
          </w:p>
        </w:tc>
        <w:tc>
          <w:tcPr>
            <w:tcW w:w="1770" w:type="dxa"/>
            <w:hideMark/>
          </w:tcPr>
          <w:p w14:paraId="15B2BDD1" w14:textId="77777777" w:rsidR="00681E7D" w:rsidRPr="00C86677"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pt-BR"/>
              </w:rPr>
            </w:pPr>
            <w:r w:rsidRPr="00C86677">
              <w:rPr>
                <w:rFonts w:eastAsia="Times New Roman" w:cs="Times New Roman"/>
                <w:color w:val="000000"/>
                <w:sz w:val="22"/>
                <w:szCs w:val="22"/>
                <w:lang w:eastAsia="pt-BR"/>
              </w:rPr>
              <w:t>1</w:t>
            </w:r>
          </w:p>
        </w:tc>
        <w:tc>
          <w:tcPr>
            <w:tcW w:w="1573" w:type="dxa"/>
            <w:hideMark/>
          </w:tcPr>
          <w:p w14:paraId="0528A710" w14:textId="77777777" w:rsidR="00681E7D" w:rsidRPr="00C86677"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pt-BR"/>
              </w:rPr>
            </w:pPr>
            <w:r w:rsidRPr="00C86677">
              <w:rPr>
                <w:rFonts w:eastAsia="Times New Roman" w:cs="Times New Roman"/>
                <w:color w:val="000000"/>
                <w:sz w:val="22"/>
                <w:szCs w:val="22"/>
                <w:lang w:eastAsia="pt-BR"/>
              </w:rPr>
              <w:t>12</w:t>
            </w:r>
          </w:p>
        </w:tc>
        <w:tc>
          <w:tcPr>
            <w:tcW w:w="2352" w:type="dxa"/>
            <w:hideMark/>
          </w:tcPr>
          <w:p w14:paraId="039DC3C5" w14:textId="77777777" w:rsidR="00681E7D" w:rsidRPr="00C86677"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pt-BR"/>
              </w:rPr>
            </w:pPr>
            <w:r w:rsidRPr="00C86677">
              <w:rPr>
                <w:rFonts w:eastAsia="Times New Roman" w:cs="Times New Roman"/>
                <w:color w:val="000000"/>
                <w:sz w:val="22"/>
                <w:szCs w:val="22"/>
                <w:lang w:eastAsia="pt-BR"/>
              </w:rPr>
              <w:t>1 PC</w:t>
            </w:r>
          </w:p>
        </w:tc>
        <w:tc>
          <w:tcPr>
            <w:tcW w:w="2410" w:type="dxa"/>
          </w:tcPr>
          <w:p w14:paraId="33FFC653" w14:textId="77777777" w:rsidR="00681E7D" w:rsidRPr="00C86677"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pt-BR"/>
              </w:rPr>
            </w:pPr>
          </w:p>
        </w:tc>
        <w:tc>
          <w:tcPr>
            <w:tcW w:w="1134" w:type="dxa"/>
            <w:hideMark/>
          </w:tcPr>
          <w:p w14:paraId="566BFD75" w14:textId="521613BB" w:rsidR="00681E7D" w:rsidRPr="00C86677"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pt-BR"/>
              </w:rPr>
            </w:pPr>
            <w:r w:rsidRPr="00C86677">
              <w:rPr>
                <w:rFonts w:eastAsia="Times New Roman" w:cs="Times New Roman"/>
                <w:color w:val="000000"/>
                <w:sz w:val="22"/>
                <w:szCs w:val="22"/>
                <w:lang w:eastAsia="pt-BR"/>
              </w:rPr>
              <w:t> </w:t>
            </w:r>
          </w:p>
        </w:tc>
        <w:tc>
          <w:tcPr>
            <w:tcW w:w="1134" w:type="dxa"/>
            <w:hideMark/>
          </w:tcPr>
          <w:p w14:paraId="07E767BF" w14:textId="77777777" w:rsidR="00681E7D" w:rsidRPr="00C86677"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pt-BR"/>
              </w:rPr>
            </w:pPr>
          </w:p>
        </w:tc>
      </w:tr>
      <w:tr w:rsidR="00681E7D" w:rsidRPr="00186F08" w14:paraId="7FD47383" w14:textId="77777777" w:rsidTr="00C05C32">
        <w:trPr>
          <w:trHeight w:val="521"/>
        </w:trPr>
        <w:tc>
          <w:tcPr>
            <w:cnfStyle w:val="001000000000" w:firstRow="0" w:lastRow="0" w:firstColumn="1" w:lastColumn="0" w:oddVBand="0" w:evenVBand="0" w:oddHBand="0" w:evenHBand="0" w:firstRowFirstColumn="0" w:firstRowLastColumn="0" w:lastRowFirstColumn="0" w:lastRowLastColumn="0"/>
            <w:tcW w:w="2947" w:type="dxa"/>
            <w:hideMark/>
          </w:tcPr>
          <w:p w14:paraId="7DF57187" w14:textId="77777777" w:rsidR="00681E7D" w:rsidRPr="00C86677" w:rsidRDefault="00681E7D" w:rsidP="00666F5E">
            <w:pPr>
              <w:spacing w:after="0" w:line="240" w:lineRule="auto"/>
              <w:rPr>
                <w:rFonts w:eastAsia="Times New Roman" w:cs="Times New Roman"/>
                <w:color w:val="000000"/>
                <w:sz w:val="22"/>
                <w:szCs w:val="22"/>
                <w:lang w:eastAsia="pt-BR"/>
              </w:rPr>
            </w:pPr>
            <w:r w:rsidRPr="00C86677">
              <w:rPr>
                <w:rFonts w:eastAsia="Times New Roman" w:cs="Times New Roman"/>
                <w:color w:val="000000"/>
                <w:sz w:val="22"/>
                <w:szCs w:val="22"/>
                <w:lang w:eastAsia="pt-BR"/>
              </w:rPr>
              <w:t>Tarefa 1.3 – Aprovar projeto pelo Gestor</w:t>
            </w:r>
          </w:p>
        </w:tc>
        <w:tc>
          <w:tcPr>
            <w:tcW w:w="1770" w:type="dxa"/>
            <w:hideMark/>
          </w:tcPr>
          <w:p w14:paraId="4C11312B" w14:textId="77777777" w:rsidR="00681E7D" w:rsidRPr="00C86677"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r w:rsidRPr="00C86677">
              <w:rPr>
                <w:rFonts w:eastAsia="Times New Roman" w:cs="Times New Roman"/>
                <w:color w:val="000000"/>
                <w:sz w:val="22"/>
                <w:szCs w:val="22"/>
                <w:lang w:eastAsia="pt-BR"/>
              </w:rPr>
              <w:t>2</w:t>
            </w:r>
          </w:p>
        </w:tc>
        <w:tc>
          <w:tcPr>
            <w:tcW w:w="1573" w:type="dxa"/>
            <w:hideMark/>
          </w:tcPr>
          <w:p w14:paraId="4A981277" w14:textId="77777777" w:rsidR="00681E7D" w:rsidRPr="00C86677"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r w:rsidRPr="00C86677">
              <w:rPr>
                <w:rFonts w:eastAsia="Times New Roman" w:cs="Times New Roman"/>
                <w:color w:val="000000"/>
                <w:sz w:val="22"/>
                <w:szCs w:val="22"/>
                <w:lang w:eastAsia="pt-BR"/>
              </w:rPr>
              <w:t>2</w:t>
            </w:r>
          </w:p>
        </w:tc>
        <w:tc>
          <w:tcPr>
            <w:tcW w:w="2352" w:type="dxa"/>
            <w:hideMark/>
          </w:tcPr>
          <w:p w14:paraId="470942E3" w14:textId="77777777" w:rsidR="00681E7D" w:rsidRPr="00C86677"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r w:rsidRPr="00C86677">
              <w:rPr>
                <w:rFonts w:eastAsia="Times New Roman" w:cs="Times New Roman"/>
                <w:color w:val="000000"/>
                <w:sz w:val="22"/>
                <w:szCs w:val="22"/>
                <w:lang w:eastAsia="pt-BR"/>
              </w:rPr>
              <w:t>2 PC</w:t>
            </w:r>
          </w:p>
        </w:tc>
        <w:tc>
          <w:tcPr>
            <w:tcW w:w="2410" w:type="dxa"/>
          </w:tcPr>
          <w:p w14:paraId="157B50FE" w14:textId="77777777" w:rsidR="00681E7D" w:rsidRPr="00C86677"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p>
        </w:tc>
        <w:tc>
          <w:tcPr>
            <w:tcW w:w="1134" w:type="dxa"/>
            <w:hideMark/>
          </w:tcPr>
          <w:p w14:paraId="4957C845" w14:textId="76682C60" w:rsidR="00681E7D" w:rsidRPr="00C86677"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r w:rsidRPr="00C86677">
              <w:rPr>
                <w:rFonts w:eastAsia="Times New Roman" w:cs="Times New Roman"/>
                <w:color w:val="000000"/>
                <w:sz w:val="22"/>
                <w:szCs w:val="22"/>
                <w:lang w:eastAsia="pt-BR"/>
              </w:rPr>
              <w:t> </w:t>
            </w:r>
          </w:p>
        </w:tc>
        <w:tc>
          <w:tcPr>
            <w:tcW w:w="1134" w:type="dxa"/>
            <w:hideMark/>
          </w:tcPr>
          <w:p w14:paraId="47AAD5AF" w14:textId="77777777" w:rsidR="00681E7D" w:rsidRPr="00C86677"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r w:rsidRPr="00C86677">
              <w:rPr>
                <w:rFonts w:eastAsia="Times New Roman" w:cs="Times New Roman"/>
                <w:color w:val="000000"/>
                <w:sz w:val="22"/>
                <w:szCs w:val="22"/>
                <w:lang w:eastAsia="pt-BR"/>
              </w:rPr>
              <w:t> </w:t>
            </w:r>
          </w:p>
        </w:tc>
      </w:tr>
      <w:tr w:rsidR="00681E7D" w:rsidRPr="00186F08" w14:paraId="215ADAD7" w14:textId="77777777" w:rsidTr="00C05C32">
        <w:trPr>
          <w:cnfStyle w:val="000000100000" w:firstRow="0" w:lastRow="0" w:firstColumn="0" w:lastColumn="0" w:oddVBand="0" w:evenVBand="0" w:oddHBand="1" w:evenHBand="0"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2947" w:type="dxa"/>
            <w:vMerge w:val="restart"/>
            <w:hideMark/>
          </w:tcPr>
          <w:p w14:paraId="146059BC" w14:textId="0D6EB0ED" w:rsidR="00681E7D" w:rsidRPr="00C86677" w:rsidRDefault="00681E7D" w:rsidP="00D50195">
            <w:pPr>
              <w:spacing w:after="0" w:line="240" w:lineRule="auto"/>
              <w:rPr>
                <w:rFonts w:eastAsia="Times New Roman" w:cs="Times New Roman"/>
                <w:color w:val="000000"/>
                <w:sz w:val="22"/>
                <w:szCs w:val="22"/>
                <w:lang w:eastAsia="pt-BR"/>
              </w:rPr>
            </w:pPr>
            <w:r>
              <w:rPr>
                <w:rFonts w:eastAsia="Times New Roman" w:cs="Times New Roman"/>
                <w:color w:val="000000"/>
                <w:sz w:val="22"/>
                <w:szCs w:val="22"/>
                <w:lang w:eastAsia="pt-BR"/>
              </w:rPr>
              <w:t xml:space="preserve">1.4 – </w:t>
            </w:r>
            <w:r w:rsidRPr="00D50195">
              <w:rPr>
                <w:rFonts w:eastAsia="Times New Roman" w:cs="Times New Roman"/>
                <w:bCs w:val="0"/>
                <w:color w:val="000000"/>
                <w:sz w:val="22"/>
                <w:szCs w:val="22"/>
                <w:lang w:eastAsia="pt-BR"/>
              </w:rPr>
              <w:t>Capacitar a equipe de farmacêuticos para as rotinas e fluxos de trabalho</w:t>
            </w:r>
          </w:p>
        </w:tc>
        <w:tc>
          <w:tcPr>
            <w:tcW w:w="1770" w:type="dxa"/>
            <w:vMerge w:val="restart"/>
            <w:hideMark/>
          </w:tcPr>
          <w:p w14:paraId="4F5F3F90" w14:textId="77777777" w:rsidR="00681E7D" w:rsidRPr="00C86677"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pt-BR"/>
              </w:rPr>
            </w:pPr>
            <w:r w:rsidRPr="00C86677">
              <w:rPr>
                <w:rFonts w:eastAsia="Times New Roman" w:cs="Times New Roman"/>
                <w:color w:val="000000"/>
                <w:sz w:val="22"/>
                <w:szCs w:val="22"/>
                <w:lang w:eastAsia="pt-BR"/>
              </w:rPr>
              <w:t>1</w:t>
            </w:r>
          </w:p>
        </w:tc>
        <w:tc>
          <w:tcPr>
            <w:tcW w:w="1573" w:type="dxa"/>
            <w:vMerge w:val="restart"/>
            <w:hideMark/>
          </w:tcPr>
          <w:p w14:paraId="14164EFB" w14:textId="77777777" w:rsidR="00681E7D" w:rsidRPr="00C86677"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pt-BR"/>
              </w:rPr>
            </w:pPr>
            <w:r w:rsidRPr="00C86677">
              <w:rPr>
                <w:rFonts w:eastAsia="Times New Roman" w:cs="Times New Roman"/>
                <w:color w:val="000000"/>
                <w:sz w:val="22"/>
                <w:szCs w:val="22"/>
                <w:lang w:eastAsia="pt-BR"/>
              </w:rPr>
              <w:t>20</w:t>
            </w:r>
          </w:p>
        </w:tc>
        <w:tc>
          <w:tcPr>
            <w:tcW w:w="2352" w:type="dxa"/>
            <w:hideMark/>
          </w:tcPr>
          <w:p w14:paraId="36E0BA97" w14:textId="77777777" w:rsidR="00681E7D" w:rsidRPr="00C86677"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pt-BR"/>
              </w:rPr>
            </w:pPr>
            <w:r w:rsidRPr="00C86677">
              <w:rPr>
                <w:rFonts w:eastAsia="Times New Roman" w:cs="Times New Roman"/>
                <w:color w:val="000000"/>
                <w:sz w:val="22"/>
                <w:szCs w:val="22"/>
                <w:lang w:eastAsia="pt-BR"/>
              </w:rPr>
              <w:t>1 PC</w:t>
            </w:r>
          </w:p>
        </w:tc>
        <w:tc>
          <w:tcPr>
            <w:tcW w:w="2410" w:type="dxa"/>
          </w:tcPr>
          <w:p w14:paraId="211D1401" w14:textId="77777777" w:rsidR="00681E7D" w:rsidRPr="00C86677"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pt-BR"/>
              </w:rPr>
            </w:pPr>
          </w:p>
        </w:tc>
        <w:tc>
          <w:tcPr>
            <w:tcW w:w="1134" w:type="dxa"/>
            <w:hideMark/>
          </w:tcPr>
          <w:p w14:paraId="666310AA" w14:textId="36DEEC54" w:rsidR="00681E7D" w:rsidRPr="00C86677"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pt-BR"/>
              </w:rPr>
            </w:pPr>
            <w:r w:rsidRPr="00C86677">
              <w:rPr>
                <w:rFonts w:eastAsia="Times New Roman" w:cs="Times New Roman"/>
                <w:color w:val="000000"/>
                <w:sz w:val="22"/>
                <w:szCs w:val="22"/>
                <w:lang w:eastAsia="pt-BR"/>
              </w:rPr>
              <w:t>67 HH x 15,00 = R$1.005,00</w:t>
            </w:r>
          </w:p>
        </w:tc>
        <w:tc>
          <w:tcPr>
            <w:tcW w:w="1134" w:type="dxa"/>
            <w:vMerge w:val="restart"/>
            <w:hideMark/>
          </w:tcPr>
          <w:p w14:paraId="0183337C" w14:textId="77777777" w:rsidR="00681E7D" w:rsidRPr="00C86677"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pt-BR"/>
              </w:rPr>
            </w:pPr>
          </w:p>
        </w:tc>
      </w:tr>
      <w:tr w:rsidR="00681E7D" w:rsidRPr="00186F08" w14:paraId="01AD3F3F" w14:textId="77777777" w:rsidTr="00C05C32">
        <w:trPr>
          <w:trHeight w:val="70"/>
        </w:trPr>
        <w:tc>
          <w:tcPr>
            <w:cnfStyle w:val="001000000000" w:firstRow="0" w:lastRow="0" w:firstColumn="1" w:lastColumn="0" w:oddVBand="0" w:evenVBand="0" w:oddHBand="0" w:evenHBand="0" w:firstRowFirstColumn="0" w:firstRowLastColumn="0" w:lastRowFirstColumn="0" w:lastRowLastColumn="0"/>
            <w:tcW w:w="2947" w:type="dxa"/>
            <w:vMerge/>
            <w:hideMark/>
          </w:tcPr>
          <w:p w14:paraId="358A25D3" w14:textId="77777777" w:rsidR="00681E7D" w:rsidRPr="00C86677" w:rsidRDefault="00681E7D" w:rsidP="00666F5E">
            <w:pPr>
              <w:spacing w:after="0" w:line="240" w:lineRule="auto"/>
              <w:rPr>
                <w:rFonts w:eastAsia="Times New Roman" w:cs="Times New Roman"/>
                <w:color w:val="000000"/>
                <w:sz w:val="22"/>
                <w:szCs w:val="22"/>
                <w:lang w:eastAsia="pt-BR"/>
              </w:rPr>
            </w:pPr>
          </w:p>
        </w:tc>
        <w:tc>
          <w:tcPr>
            <w:tcW w:w="1770" w:type="dxa"/>
            <w:vMerge/>
            <w:hideMark/>
          </w:tcPr>
          <w:p w14:paraId="0FD9EC14" w14:textId="77777777" w:rsidR="00681E7D" w:rsidRPr="00C86677"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p>
        </w:tc>
        <w:tc>
          <w:tcPr>
            <w:tcW w:w="1573" w:type="dxa"/>
            <w:vMerge/>
            <w:hideMark/>
          </w:tcPr>
          <w:p w14:paraId="364283F2" w14:textId="77777777" w:rsidR="00681E7D" w:rsidRPr="00C86677"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p>
        </w:tc>
        <w:tc>
          <w:tcPr>
            <w:tcW w:w="2352" w:type="dxa"/>
            <w:hideMark/>
          </w:tcPr>
          <w:p w14:paraId="30CCBC19" w14:textId="77777777" w:rsidR="00681E7D" w:rsidRPr="00C86677"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r w:rsidRPr="00C86677">
              <w:rPr>
                <w:rFonts w:eastAsia="Times New Roman" w:cs="Times New Roman"/>
                <w:color w:val="000000"/>
                <w:sz w:val="22"/>
                <w:szCs w:val="22"/>
                <w:lang w:eastAsia="pt-BR"/>
              </w:rPr>
              <w:t>Itens 3, 4 e 5</w:t>
            </w:r>
          </w:p>
        </w:tc>
        <w:tc>
          <w:tcPr>
            <w:tcW w:w="2410" w:type="dxa"/>
          </w:tcPr>
          <w:p w14:paraId="3EFC20DC" w14:textId="77777777" w:rsidR="00681E7D" w:rsidRPr="00C86677"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p>
        </w:tc>
        <w:tc>
          <w:tcPr>
            <w:tcW w:w="1134" w:type="dxa"/>
            <w:hideMark/>
          </w:tcPr>
          <w:p w14:paraId="3958D51D" w14:textId="73953AC2" w:rsidR="00681E7D" w:rsidRPr="00C86677"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r w:rsidRPr="00C86677">
              <w:rPr>
                <w:rFonts w:eastAsia="Times New Roman" w:cs="Times New Roman"/>
                <w:color w:val="000000"/>
                <w:sz w:val="22"/>
                <w:szCs w:val="22"/>
                <w:lang w:eastAsia="pt-BR"/>
              </w:rPr>
              <w:t> </w:t>
            </w:r>
          </w:p>
        </w:tc>
        <w:tc>
          <w:tcPr>
            <w:tcW w:w="1134" w:type="dxa"/>
            <w:vMerge/>
            <w:hideMark/>
          </w:tcPr>
          <w:p w14:paraId="1FF47EB2" w14:textId="77777777" w:rsidR="00681E7D" w:rsidRPr="00C86677"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pt-BR"/>
              </w:rPr>
            </w:pPr>
          </w:p>
        </w:tc>
      </w:tr>
      <w:tr w:rsidR="00C05C32" w:rsidRPr="00186F08" w14:paraId="254C138D" w14:textId="77777777" w:rsidTr="00C05C3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947" w:type="dxa"/>
          </w:tcPr>
          <w:p w14:paraId="55441FB7" w14:textId="77777777" w:rsidR="00C05C32" w:rsidRPr="00C86677" w:rsidRDefault="00C05C32" w:rsidP="00666F5E">
            <w:pPr>
              <w:spacing w:after="0" w:line="240" w:lineRule="auto"/>
              <w:rPr>
                <w:rFonts w:eastAsia="Times New Roman" w:cs="Times New Roman"/>
                <w:color w:val="000000"/>
                <w:sz w:val="22"/>
                <w:szCs w:val="22"/>
                <w:lang w:eastAsia="pt-BR"/>
              </w:rPr>
            </w:pPr>
          </w:p>
        </w:tc>
        <w:tc>
          <w:tcPr>
            <w:tcW w:w="9239" w:type="dxa"/>
            <w:gridSpan w:val="5"/>
          </w:tcPr>
          <w:p w14:paraId="481C4EA0" w14:textId="052266F1" w:rsidR="00C05C32" w:rsidRPr="00C05C32" w:rsidRDefault="00C05C32" w:rsidP="00C05C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2"/>
                <w:szCs w:val="22"/>
                <w:lang w:eastAsia="pt-BR"/>
              </w:rPr>
            </w:pPr>
            <w:r>
              <w:rPr>
                <w:rFonts w:eastAsia="Times New Roman" w:cs="Times New Roman"/>
                <w:b/>
                <w:color w:val="000000"/>
                <w:sz w:val="22"/>
                <w:szCs w:val="22"/>
                <w:lang w:eastAsia="pt-BR"/>
              </w:rPr>
              <w:t>Total de recursos a serem investidos</w:t>
            </w:r>
          </w:p>
        </w:tc>
        <w:tc>
          <w:tcPr>
            <w:tcW w:w="1134" w:type="dxa"/>
          </w:tcPr>
          <w:p w14:paraId="01012DF0" w14:textId="340F88D2" w:rsidR="00C05C32" w:rsidRPr="00C05C32" w:rsidRDefault="00C05C32"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2"/>
                <w:szCs w:val="22"/>
                <w:lang w:eastAsia="pt-BR"/>
              </w:rPr>
            </w:pPr>
            <w:r w:rsidRPr="00C05C32">
              <w:rPr>
                <w:rFonts w:eastAsia="Times New Roman" w:cs="Times New Roman"/>
                <w:b/>
                <w:color w:val="000000"/>
                <w:sz w:val="22"/>
                <w:szCs w:val="22"/>
                <w:lang w:eastAsia="pt-BR"/>
              </w:rPr>
              <w:t>R$ 32.000,00</w:t>
            </w:r>
          </w:p>
        </w:tc>
      </w:tr>
      <w:tr w:rsidR="00681E7D" w:rsidRPr="00186F08" w14:paraId="14E42550" w14:textId="77777777" w:rsidTr="00C05C32">
        <w:trPr>
          <w:trHeight w:val="330"/>
        </w:trPr>
        <w:tc>
          <w:tcPr>
            <w:cnfStyle w:val="001000000000" w:firstRow="0" w:lastRow="0" w:firstColumn="1" w:lastColumn="0" w:oddVBand="0" w:evenVBand="0" w:oddHBand="0" w:evenHBand="0" w:firstRowFirstColumn="0" w:firstRowLastColumn="0" w:lastRowFirstColumn="0" w:lastRowLastColumn="0"/>
            <w:tcW w:w="2947" w:type="dxa"/>
          </w:tcPr>
          <w:p w14:paraId="3CACB711" w14:textId="77777777" w:rsidR="00681E7D" w:rsidRPr="00C86677" w:rsidRDefault="00681E7D" w:rsidP="00666F5E">
            <w:pPr>
              <w:spacing w:after="0" w:line="240" w:lineRule="auto"/>
              <w:jc w:val="right"/>
              <w:rPr>
                <w:rFonts w:eastAsia="Times New Roman" w:cs="Times New Roman"/>
                <w:b w:val="0"/>
                <w:bCs w:val="0"/>
                <w:color w:val="000000"/>
                <w:sz w:val="22"/>
                <w:szCs w:val="22"/>
                <w:lang w:eastAsia="pt-BR"/>
              </w:rPr>
            </w:pPr>
          </w:p>
        </w:tc>
        <w:tc>
          <w:tcPr>
            <w:tcW w:w="9239" w:type="dxa"/>
            <w:gridSpan w:val="5"/>
            <w:hideMark/>
          </w:tcPr>
          <w:p w14:paraId="6E5FF96C" w14:textId="69855F7A" w:rsidR="00681E7D" w:rsidRPr="00C86677" w:rsidRDefault="00681E7D" w:rsidP="00666F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szCs w:val="22"/>
                <w:lang w:eastAsia="pt-BR"/>
              </w:rPr>
            </w:pPr>
            <w:r w:rsidRPr="00C86677">
              <w:rPr>
                <w:rFonts w:eastAsia="Times New Roman" w:cs="Times New Roman"/>
                <w:b/>
                <w:bCs/>
                <w:color w:val="000000"/>
                <w:sz w:val="22"/>
                <w:szCs w:val="22"/>
                <w:lang w:eastAsia="pt-BR"/>
              </w:rPr>
              <w:t>Total de Horas-homem disponíveis</w:t>
            </w:r>
          </w:p>
        </w:tc>
        <w:tc>
          <w:tcPr>
            <w:tcW w:w="1134" w:type="dxa"/>
            <w:hideMark/>
          </w:tcPr>
          <w:p w14:paraId="72F0A483" w14:textId="77777777" w:rsidR="00681E7D" w:rsidRPr="00C86677" w:rsidRDefault="00681E7D" w:rsidP="00666F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2"/>
                <w:szCs w:val="22"/>
                <w:lang w:eastAsia="pt-BR"/>
              </w:rPr>
            </w:pPr>
            <w:r w:rsidRPr="00C86677">
              <w:rPr>
                <w:rFonts w:eastAsia="Times New Roman" w:cs="Times New Roman"/>
                <w:b/>
                <w:bCs/>
                <w:sz w:val="22"/>
                <w:szCs w:val="22"/>
                <w:lang w:eastAsia="pt-BR"/>
              </w:rPr>
              <w:t>R$ 1.005,00</w:t>
            </w:r>
          </w:p>
        </w:tc>
      </w:tr>
      <w:tr w:rsidR="00681E7D" w:rsidRPr="00186F08" w14:paraId="7BAB5DD8" w14:textId="77777777" w:rsidTr="00C05C3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947" w:type="dxa"/>
          </w:tcPr>
          <w:p w14:paraId="69A55AEE" w14:textId="77777777" w:rsidR="00681E7D" w:rsidRPr="00C86677" w:rsidRDefault="00681E7D" w:rsidP="00666F5E">
            <w:pPr>
              <w:spacing w:after="0" w:line="240" w:lineRule="auto"/>
              <w:jc w:val="right"/>
              <w:rPr>
                <w:rFonts w:eastAsia="Times New Roman" w:cs="Times New Roman"/>
                <w:b w:val="0"/>
                <w:bCs w:val="0"/>
                <w:color w:val="000000"/>
                <w:sz w:val="22"/>
                <w:szCs w:val="22"/>
                <w:lang w:eastAsia="pt-BR"/>
              </w:rPr>
            </w:pPr>
          </w:p>
        </w:tc>
        <w:tc>
          <w:tcPr>
            <w:tcW w:w="9239" w:type="dxa"/>
            <w:gridSpan w:val="5"/>
            <w:hideMark/>
          </w:tcPr>
          <w:p w14:paraId="0F781AF3" w14:textId="48F7E8A8" w:rsidR="00681E7D" w:rsidRPr="00C86677" w:rsidRDefault="00681E7D" w:rsidP="00666F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szCs w:val="22"/>
                <w:lang w:eastAsia="pt-BR"/>
              </w:rPr>
            </w:pPr>
            <w:r w:rsidRPr="00C86677">
              <w:rPr>
                <w:rFonts w:eastAsia="Times New Roman" w:cs="Times New Roman"/>
                <w:b/>
                <w:bCs/>
                <w:color w:val="000000"/>
                <w:sz w:val="22"/>
                <w:szCs w:val="22"/>
                <w:lang w:eastAsia="pt-BR"/>
              </w:rPr>
              <w:t>Total de recursos disponíveis</w:t>
            </w:r>
          </w:p>
        </w:tc>
        <w:tc>
          <w:tcPr>
            <w:tcW w:w="1134" w:type="dxa"/>
            <w:hideMark/>
          </w:tcPr>
          <w:p w14:paraId="0DAE8830" w14:textId="77777777" w:rsidR="00681E7D" w:rsidRPr="00C86677" w:rsidRDefault="00681E7D" w:rsidP="00666F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2"/>
                <w:szCs w:val="22"/>
                <w:lang w:eastAsia="pt-BR"/>
              </w:rPr>
            </w:pPr>
            <w:r w:rsidRPr="00C86677">
              <w:rPr>
                <w:rFonts w:eastAsia="Times New Roman" w:cs="Times New Roman"/>
                <w:b/>
                <w:bCs/>
                <w:sz w:val="22"/>
                <w:szCs w:val="22"/>
                <w:lang w:eastAsia="pt-BR"/>
              </w:rPr>
              <w:t>R$ 171.005,00</w:t>
            </w:r>
          </w:p>
        </w:tc>
      </w:tr>
      <w:tr w:rsidR="00681E7D" w:rsidRPr="00186F08" w14:paraId="5AD95A12" w14:textId="77777777" w:rsidTr="00C05C32">
        <w:trPr>
          <w:trHeight w:val="330"/>
        </w:trPr>
        <w:tc>
          <w:tcPr>
            <w:cnfStyle w:val="001000000000" w:firstRow="0" w:lastRow="0" w:firstColumn="1" w:lastColumn="0" w:oddVBand="0" w:evenVBand="0" w:oddHBand="0" w:evenHBand="0" w:firstRowFirstColumn="0" w:firstRowLastColumn="0" w:lastRowFirstColumn="0" w:lastRowLastColumn="0"/>
            <w:tcW w:w="2947" w:type="dxa"/>
          </w:tcPr>
          <w:p w14:paraId="6183B55C" w14:textId="77777777" w:rsidR="00681E7D" w:rsidRPr="00C86677" w:rsidRDefault="00681E7D" w:rsidP="00666F5E">
            <w:pPr>
              <w:spacing w:after="0" w:line="240" w:lineRule="auto"/>
              <w:jc w:val="right"/>
              <w:rPr>
                <w:rFonts w:eastAsia="Times New Roman" w:cs="Times New Roman"/>
                <w:b w:val="0"/>
                <w:bCs w:val="0"/>
                <w:color w:val="000000"/>
                <w:sz w:val="22"/>
                <w:szCs w:val="22"/>
                <w:lang w:eastAsia="pt-BR"/>
              </w:rPr>
            </w:pPr>
          </w:p>
        </w:tc>
        <w:tc>
          <w:tcPr>
            <w:tcW w:w="9239" w:type="dxa"/>
            <w:gridSpan w:val="5"/>
            <w:hideMark/>
          </w:tcPr>
          <w:p w14:paraId="783C2173" w14:textId="079E5DDE" w:rsidR="00681E7D" w:rsidRPr="00C86677" w:rsidRDefault="00681E7D" w:rsidP="00666F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szCs w:val="22"/>
                <w:lang w:eastAsia="pt-BR"/>
              </w:rPr>
            </w:pPr>
            <w:r w:rsidRPr="00C86677">
              <w:rPr>
                <w:rFonts w:eastAsia="Times New Roman" w:cs="Times New Roman"/>
                <w:b/>
                <w:bCs/>
                <w:color w:val="000000"/>
                <w:sz w:val="22"/>
                <w:szCs w:val="22"/>
                <w:lang w:eastAsia="pt-BR"/>
              </w:rPr>
              <w:t>TOTAL de recurso financeiro a ser gasto/investido</w:t>
            </w:r>
          </w:p>
        </w:tc>
        <w:tc>
          <w:tcPr>
            <w:tcW w:w="1134" w:type="dxa"/>
            <w:hideMark/>
          </w:tcPr>
          <w:p w14:paraId="35DC2DE4" w14:textId="0640966D" w:rsidR="00681E7D" w:rsidRPr="00C86677" w:rsidRDefault="00681E7D" w:rsidP="00D5019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2"/>
                <w:szCs w:val="22"/>
                <w:lang w:eastAsia="pt-BR"/>
              </w:rPr>
            </w:pPr>
            <w:r>
              <w:rPr>
                <w:rFonts w:eastAsia="Times New Roman" w:cs="Times New Roman"/>
                <w:b/>
                <w:bCs/>
                <w:sz w:val="22"/>
                <w:szCs w:val="22"/>
                <w:lang w:eastAsia="pt-BR"/>
              </w:rPr>
              <w:t>R$</w:t>
            </w:r>
            <w:r w:rsidRPr="00C86677">
              <w:rPr>
                <w:rFonts w:eastAsia="Times New Roman" w:cs="Times New Roman"/>
                <w:b/>
                <w:bCs/>
                <w:sz w:val="22"/>
                <w:szCs w:val="22"/>
                <w:lang w:eastAsia="pt-BR"/>
              </w:rPr>
              <w:t>3</w:t>
            </w:r>
            <w:r>
              <w:rPr>
                <w:rFonts w:eastAsia="Times New Roman" w:cs="Times New Roman"/>
                <w:b/>
                <w:bCs/>
                <w:sz w:val="22"/>
                <w:szCs w:val="22"/>
                <w:lang w:eastAsia="pt-BR"/>
              </w:rPr>
              <w:t>3</w:t>
            </w:r>
            <w:r w:rsidRPr="00C86677">
              <w:rPr>
                <w:rFonts w:eastAsia="Times New Roman" w:cs="Times New Roman"/>
                <w:b/>
                <w:bCs/>
                <w:sz w:val="22"/>
                <w:szCs w:val="22"/>
                <w:lang w:eastAsia="pt-BR"/>
              </w:rPr>
              <w:t>.00</w:t>
            </w:r>
            <w:r>
              <w:rPr>
                <w:rFonts w:eastAsia="Times New Roman" w:cs="Times New Roman"/>
                <w:b/>
                <w:bCs/>
                <w:sz w:val="22"/>
                <w:szCs w:val="22"/>
                <w:lang w:eastAsia="pt-BR"/>
              </w:rPr>
              <w:t>5</w:t>
            </w:r>
            <w:r w:rsidRPr="00C86677">
              <w:rPr>
                <w:rFonts w:eastAsia="Times New Roman" w:cs="Times New Roman"/>
                <w:b/>
                <w:bCs/>
                <w:sz w:val="22"/>
                <w:szCs w:val="22"/>
                <w:lang w:eastAsia="pt-BR"/>
              </w:rPr>
              <w:t>,00</w:t>
            </w:r>
          </w:p>
        </w:tc>
      </w:tr>
      <w:tr w:rsidR="00681E7D" w:rsidRPr="00186F08" w14:paraId="073C3521" w14:textId="77777777" w:rsidTr="00C05C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7" w:type="dxa"/>
            <w:noWrap/>
            <w:hideMark/>
          </w:tcPr>
          <w:p w14:paraId="5F614100" w14:textId="77777777" w:rsidR="00681E7D" w:rsidRPr="00C86677" w:rsidRDefault="00681E7D" w:rsidP="00666F5E">
            <w:pPr>
              <w:spacing w:after="0" w:line="240" w:lineRule="auto"/>
              <w:jc w:val="right"/>
              <w:rPr>
                <w:rFonts w:eastAsia="Times New Roman" w:cs="Times New Roman"/>
                <w:b w:val="0"/>
                <w:bCs w:val="0"/>
                <w:color w:val="FFFFFF"/>
                <w:sz w:val="22"/>
                <w:szCs w:val="22"/>
                <w:lang w:eastAsia="pt-BR"/>
              </w:rPr>
            </w:pPr>
          </w:p>
        </w:tc>
        <w:tc>
          <w:tcPr>
            <w:tcW w:w="1770" w:type="dxa"/>
            <w:noWrap/>
            <w:hideMark/>
          </w:tcPr>
          <w:p w14:paraId="31077C63" w14:textId="77777777" w:rsidR="00681E7D" w:rsidRPr="00C86677"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lang w:eastAsia="pt-BR"/>
              </w:rPr>
            </w:pPr>
          </w:p>
        </w:tc>
        <w:tc>
          <w:tcPr>
            <w:tcW w:w="1573" w:type="dxa"/>
            <w:noWrap/>
            <w:hideMark/>
          </w:tcPr>
          <w:p w14:paraId="073B9E36" w14:textId="77777777" w:rsidR="00681E7D" w:rsidRPr="00C86677"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lang w:eastAsia="pt-BR"/>
              </w:rPr>
            </w:pPr>
          </w:p>
        </w:tc>
        <w:tc>
          <w:tcPr>
            <w:tcW w:w="2352" w:type="dxa"/>
            <w:noWrap/>
            <w:hideMark/>
          </w:tcPr>
          <w:p w14:paraId="15313298" w14:textId="77777777" w:rsidR="00681E7D" w:rsidRPr="00C86677"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lang w:eastAsia="pt-BR"/>
              </w:rPr>
            </w:pPr>
          </w:p>
        </w:tc>
        <w:tc>
          <w:tcPr>
            <w:tcW w:w="2410" w:type="dxa"/>
          </w:tcPr>
          <w:p w14:paraId="418CDE2A" w14:textId="77777777" w:rsidR="00681E7D" w:rsidRPr="00C86677"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lang w:eastAsia="pt-BR"/>
              </w:rPr>
            </w:pPr>
          </w:p>
        </w:tc>
        <w:tc>
          <w:tcPr>
            <w:tcW w:w="1134" w:type="dxa"/>
            <w:noWrap/>
            <w:hideMark/>
          </w:tcPr>
          <w:p w14:paraId="1B6EB4CE" w14:textId="14D16E9B" w:rsidR="00681E7D" w:rsidRPr="00C86677"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lang w:eastAsia="pt-BR"/>
              </w:rPr>
            </w:pPr>
          </w:p>
        </w:tc>
        <w:tc>
          <w:tcPr>
            <w:tcW w:w="1134" w:type="dxa"/>
            <w:noWrap/>
            <w:hideMark/>
          </w:tcPr>
          <w:p w14:paraId="011B1689" w14:textId="77777777" w:rsidR="00681E7D" w:rsidRPr="00C86677"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lang w:eastAsia="pt-BR"/>
              </w:rPr>
            </w:pPr>
          </w:p>
        </w:tc>
      </w:tr>
      <w:tr w:rsidR="00681E7D" w:rsidRPr="00186F08" w14:paraId="253143D4" w14:textId="77777777" w:rsidTr="00C05C32">
        <w:trPr>
          <w:trHeight w:val="330"/>
        </w:trPr>
        <w:tc>
          <w:tcPr>
            <w:cnfStyle w:val="001000000000" w:firstRow="0" w:lastRow="0" w:firstColumn="1" w:lastColumn="0" w:oddVBand="0" w:evenVBand="0" w:oddHBand="0" w:evenHBand="0" w:firstRowFirstColumn="0" w:firstRowLastColumn="0" w:lastRowFirstColumn="0" w:lastRowLastColumn="0"/>
            <w:tcW w:w="2947" w:type="dxa"/>
            <w:noWrap/>
            <w:hideMark/>
          </w:tcPr>
          <w:p w14:paraId="2BCEDEAD" w14:textId="77777777" w:rsidR="00681E7D" w:rsidRPr="00C86677" w:rsidRDefault="00681E7D" w:rsidP="00666F5E">
            <w:pPr>
              <w:spacing w:after="0" w:line="240" w:lineRule="auto"/>
              <w:rPr>
                <w:rFonts w:eastAsia="Times New Roman" w:cs="Times New Roman"/>
                <w:sz w:val="22"/>
                <w:szCs w:val="22"/>
                <w:lang w:eastAsia="pt-BR"/>
              </w:rPr>
            </w:pPr>
          </w:p>
        </w:tc>
        <w:tc>
          <w:tcPr>
            <w:tcW w:w="1770" w:type="dxa"/>
            <w:noWrap/>
            <w:hideMark/>
          </w:tcPr>
          <w:p w14:paraId="3A414DDB" w14:textId="77777777" w:rsidR="00681E7D" w:rsidRPr="00C86677"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lang w:eastAsia="pt-BR"/>
              </w:rPr>
            </w:pPr>
          </w:p>
        </w:tc>
        <w:tc>
          <w:tcPr>
            <w:tcW w:w="1573" w:type="dxa"/>
            <w:noWrap/>
            <w:hideMark/>
          </w:tcPr>
          <w:p w14:paraId="765492D3" w14:textId="77777777" w:rsidR="00681E7D" w:rsidRPr="00C86677"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lang w:eastAsia="pt-BR"/>
              </w:rPr>
            </w:pPr>
          </w:p>
        </w:tc>
        <w:tc>
          <w:tcPr>
            <w:tcW w:w="2352" w:type="dxa"/>
            <w:noWrap/>
            <w:hideMark/>
          </w:tcPr>
          <w:p w14:paraId="25919D18" w14:textId="77777777" w:rsidR="00681E7D" w:rsidRPr="00C86677"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lang w:eastAsia="pt-BR"/>
              </w:rPr>
            </w:pPr>
          </w:p>
        </w:tc>
        <w:tc>
          <w:tcPr>
            <w:tcW w:w="2410" w:type="dxa"/>
          </w:tcPr>
          <w:p w14:paraId="62F4C4E4" w14:textId="77777777" w:rsidR="00681E7D" w:rsidRPr="00C86677"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lang w:eastAsia="pt-BR"/>
              </w:rPr>
            </w:pPr>
          </w:p>
        </w:tc>
        <w:tc>
          <w:tcPr>
            <w:tcW w:w="1134" w:type="dxa"/>
            <w:noWrap/>
            <w:hideMark/>
          </w:tcPr>
          <w:p w14:paraId="5E445FAF" w14:textId="5433D164" w:rsidR="00681E7D" w:rsidRPr="00C86677"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lang w:eastAsia="pt-BR"/>
              </w:rPr>
            </w:pPr>
          </w:p>
        </w:tc>
        <w:tc>
          <w:tcPr>
            <w:tcW w:w="1134" w:type="dxa"/>
            <w:noWrap/>
            <w:hideMark/>
          </w:tcPr>
          <w:p w14:paraId="00179EBC" w14:textId="77777777" w:rsidR="00681E7D" w:rsidRPr="00C86677"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lang w:eastAsia="pt-BR"/>
              </w:rPr>
            </w:pPr>
          </w:p>
        </w:tc>
      </w:tr>
      <w:tr w:rsidR="00681E7D" w:rsidRPr="00186F08" w14:paraId="17BBA1EE" w14:textId="77777777" w:rsidTr="00C05C3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947" w:type="dxa"/>
            <w:vMerge w:val="restart"/>
            <w:hideMark/>
          </w:tcPr>
          <w:p w14:paraId="6E03D1F7" w14:textId="77777777" w:rsidR="00681E7D" w:rsidRPr="00186F08" w:rsidRDefault="00681E7D" w:rsidP="00666F5E">
            <w:pPr>
              <w:spacing w:after="0" w:line="240" w:lineRule="auto"/>
              <w:jc w:val="center"/>
              <w:rPr>
                <w:rFonts w:eastAsia="Times New Roman" w:cs="Times New Roman"/>
                <w:b w:val="0"/>
                <w:bCs w:val="0"/>
                <w:color w:val="000000"/>
                <w:lang w:eastAsia="pt-BR"/>
              </w:rPr>
            </w:pPr>
            <w:r w:rsidRPr="00186F08">
              <w:rPr>
                <w:rFonts w:eastAsia="Times New Roman" w:cs="Times New Roman"/>
                <w:b w:val="0"/>
                <w:bCs w:val="0"/>
                <w:color w:val="000000"/>
                <w:lang w:eastAsia="pt-BR"/>
              </w:rPr>
              <w:t>Ação/tarefa</w:t>
            </w:r>
          </w:p>
        </w:tc>
        <w:tc>
          <w:tcPr>
            <w:tcW w:w="3343" w:type="dxa"/>
            <w:gridSpan w:val="2"/>
            <w:hideMark/>
          </w:tcPr>
          <w:p w14:paraId="239ACFD1" w14:textId="77777777" w:rsidR="00681E7D" w:rsidRPr="00186F08"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pt-BR"/>
              </w:rPr>
            </w:pPr>
            <w:r w:rsidRPr="00186F08">
              <w:rPr>
                <w:rFonts w:eastAsia="Times New Roman" w:cs="Times New Roman"/>
                <w:b/>
                <w:bCs/>
                <w:color w:val="000000"/>
                <w:lang w:eastAsia="pt-BR"/>
              </w:rPr>
              <w:t>Trabalho humano disponível</w:t>
            </w:r>
          </w:p>
        </w:tc>
        <w:tc>
          <w:tcPr>
            <w:tcW w:w="2352" w:type="dxa"/>
            <w:vMerge w:val="restart"/>
            <w:hideMark/>
          </w:tcPr>
          <w:p w14:paraId="05234BBD" w14:textId="77777777" w:rsidR="00681E7D" w:rsidRPr="00186F08"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pt-BR"/>
              </w:rPr>
            </w:pPr>
            <w:r w:rsidRPr="00186F08">
              <w:rPr>
                <w:rFonts w:eastAsia="Times New Roman" w:cs="Times New Roman"/>
                <w:b/>
                <w:bCs/>
                <w:color w:val="000000"/>
                <w:lang w:eastAsia="pt-BR"/>
              </w:rPr>
              <w:t>Recursos disponíveis a serem utilizados</w:t>
            </w:r>
          </w:p>
        </w:tc>
        <w:tc>
          <w:tcPr>
            <w:tcW w:w="2410" w:type="dxa"/>
          </w:tcPr>
          <w:p w14:paraId="18810C20" w14:textId="77777777" w:rsidR="00681E7D" w:rsidRPr="00186F08"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pt-BR"/>
              </w:rPr>
            </w:pPr>
          </w:p>
        </w:tc>
        <w:tc>
          <w:tcPr>
            <w:tcW w:w="1134" w:type="dxa"/>
            <w:vMerge w:val="restart"/>
            <w:hideMark/>
          </w:tcPr>
          <w:p w14:paraId="361D37BA" w14:textId="63323751" w:rsidR="00681E7D" w:rsidRPr="00186F08"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pt-BR"/>
              </w:rPr>
            </w:pPr>
            <w:r w:rsidRPr="00186F08">
              <w:rPr>
                <w:rFonts w:eastAsia="Times New Roman" w:cs="Times New Roman"/>
                <w:b/>
                <w:bCs/>
                <w:color w:val="000000"/>
                <w:lang w:eastAsia="pt-BR"/>
              </w:rPr>
              <w:t>Custeio (R$)</w:t>
            </w:r>
          </w:p>
        </w:tc>
        <w:tc>
          <w:tcPr>
            <w:tcW w:w="1134" w:type="dxa"/>
            <w:vMerge w:val="restart"/>
            <w:hideMark/>
          </w:tcPr>
          <w:p w14:paraId="19EF988A" w14:textId="77777777" w:rsidR="00681E7D" w:rsidRPr="00186F08"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pt-BR"/>
              </w:rPr>
            </w:pPr>
            <w:r w:rsidRPr="00186F08">
              <w:rPr>
                <w:rFonts w:eastAsia="Times New Roman" w:cs="Times New Roman"/>
                <w:b/>
                <w:bCs/>
                <w:color w:val="000000"/>
                <w:lang w:eastAsia="pt-BR"/>
              </w:rPr>
              <w:t>Capital (R$)</w:t>
            </w:r>
          </w:p>
        </w:tc>
      </w:tr>
      <w:tr w:rsidR="00681E7D" w:rsidRPr="00186F08" w14:paraId="09D8F59E" w14:textId="77777777" w:rsidTr="00C05C32">
        <w:trPr>
          <w:trHeight w:val="645"/>
        </w:trPr>
        <w:tc>
          <w:tcPr>
            <w:cnfStyle w:val="001000000000" w:firstRow="0" w:lastRow="0" w:firstColumn="1" w:lastColumn="0" w:oddVBand="0" w:evenVBand="0" w:oddHBand="0" w:evenHBand="0" w:firstRowFirstColumn="0" w:firstRowLastColumn="0" w:lastRowFirstColumn="0" w:lastRowLastColumn="0"/>
            <w:tcW w:w="2947" w:type="dxa"/>
            <w:vMerge/>
            <w:hideMark/>
          </w:tcPr>
          <w:p w14:paraId="143FD8FE" w14:textId="77777777" w:rsidR="00681E7D" w:rsidRPr="00186F08" w:rsidRDefault="00681E7D" w:rsidP="00666F5E">
            <w:pPr>
              <w:spacing w:after="0" w:line="240" w:lineRule="auto"/>
              <w:rPr>
                <w:rFonts w:eastAsia="Times New Roman" w:cs="Times New Roman"/>
                <w:b w:val="0"/>
                <w:bCs w:val="0"/>
                <w:color w:val="000000"/>
                <w:lang w:eastAsia="pt-BR"/>
              </w:rPr>
            </w:pPr>
          </w:p>
        </w:tc>
        <w:tc>
          <w:tcPr>
            <w:tcW w:w="1770" w:type="dxa"/>
            <w:hideMark/>
          </w:tcPr>
          <w:p w14:paraId="70743E38" w14:textId="77777777" w:rsidR="00681E7D" w:rsidRPr="00186F08"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i/>
                <w:iCs/>
                <w:color w:val="000000"/>
                <w:lang w:eastAsia="pt-BR"/>
              </w:rPr>
            </w:pPr>
            <w:r w:rsidRPr="00186F08">
              <w:rPr>
                <w:rFonts w:eastAsia="Times New Roman" w:cs="Times New Roman"/>
                <w:b/>
                <w:bCs/>
                <w:i/>
                <w:iCs/>
                <w:color w:val="000000"/>
                <w:lang w:eastAsia="pt-BR"/>
              </w:rPr>
              <w:t>Pessoas necessárias</w:t>
            </w:r>
          </w:p>
        </w:tc>
        <w:tc>
          <w:tcPr>
            <w:tcW w:w="1573" w:type="dxa"/>
            <w:hideMark/>
          </w:tcPr>
          <w:p w14:paraId="3683E228" w14:textId="77777777" w:rsidR="00681E7D" w:rsidRPr="00186F08"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i/>
                <w:iCs/>
                <w:color w:val="000000"/>
                <w:lang w:eastAsia="pt-BR"/>
              </w:rPr>
            </w:pPr>
            <w:r w:rsidRPr="00186F08">
              <w:rPr>
                <w:rFonts w:eastAsia="Times New Roman" w:cs="Times New Roman"/>
                <w:b/>
                <w:bCs/>
                <w:i/>
                <w:iCs/>
                <w:color w:val="000000"/>
                <w:lang w:eastAsia="pt-BR"/>
              </w:rPr>
              <w:t>Horas-homem acumuladas</w:t>
            </w:r>
          </w:p>
        </w:tc>
        <w:tc>
          <w:tcPr>
            <w:tcW w:w="2352" w:type="dxa"/>
            <w:vMerge/>
            <w:hideMark/>
          </w:tcPr>
          <w:p w14:paraId="7C87DD16"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pt-BR"/>
              </w:rPr>
            </w:pPr>
          </w:p>
        </w:tc>
        <w:tc>
          <w:tcPr>
            <w:tcW w:w="2410" w:type="dxa"/>
          </w:tcPr>
          <w:p w14:paraId="00014B4B"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pt-BR"/>
              </w:rPr>
            </w:pPr>
          </w:p>
        </w:tc>
        <w:tc>
          <w:tcPr>
            <w:tcW w:w="1134" w:type="dxa"/>
            <w:vMerge/>
            <w:hideMark/>
          </w:tcPr>
          <w:p w14:paraId="03399CEB" w14:textId="29BAD81B"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pt-BR"/>
              </w:rPr>
            </w:pPr>
          </w:p>
        </w:tc>
        <w:tc>
          <w:tcPr>
            <w:tcW w:w="1134" w:type="dxa"/>
            <w:vMerge/>
            <w:hideMark/>
          </w:tcPr>
          <w:p w14:paraId="544583AA"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pt-BR"/>
              </w:rPr>
            </w:pPr>
          </w:p>
        </w:tc>
      </w:tr>
      <w:tr w:rsidR="00681E7D" w:rsidRPr="00186F08" w14:paraId="1A835E13" w14:textId="77777777" w:rsidTr="00C05C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7" w:type="dxa"/>
            <w:vMerge w:val="restart"/>
            <w:hideMark/>
          </w:tcPr>
          <w:p w14:paraId="6353653E" w14:textId="77777777" w:rsidR="00681E7D" w:rsidRPr="00186F08" w:rsidRDefault="00681E7D" w:rsidP="00666F5E">
            <w:pPr>
              <w:spacing w:after="0" w:line="240" w:lineRule="auto"/>
              <w:rPr>
                <w:rFonts w:eastAsia="Times New Roman" w:cs="Times New Roman"/>
                <w:color w:val="000000"/>
                <w:lang w:eastAsia="pt-BR"/>
              </w:rPr>
            </w:pPr>
            <w:r w:rsidRPr="00186F08">
              <w:rPr>
                <w:rFonts w:eastAsia="Times New Roman" w:cs="Times New Roman"/>
                <w:color w:val="000000"/>
                <w:lang w:eastAsia="pt-BR"/>
              </w:rPr>
              <w:t>Ação 2 – Implementação de um programa para controle de relatórios de</w:t>
            </w:r>
            <w:r w:rsidRPr="00186F08">
              <w:rPr>
                <w:rFonts w:eastAsia="Times New Roman" w:cs="Times New Roman"/>
                <w:color w:val="000000"/>
                <w:lang w:eastAsia="pt-BR"/>
              </w:rPr>
              <w:br/>
              <w:t>estoque, data de validade dos medicamentos</w:t>
            </w:r>
          </w:p>
        </w:tc>
        <w:tc>
          <w:tcPr>
            <w:tcW w:w="1770" w:type="dxa"/>
            <w:hideMark/>
          </w:tcPr>
          <w:p w14:paraId="115FFA3B" w14:textId="77777777" w:rsidR="00681E7D" w:rsidRPr="00186F08"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 </w:t>
            </w:r>
          </w:p>
        </w:tc>
        <w:tc>
          <w:tcPr>
            <w:tcW w:w="1573" w:type="dxa"/>
            <w:vMerge w:val="restart"/>
            <w:hideMark/>
          </w:tcPr>
          <w:p w14:paraId="2A0F62D5" w14:textId="77777777" w:rsidR="00681E7D" w:rsidRPr="00186F08"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13</w:t>
            </w:r>
          </w:p>
        </w:tc>
        <w:tc>
          <w:tcPr>
            <w:tcW w:w="2352" w:type="dxa"/>
            <w:hideMark/>
          </w:tcPr>
          <w:p w14:paraId="2B4F3E1A" w14:textId="77777777"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(1) 6 PC</w:t>
            </w:r>
          </w:p>
        </w:tc>
        <w:tc>
          <w:tcPr>
            <w:tcW w:w="2410" w:type="dxa"/>
          </w:tcPr>
          <w:p w14:paraId="6C814AFF" w14:textId="77777777" w:rsidR="00681E7D"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1134" w:type="dxa"/>
            <w:vMerge w:val="restart"/>
            <w:hideMark/>
          </w:tcPr>
          <w:p w14:paraId="1A0E322E" w14:textId="4CB23AA9" w:rsidR="00681E7D" w:rsidRPr="00186F08"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Pr>
                <w:rFonts w:eastAsia="Times New Roman" w:cs="Times New Roman"/>
                <w:color w:val="000000"/>
                <w:lang w:eastAsia="pt-BR"/>
              </w:rPr>
              <w:t>5</w:t>
            </w:r>
            <w:r w:rsidRPr="00186F08">
              <w:rPr>
                <w:rFonts w:eastAsia="Times New Roman" w:cs="Times New Roman"/>
                <w:color w:val="000000"/>
                <w:lang w:eastAsia="pt-BR"/>
              </w:rPr>
              <w:t>00,00</w:t>
            </w:r>
          </w:p>
        </w:tc>
        <w:tc>
          <w:tcPr>
            <w:tcW w:w="1134" w:type="dxa"/>
            <w:vMerge w:val="restart"/>
            <w:hideMark/>
          </w:tcPr>
          <w:p w14:paraId="2DA7D42C" w14:textId="1F86DD7B" w:rsidR="00681E7D" w:rsidRPr="00186F08"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Pr>
                <w:rFonts w:eastAsia="Times New Roman" w:cs="Times New Roman"/>
                <w:color w:val="000000"/>
                <w:lang w:eastAsia="pt-BR"/>
              </w:rPr>
              <w:t>200,00</w:t>
            </w:r>
          </w:p>
        </w:tc>
      </w:tr>
      <w:tr w:rsidR="00681E7D" w:rsidRPr="00186F08" w14:paraId="36B8A806" w14:textId="77777777" w:rsidTr="00C05C32">
        <w:trPr>
          <w:trHeight w:val="315"/>
        </w:trPr>
        <w:tc>
          <w:tcPr>
            <w:cnfStyle w:val="001000000000" w:firstRow="0" w:lastRow="0" w:firstColumn="1" w:lastColumn="0" w:oddVBand="0" w:evenVBand="0" w:oddHBand="0" w:evenHBand="0" w:firstRowFirstColumn="0" w:firstRowLastColumn="0" w:lastRowFirstColumn="0" w:lastRowLastColumn="0"/>
            <w:tcW w:w="2947" w:type="dxa"/>
            <w:vMerge/>
            <w:hideMark/>
          </w:tcPr>
          <w:p w14:paraId="3CBCBA52" w14:textId="77777777" w:rsidR="00681E7D" w:rsidRPr="00186F08" w:rsidRDefault="00681E7D" w:rsidP="00666F5E">
            <w:pPr>
              <w:spacing w:after="0" w:line="240" w:lineRule="auto"/>
              <w:rPr>
                <w:rFonts w:eastAsia="Times New Roman" w:cs="Times New Roman"/>
                <w:color w:val="000000"/>
                <w:lang w:eastAsia="pt-BR"/>
              </w:rPr>
            </w:pPr>
          </w:p>
        </w:tc>
        <w:tc>
          <w:tcPr>
            <w:tcW w:w="1770" w:type="dxa"/>
            <w:hideMark/>
          </w:tcPr>
          <w:p w14:paraId="2F44B734" w14:textId="77777777" w:rsidR="00681E7D" w:rsidRPr="00186F08"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 </w:t>
            </w:r>
          </w:p>
        </w:tc>
        <w:tc>
          <w:tcPr>
            <w:tcW w:w="1573" w:type="dxa"/>
            <w:vMerge/>
            <w:hideMark/>
          </w:tcPr>
          <w:p w14:paraId="7A351071"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2352" w:type="dxa"/>
            <w:hideMark/>
          </w:tcPr>
          <w:p w14:paraId="60C4B4FC"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R$ 6.000,00</w:t>
            </w:r>
          </w:p>
        </w:tc>
        <w:tc>
          <w:tcPr>
            <w:tcW w:w="2410" w:type="dxa"/>
          </w:tcPr>
          <w:p w14:paraId="700537E4"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1134" w:type="dxa"/>
            <w:vMerge/>
            <w:hideMark/>
          </w:tcPr>
          <w:p w14:paraId="75602426" w14:textId="37270C0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1134" w:type="dxa"/>
            <w:vMerge/>
            <w:hideMark/>
          </w:tcPr>
          <w:p w14:paraId="0457C8A2"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r>
      <w:tr w:rsidR="00681E7D" w:rsidRPr="00186F08" w14:paraId="37D4C074" w14:textId="77777777" w:rsidTr="00C05C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7" w:type="dxa"/>
            <w:vMerge/>
            <w:hideMark/>
          </w:tcPr>
          <w:p w14:paraId="6512B85B" w14:textId="77777777" w:rsidR="00681E7D" w:rsidRPr="00186F08" w:rsidRDefault="00681E7D" w:rsidP="00666F5E">
            <w:pPr>
              <w:spacing w:after="0" w:line="240" w:lineRule="auto"/>
              <w:rPr>
                <w:rFonts w:eastAsia="Times New Roman" w:cs="Times New Roman"/>
                <w:color w:val="000000"/>
                <w:lang w:eastAsia="pt-BR"/>
              </w:rPr>
            </w:pPr>
          </w:p>
        </w:tc>
        <w:tc>
          <w:tcPr>
            <w:tcW w:w="1770" w:type="dxa"/>
            <w:hideMark/>
          </w:tcPr>
          <w:p w14:paraId="1A377485" w14:textId="77777777" w:rsidR="00681E7D" w:rsidRPr="00186F08"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3 pessoas</w:t>
            </w:r>
          </w:p>
        </w:tc>
        <w:tc>
          <w:tcPr>
            <w:tcW w:w="1573" w:type="dxa"/>
            <w:vMerge/>
            <w:hideMark/>
          </w:tcPr>
          <w:p w14:paraId="5C7DD6A6" w14:textId="77777777"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2352" w:type="dxa"/>
            <w:hideMark/>
          </w:tcPr>
          <w:p w14:paraId="62A09151" w14:textId="77777777"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(2) 1 impressora</w:t>
            </w:r>
          </w:p>
        </w:tc>
        <w:tc>
          <w:tcPr>
            <w:tcW w:w="2410" w:type="dxa"/>
          </w:tcPr>
          <w:p w14:paraId="4E941D47" w14:textId="77777777"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1134" w:type="dxa"/>
            <w:vMerge/>
            <w:hideMark/>
          </w:tcPr>
          <w:p w14:paraId="44F3C9A9" w14:textId="133E0D62"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1134" w:type="dxa"/>
            <w:vMerge/>
            <w:hideMark/>
          </w:tcPr>
          <w:p w14:paraId="578C2E30" w14:textId="77777777"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r>
      <w:tr w:rsidR="00681E7D" w:rsidRPr="00186F08" w14:paraId="6C2111C2" w14:textId="77777777" w:rsidTr="00C05C32">
        <w:trPr>
          <w:trHeight w:val="315"/>
        </w:trPr>
        <w:tc>
          <w:tcPr>
            <w:cnfStyle w:val="001000000000" w:firstRow="0" w:lastRow="0" w:firstColumn="1" w:lastColumn="0" w:oddVBand="0" w:evenVBand="0" w:oddHBand="0" w:evenHBand="0" w:firstRowFirstColumn="0" w:firstRowLastColumn="0" w:lastRowFirstColumn="0" w:lastRowLastColumn="0"/>
            <w:tcW w:w="2947" w:type="dxa"/>
            <w:vMerge/>
            <w:hideMark/>
          </w:tcPr>
          <w:p w14:paraId="77E7F3E2" w14:textId="77777777" w:rsidR="00681E7D" w:rsidRPr="00186F08" w:rsidRDefault="00681E7D" w:rsidP="00666F5E">
            <w:pPr>
              <w:spacing w:after="0" w:line="240" w:lineRule="auto"/>
              <w:rPr>
                <w:rFonts w:eastAsia="Times New Roman" w:cs="Times New Roman"/>
                <w:color w:val="000000"/>
                <w:lang w:eastAsia="pt-BR"/>
              </w:rPr>
            </w:pPr>
          </w:p>
        </w:tc>
        <w:tc>
          <w:tcPr>
            <w:tcW w:w="1770" w:type="dxa"/>
            <w:hideMark/>
          </w:tcPr>
          <w:p w14:paraId="18842BD3" w14:textId="77777777" w:rsidR="00681E7D" w:rsidRPr="00186F08"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 </w:t>
            </w:r>
          </w:p>
        </w:tc>
        <w:tc>
          <w:tcPr>
            <w:tcW w:w="1573" w:type="dxa"/>
            <w:vMerge/>
            <w:hideMark/>
          </w:tcPr>
          <w:p w14:paraId="219207E9"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2352" w:type="dxa"/>
            <w:hideMark/>
          </w:tcPr>
          <w:p w14:paraId="7A462958"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R$ 1.000,00</w:t>
            </w:r>
          </w:p>
        </w:tc>
        <w:tc>
          <w:tcPr>
            <w:tcW w:w="2410" w:type="dxa"/>
          </w:tcPr>
          <w:p w14:paraId="1C2BFAD4"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1134" w:type="dxa"/>
            <w:vMerge/>
            <w:hideMark/>
          </w:tcPr>
          <w:p w14:paraId="70ACFB8B" w14:textId="2333FADF"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1134" w:type="dxa"/>
            <w:vMerge/>
            <w:hideMark/>
          </w:tcPr>
          <w:p w14:paraId="373AF6F6"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r>
      <w:tr w:rsidR="00681E7D" w:rsidRPr="00186F08" w14:paraId="08E1334B" w14:textId="77777777" w:rsidTr="00C05C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7" w:type="dxa"/>
            <w:vMerge/>
            <w:hideMark/>
          </w:tcPr>
          <w:p w14:paraId="4BB329E0" w14:textId="77777777" w:rsidR="00681E7D" w:rsidRPr="00186F08" w:rsidRDefault="00681E7D" w:rsidP="00666F5E">
            <w:pPr>
              <w:spacing w:after="0" w:line="240" w:lineRule="auto"/>
              <w:rPr>
                <w:rFonts w:eastAsia="Times New Roman" w:cs="Times New Roman"/>
                <w:color w:val="000000"/>
                <w:lang w:eastAsia="pt-BR"/>
              </w:rPr>
            </w:pPr>
          </w:p>
        </w:tc>
        <w:tc>
          <w:tcPr>
            <w:tcW w:w="1770" w:type="dxa"/>
            <w:hideMark/>
          </w:tcPr>
          <w:p w14:paraId="335A4D85" w14:textId="77777777" w:rsidR="00681E7D" w:rsidRPr="00186F08"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Secretário 1 HH</w:t>
            </w:r>
          </w:p>
        </w:tc>
        <w:tc>
          <w:tcPr>
            <w:tcW w:w="1573" w:type="dxa"/>
            <w:vMerge/>
            <w:hideMark/>
          </w:tcPr>
          <w:p w14:paraId="2A5CA44F" w14:textId="77777777"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2352" w:type="dxa"/>
            <w:hideMark/>
          </w:tcPr>
          <w:p w14:paraId="3F183EFE" w14:textId="77777777"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(3) 1 Sala de aula para 30 pessoas</w:t>
            </w:r>
          </w:p>
        </w:tc>
        <w:tc>
          <w:tcPr>
            <w:tcW w:w="2410" w:type="dxa"/>
          </w:tcPr>
          <w:p w14:paraId="3518BCEE" w14:textId="77777777"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1134" w:type="dxa"/>
            <w:vMerge/>
            <w:hideMark/>
          </w:tcPr>
          <w:p w14:paraId="20357D61" w14:textId="5E426B3C"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1134" w:type="dxa"/>
            <w:vMerge/>
            <w:hideMark/>
          </w:tcPr>
          <w:p w14:paraId="3F17A351" w14:textId="77777777"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r>
      <w:tr w:rsidR="00681E7D" w:rsidRPr="00186F08" w14:paraId="49BEAAFC" w14:textId="77777777" w:rsidTr="00C05C32">
        <w:trPr>
          <w:trHeight w:val="315"/>
        </w:trPr>
        <w:tc>
          <w:tcPr>
            <w:cnfStyle w:val="001000000000" w:firstRow="0" w:lastRow="0" w:firstColumn="1" w:lastColumn="0" w:oddVBand="0" w:evenVBand="0" w:oddHBand="0" w:evenHBand="0" w:firstRowFirstColumn="0" w:firstRowLastColumn="0" w:lastRowFirstColumn="0" w:lastRowLastColumn="0"/>
            <w:tcW w:w="2947" w:type="dxa"/>
            <w:vMerge/>
            <w:hideMark/>
          </w:tcPr>
          <w:p w14:paraId="4279880E" w14:textId="77777777" w:rsidR="00681E7D" w:rsidRPr="00186F08" w:rsidRDefault="00681E7D" w:rsidP="00666F5E">
            <w:pPr>
              <w:spacing w:after="0" w:line="240" w:lineRule="auto"/>
              <w:rPr>
                <w:rFonts w:eastAsia="Times New Roman" w:cs="Times New Roman"/>
                <w:color w:val="000000"/>
                <w:lang w:eastAsia="pt-BR"/>
              </w:rPr>
            </w:pPr>
          </w:p>
        </w:tc>
        <w:tc>
          <w:tcPr>
            <w:tcW w:w="1770" w:type="dxa"/>
            <w:hideMark/>
          </w:tcPr>
          <w:p w14:paraId="4B6569AF" w14:textId="77777777" w:rsidR="00681E7D" w:rsidRPr="00186F08"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R$ 50,00/h</w:t>
            </w:r>
          </w:p>
        </w:tc>
        <w:tc>
          <w:tcPr>
            <w:tcW w:w="1573" w:type="dxa"/>
            <w:vMerge/>
            <w:hideMark/>
          </w:tcPr>
          <w:p w14:paraId="0C944E4C"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2352" w:type="dxa"/>
            <w:hideMark/>
          </w:tcPr>
          <w:p w14:paraId="308C666B"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R$ 60.000,00</w:t>
            </w:r>
          </w:p>
        </w:tc>
        <w:tc>
          <w:tcPr>
            <w:tcW w:w="2410" w:type="dxa"/>
          </w:tcPr>
          <w:p w14:paraId="66CA08AB"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1134" w:type="dxa"/>
            <w:vMerge/>
            <w:hideMark/>
          </w:tcPr>
          <w:p w14:paraId="1541E22D" w14:textId="1114D20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1134" w:type="dxa"/>
            <w:vMerge/>
            <w:hideMark/>
          </w:tcPr>
          <w:p w14:paraId="1B8EA0E1"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r>
      <w:tr w:rsidR="00681E7D" w:rsidRPr="00186F08" w14:paraId="5E446334" w14:textId="77777777" w:rsidTr="00C05C32">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947" w:type="dxa"/>
            <w:vMerge/>
            <w:hideMark/>
          </w:tcPr>
          <w:p w14:paraId="32B257D2" w14:textId="77777777" w:rsidR="00681E7D" w:rsidRPr="00186F08" w:rsidRDefault="00681E7D" w:rsidP="00666F5E">
            <w:pPr>
              <w:spacing w:after="0" w:line="240" w:lineRule="auto"/>
              <w:rPr>
                <w:rFonts w:eastAsia="Times New Roman" w:cs="Times New Roman"/>
                <w:color w:val="000000"/>
                <w:lang w:eastAsia="pt-BR"/>
              </w:rPr>
            </w:pPr>
          </w:p>
        </w:tc>
        <w:tc>
          <w:tcPr>
            <w:tcW w:w="1770" w:type="dxa"/>
            <w:hideMark/>
          </w:tcPr>
          <w:p w14:paraId="7EDFD7B2" w14:textId="77777777" w:rsidR="00681E7D" w:rsidRPr="00186F08"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1 Farmacêutica 6 HH</w:t>
            </w:r>
          </w:p>
        </w:tc>
        <w:tc>
          <w:tcPr>
            <w:tcW w:w="1573" w:type="dxa"/>
            <w:vMerge/>
            <w:hideMark/>
          </w:tcPr>
          <w:p w14:paraId="6C62C1A5" w14:textId="77777777"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2352" w:type="dxa"/>
            <w:hideMark/>
          </w:tcPr>
          <w:p w14:paraId="23ABCC0E" w14:textId="77777777"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(4) 1 Sala de estoque de medicamentos com medicamentos</w:t>
            </w:r>
          </w:p>
        </w:tc>
        <w:tc>
          <w:tcPr>
            <w:tcW w:w="2410" w:type="dxa"/>
          </w:tcPr>
          <w:p w14:paraId="05A3A9C6" w14:textId="77777777"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1134" w:type="dxa"/>
            <w:vMerge/>
            <w:hideMark/>
          </w:tcPr>
          <w:p w14:paraId="10C00B55" w14:textId="6FBB75D0"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1134" w:type="dxa"/>
            <w:vMerge/>
            <w:hideMark/>
          </w:tcPr>
          <w:p w14:paraId="327F71FA" w14:textId="77777777"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r>
      <w:tr w:rsidR="00681E7D" w:rsidRPr="00186F08" w14:paraId="3F16EE9A" w14:textId="77777777" w:rsidTr="00C05C32">
        <w:trPr>
          <w:trHeight w:val="315"/>
        </w:trPr>
        <w:tc>
          <w:tcPr>
            <w:cnfStyle w:val="001000000000" w:firstRow="0" w:lastRow="0" w:firstColumn="1" w:lastColumn="0" w:oddVBand="0" w:evenVBand="0" w:oddHBand="0" w:evenHBand="0" w:firstRowFirstColumn="0" w:firstRowLastColumn="0" w:lastRowFirstColumn="0" w:lastRowLastColumn="0"/>
            <w:tcW w:w="2947" w:type="dxa"/>
            <w:vMerge/>
            <w:hideMark/>
          </w:tcPr>
          <w:p w14:paraId="009EA480" w14:textId="77777777" w:rsidR="00681E7D" w:rsidRPr="00186F08" w:rsidRDefault="00681E7D" w:rsidP="00666F5E">
            <w:pPr>
              <w:spacing w:after="0" w:line="240" w:lineRule="auto"/>
              <w:rPr>
                <w:rFonts w:eastAsia="Times New Roman" w:cs="Times New Roman"/>
                <w:color w:val="000000"/>
                <w:lang w:eastAsia="pt-BR"/>
              </w:rPr>
            </w:pPr>
          </w:p>
        </w:tc>
        <w:tc>
          <w:tcPr>
            <w:tcW w:w="1770" w:type="dxa"/>
            <w:hideMark/>
          </w:tcPr>
          <w:p w14:paraId="61197779" w14:textId="77777777" w:rsidR="00681E7D" w:rsidRPr="00186F08"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R$ 15,00/h</w:t>
            </w:r>
          </w:p>
        </w:tc>
        <w:tc>
          <w:tcPr>
            <w:tcW w:w="1573" w:type="dxa"/>
            <w:vMerge/>
            <w:hideMark/>
          </w:tcPr>
          <w:p w14:paraId="290946E9"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2352" w:type="dxa"/>
            <w:hideMark/>
          </w:tcPr>
          <w:p w14:paraId="63F21170"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R$ 200.000,00</w:t>
            </w:r>
          </w:p>
        </w:tc>
        <w:tc>
          <w:tcPr>
            <w:tcW w:w="2410" w:type="dxa"/>
          </w:tcPr>
          <w:p w14:paraId="19223B03"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1134" w:type="dxa"/>
            <w:vMerge/>
            <w:hideMark/>
          </w:tcPr>
          <w:p w14:paraId="5893E9C0" w14:textId="72B4B21F"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1134" w:type="dxa"/>
            <w:vMerge/>
            <w:hideMark/>
          </w:tcPr>
          <w:p w14:paraId="3D7B5274"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r>
      <w:tr w:rsidR="00681E7D" w:rsidRPr="00186F08" w14:paraId="5DB2375B" w14:textId="77777777" w:rsidTr="00C05C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7" w:type="dxa"/>
            <w:vMerge/>
            <w:hideMark/>
          </w:tcPr>
          <w:p w14:paraId="6DCC6834" w14:textId="77777777" w:rsidR="00681E7D" w:rsidRPr="00186F08" w:rsidRDefault="00681E7D" w:rsidP="00666F5E">
            <w:pPr>
              <w:spacing w:after="0" w:line="240" w:lineRule="auto"/>
              <w:rPr>
                <w:rFonts w:eastAsia="Times New Roman" w:cs="Times New Roman"/>
                <w:color w:val="000000"/>
                <w:lang w:eastAsia="pt-BR"/>
              </w:rPr>
            </w:pPr>
          </w:p>
        </w:tc>
        <w:tc>
          <w:tcPr>
            <w:tcW w:w="1770" w:type="dxa"/>
            <w:hideMark/>
          </w:tcPr>
          <w:p w14:paraId="55C6800F" w14:textId="77777777" w:rsidR="00681E7D" w:rsidRPr="00186F08"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1 executor adm. 6 HH</w:t>
            </w:r>
          </w:p>
        </w:tc>
        <w:tc>
          <w:tcPr>
            <w:tcW w:w="1573" w:type="dxa"/>
            <w:vMerge/>
            <w:hideMark/>
          </w:tcPr>
          <w:p w14:paraId="3B2BB251" w14:textId="77777777"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2352" w:type="dxa"/>
            <w:hideMark/>
          </w:tcPr>
          <w:p w14:paraId="1664925D" w14:textId="77777777"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(5) 05 folhas de papel para certificado</w:t>
            </w:r>
          </w:p>
        </w:tc>
        <w:tc>
          <w:tcPr>
            <w:tcW w:w="2410" w:type="dxa"/>
          </w:tcPr>
          <w:p w14:paraId="6A279FE5" w14:textId="77777777"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1134" w:type="dxa"/>
            <w:vMerge/>
            <w:hideMark/>
          </w:tcPr>
          <w:p w14:paraId="2B4FB175" w14:textId="513E9D5B"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1134" w:type="dxa"/>
            <w:vMerge/>
            <w:hideMark/>
          </w:tcPr>
          <w:p w14:paraId="2B57ADC5" w14:textId="77777777"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r>
      <w:tr w:rsidR="00681E7D" w:rsidRPr="00186F08" w14:paraId="4A1B7103" w14:textId="77777777" w:rsidTr="00C05C32">
        <w:trPr>
          <w:trHeight w:val="315"/>
        </w:trPr>
        <w:tc>
          <w:tcPr>
            <w:cnfStyle w:val="001000000000" w:firstRow="0" w:lastRow="0" w:firstColumn="1" w:lastColumn="0" w:oddVBand="0" w:evenVBand="0" w:oddHBand="0" w:evenHBand="0" w:firstRowFirstColumn="0" w:firstRowLastColumn="0" w:lastRowFirstColumn="0" w:lastRowLastColumn="0"/>
            <w:tcW w:w="2947" w:type="dxa"/>
            <w:vMerge/>
            <w:hideMark/>
          </w:tcPr>
          <w:p w14:paraId="19028144" w14:textId="77777777" w:rsidR="00681E7D" w:rsidRPr="00186F08" w:rsidRDefault="00681E7D" w:rsidP="00666F5E">
            <w:pPr>
              <w:spacing w:after="0" w:line="240" w:lineRule="auto"/>
              <w:rPr>
                <w:rFonts w:eastAsia="Times New Roman" w:cs="Times New Roman"/>
                <w:color w:val="000000"/>
                <w:lang w:eastAsia="pt-BR"/>
              </w:rPr>
            </w:pPr>
          </w:p>
        </w:tc>
        <w:tc>
          <w:tcPr>
            <w:tcW w:w="1770" w:type="dxa"/>
            <w:hideMark/>
          </w:tcPr>
          <w:p w14:paraId="1025D410" w14:textId="77777777" w:rsidR="00681E7D" w:rsidRPr="00186F08"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R$ 10,00</w:t>
            </w:r>
          </w:p>
        </w:tc>
        <w:tc>
          <w:tcPr>
            <w:tcW w:w="1573" w:type="dxa"/>
            <w:vMerge/>
            <w:hideMark/>
          </w:tcPr>
          <w:p w14:paraId="164532CC"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2352" w:type="dxa"/>
            <w:hideMark/>
          </w:tcPr>
          <w:p w14:paraId="77BA6C6F"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R$ 10,00</w:t>
            </w:r>
          </w:p>
        </w:tc>
        <w:tc>
          <w:tcPr>
            <w:tcW w:w="2410" w:type="dxa"/>
          </w:tcPr>
          <w:p w14:paraId="3AC30485"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1134" w:type="dxa"/>
            <w:vMerge/>
            <w:hideMark/>
          </w:tcPr>
          <w:p w14:paraId="45DEE498" w14:textId="0D2E0D5B"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1134" w:type="dxa"/>
            <w:vMerge/>
            <w:hideMark/>
          </w:tcPr>
          <w:p w14:paraId="12F4883E"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r>
      <w:tr w:rsidR="00681E7D" w:rsidRPr="00186F08" w14:paraId="7CA9D719" w14:textId="77777777" w:rsidTr="00C05C32">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2947" w:type="dxa"/>
            <w:hideMark/>
          </w:tcPr>
          <w:p w14:paraId="19CB6CAA" w14:textId="564BC584" w:rsidR="00681E7D" w:rsidRPr="00186F08" w:rsidRDefault="00681E7D" w:rsidP="00666F5E">
            <w:pPr>
              <w:spacing w:after="0" w:line="240" w:lineRule="auto"/>
              <w:rPr>
                <w:rFonts w:eastAsia="Times New Roman" w:cs="Times New Roman"/>
                <w:color w:val="000000"/>
                <w:lang w:eastAsia="pt-BR"/>
              </w:rPr>
            </w:pPr>
            <w:r>
              <w:rPr>
                <w:rFonts w:eastAsia="Times New Roman" w:cs="Times New Roman"/>
                <w:color w:val="000000"/>
                <w:lang w:eastAsia="pt-BR"/>
              </w:rPr>
              <w:t>Tarefa 2</w:t>
            </w:r>
            <w:r w:rsidRPr="00186F08">
              <w:rPr>
                <w:rFonts w:eastAsia="Times New Roman" w:cs="Times New Roman"/>
                <w:color w:val="000000"/>
                <w:lang w:eastAsia="pt-BR"/>
              </w:rPr>
              <w:t xml:space="preserve">.1 </w:t>
            </w:r>
            <w:r w:rsidRPr="004925E9">
              <w:rPr>
                <w:rFonts w:eastAsia="Times New Roman" w:cs="Times New Roman"/>
                <w:color w:val="000000"/>
                <w:sz w:val="22"/>
                <w:szCs w:val="22"/>
                <w:lang w:eastAsia="pt-BR"/>
              </w:rPr>
              <w:t xml:space="preserve">– </w:t>
            </w:r>
            <w:r w:rsidRPr="004925E9">
              <w:rPr>
                <w:rFonts w:eastAsia="Times New Roman" w:cs="Times New Roman"/>
                <w:bCs w:val="0"/>
                <w:color w:val="000000"/>
                <w:sz w:val="22"/>
                <w:szCs w:val="22"/>
                <w:lang w:eastAsia="pt-BR"/>
              </w:rPr>
              <w:t>Elaborar planilha de controle de estoque</w:t>
            </w:r>
          </w:p>
        </w:tc>
        <w:tc>
          <w:tcPr>
            <w:tcW w:w="1770" w:type="dxa"/>
            <w:hideMark/>
          </w:tcPr>
          <w:p w14:paraId="2C1470CE" w14:textId="77777777" w:rsidR="00681E7D" w:rsidRPr="00186F08"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1</w:t>
            </w:r>
          </w:p>
        </w:tc>
        <w:tc>
          <w:tcPr>
            <w:tcW w:w="1573" w:type="dxa"/>
            <w:hideMark/>
          </w:tcPr>
          <w:p w14:paraId="27384769" w14:textId="77777777" w:rsidR="00681E7D" w:rsidRPr="00186F08"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3</w:t>
            </w:r>
          </w:p>
        </w:tc>
        <w:tc>
          <w:tcPr>
            <w:tcW w:w="2352" w:type="dxa"/>
            <w:hideMark/>
          </w:tcPr>
          <w:p w14:paraId="35183FF1" w14:textId="77777777"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1 PC</w:t>
            </w:r>
          </w:p>
        </w:tc>
        <w:tc>
          <w:tcPr>
            <w:tcW w:w="2410" w:type="dxa"/>
          </w:tcPr>
          <w:p w14:paraId="6D3C1683" w14:textId="77777777" w:rsidR="00681E7D" w:rsidRPr="00186F08"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1134" w:type="dxa"/>
            <w:hideMark/>
          </w:tcPr>
          <w:p w14:paraId="7E59CE3F" w14:textId="66913F73" w:rsidR="00681E7D" w:rsidRPr="00186F08"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 </w:t>
            </w:r>
          </w:p>
        </w:tc>
        <w:tc>
          <w:tcPr>
            <w:tcW w:w="1134" w:type="dxa"/>
            <w:hideMark/>
          </w:tcPr>
          <w:p w14:paraId="564A54F3" w14:textId="77777777" w:rsidR="00681E7D" w:rsidRPr="00186F08"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 </w:t>
            </w:r>
          </w:p>
        </w:tc>
      </w:tr>
      <w:tr w:rsidR="00681E7D" w:rsidRPr="00186F08" w14:paraId="0AAA784E" w14:textId="77777777" w:rsidTr="00C05C32">
        <w:trPr>
          <w:trHeight w:val="630"/>
        </w:trPr>
        <w:tc>
          <w:tcPr>
            <w:cnfStyle w:val="001000000000" w:firstRow="0" w:lastRow="0" w:firstColumn="1" w:lastColumn="0" w:oddVBand="0" w:evenVBand="0" w:oddHBand="0" w:evenHBand="0" w:firstRowFirstColumn="0" w:firstRowLastColumn="0" w:lastRowFirstColumn="0" w:lastRowLastColumn="0"/>
            <w:tcW w:w="2947" w:type="dxa"/>
            <w:hideMark/>
          </w:tcPr>
          <w:p w14:paraId="1AADDEB5" w14:textId="73B9EFEE" w:rsidR="00681E7D" w:rsidRPr="00186F08" w:rsidRDefault="00681E7D" w:rsidP="00666F5E">
            <w:pPr>
              <w:spacing w:after="0" w:line="240" w:lineRule="auto"/>
              <w:rPr>
                <w:rFonts w:eastAsia="Times New Roman" w:cs="Times New Roman"/>
                <w:color w:val="000000"/>
                <w:lang w:eastAsia="pt-BR"/>
              </w:rPr>
            </w:pPr>
            <w:r>
              <w:rPr>
                <w:rFonts w:eastAsia="Times New Roman" w:cs="Times New Roman"/>
                <w:color w:val="000000"/>
                <w:lang w:eastAsia="pt-BR"/>
              </w:rPr>
              <w:lastRenderedPageBreak/>
              <w:t>Tarefa 2</w:t>
            </w:r>
            <w:r w:rsidRPr="00186F08">
              <w:rPr>
                <w:rFonts w:eastAsia="Times New Roman" w:cs="Times New Roman"/>
                <w:color w:val="000000"/>
                <w:lang w:eastAsia="pt-BR"/>
              </w:rPr>
              <w:t>.2</w:t>
            </w:r>
            <w:r>
              <w:rPr>
                <w:rFonts w:eastAsia="Times New Roman" w:cs="Times New Roman"/>
                <w:color w:val="000000"/>
                <w:lang w:eastAsia="pt-BR"/>
              </w:rPr>
              <w:t xml:space="preserve"> - </w:t>
            </w:r>
            <w:r w:rsidRPr="004925E9">
              <w:rPr>
                <w:rFonts w:eastAsia="Times New Roman" w:cs="Times New Roman"/>
                <w:bCs w:val="0"/>
                <w:color w:val="000000"/>
                <w:sz w:val="22"/>
                <w:szCs w:val="22"/>
                <w:lang w:eastAsia="pt-BR"/>
              </w:rPr>
              <w:t>Capacitar equipes locais para o preenchimento e controle das planilhas</w:t>
            </w:r>
          </w:p>
        </w:tc>
        <w:tc>
          <w:tcPr>
            <w:tcW w:w="1770" w:type="dxa"/>
            <w:hideMark/>
          </w:tcPr>
          <w:p w14:paraId="1B458CB7" w14:textId="77777777" w:rsidR="00681E7D" w:rsidRPr="00186F08"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1</w:t>
            </w:r>
          </w:p>
        </w:tc>
        <w:tc>
          <w:tcPr>
            <w:tcW w:w="1573" w:type="dxa"/>
            <w:hideMark/>
          </w:tcPr>
          <w:p w14:paraId="5633FC7B" w14:textId="77777777" w:rsidR="00681E7D" w:rsidRPr="00186F08"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10</w:t>
            </w:r>
          </w:p>
        </w:tc>
        <w:tc>
          <w:tcPr>
            <w:tcW w:w="2352" w:type="dxa"/>
            <w:hideMark/>
          </w:tcPr>
          <w:p w14:paraId="2369D6C6"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1 PC</w:t>
            </w:r>
          </w:p>
        </w:tc>
        <w:tc>
          <w:tcPr>
            <w:tcW w:w="2410" w:type="dxa"/>
          </w:tcPr>
          <w:p w14:paraId="54187161" w14:textId="77777777" w:rsidR="00681E7D" w:rsidRPr="00186F08"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1134" w:type="dxa"/>
            <w:hideMark/>
          </w:tcPr>
          <w:p w14:paraId="2E612679" w14:textId="35388378" w:rsidR="00681E7D" w:rsidRPr="00186F08"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 </w:t>
            </w:r>
          </w:p>
        </w:tc>
        <w:tc>
          <w:tcPr>
            <w:tcW w:w="1134" w:type="dxa"/>
            <w:hideMark/>
          </w:tcPr>
          <w:p w14:paraId="600DC0CE" w14:textId="77777777" w:rsidR="00681E7D" w:rsidRPr="00186F08"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r>
      <w:tr w:rsidR="00681E7D" w:rsidRPr="00186F08" w14:paraId="7048EDF1" w14:textId="48C26776" w:rsidTr="00C05C32">
        <w:trPr>
          <w:gridAfter w:val="3"/>
          <w:cnfStyle w:val="000000100000" w:firstRow="0" w:lastRow="0" w:firstColumn="0" w:lastColumn="0" w:oddVBand="0" w:evenVBand="0" w:oddHBand="1" w:evenHBand="0" w:firstRowFirstColumn="0" w:firstRowLastColumn="0" w:lastRowFirstColumn="0" w:lastRowLastColumn="0"/>
          <w:wAfter w:w="4678" w:type="dxa"/>
          <w:trHeight w:val="315"/>
        </w:trPr>
        <w:tc>
          <w:tcPr>
            <w:cnfStyle w:val="001000000000" w:firstRow="0" w:lastRow="0" w:firstColumn="1" w:lastColumn="0" w:oddVBand="0" w:evenVBand="0" w:oddHBand="0" w:evenHBand="0" w:firstRowFirstColumn="0" w:firstRowLastColumn="0" w:lastRowFirstColumn="0" w:lastRowLastColumn="0"/>
            <w:tcW w:w="2947" w:type="dxa"/>
            <w:hideMark/>
          </w:tcPr>
          <w:p w14:paraId="63DD0189" w14:textId="77777777" w:rsidR="00681E7D" w:rsidRPr="00186F08" w:rsidRDefault="00681E7D" w:rsidP="00666F5E">
            <w:pPr>
              <w:spacing w:after="0" w:line="240" w:lineRule="auto"/>
              <w:rPr>
                <w:rFonts w:eastAsia="Times New Roman" w:cs="Times New Roman"/>
                <w:color w:val="000000"/>
                <w:lang w:eastAsia="pt-BR"/>
              </w:rPr>
            </w:pPr>
          </w:p>
        </w:tc>
        <w:tc>
          <w:tcPr>
            <w:tcW w:w="1770" w:type="dxa"/>
            <w:hideMark/>
          </w:tcPr>
          <w:p w14:paraId="3090CF05" w14:textId="77777777"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1573" w:type="dxa"/>
            <w:hideMark/>
          </w:tcPr>
          <w:p w14:paraId="1AC7710E" w14:textId="77777777"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2352" w:type="dxa"/>
          </w:tcPr>
          <w:p w14:paraId="6507EFCF" w14:textId="77777777"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r>
      <w:tr w:rsidR="00681E7D" w:rsidRPr="00186F08" w14:paraId="045CF24F" w14:textId="77777777" w:rsidTr="00C05C32">
        <w:trPr>
          <w:trHeight w:val="315"/>
        </w:trPr>
        <w:tc>
          <w:tcPr>
            <w:cnfStyle w:val="001000000000" w:firstRow="0" w:lastRow="0" w:firstColumn="1" w:lastColumn="0" w:oddVBand="0" w:evenVBand="0" w:oddHBand="0" w:evenHBand="0" w:firstRowFirstColumn="0" w:firstRowLastColumn="0" w:lastRowFirstColumn="0" w:lastRowLastColumn="0"/>
            <w:tcW w:w="2947" w:type="dxa"/>
          </w:tcPr>
          <w:p w14:paraId="7EBD04AB" w14:textId="77777777" w:rsidR="00681E7D" w:rsidRPr="00186F08" w:rsidRDefault="00681E7D" w:rsidP="00666F5E">
            <w:pPr>
              <w:spacing w:after="0" w:line="240" w:lineRule="auto"/>
              <w:jc w:val="right"/>
              <w:rPr>
                <w:rFonts w:eastAsia="Times New Roman" w:cs="Times New Roman"/>
                <w:b w:val="0"/>
                <w:bCs w:val="0"/>
                <w:color w:val="000000"/>
                <w:lang w:eastAsia="pt-BR"/>
              </w:rPr>
            </w:pPr>
          </w:p>
        </w:tc>
        <w:tc>
          <w:tcPr>
            <w:tcW w:w="9239" w:type="dxa"/>
            <w:gridSpan w:val="5"/>
            <w:hideMark/>
          </w:tcPr>
          <w:p w14:paraId="38DD17CF" w14:textId="7C87BF26" w:rsidR="00681E7D" w:rsidRPr="00186F08" w:rsidRDefault="00681E7D" w:rsidP="00666F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pt-BR"/>
              </w:rPr>
            </w:pPr>
            <w:r w:rsidRPr="00186F08">
              <w:rPr>
                <w:rFonts w:eastAsia="Times New Roman" w:cs="Times New Roman"/>
                <w:b/>
                <w:bCs/>
                <w:color w:val="000000"/>
                <w:lang w:eastAsia="pt-BR"/>
              </w:rPr>
              <w:t>Total de Horas-homem disponíveis</w:t>
            </w:r>
          </w:p>
        </w:tc>
        <w:tc>
          <w:tcPr>
            <w:tcW w:w="1134" w:type="dxa"/>
            <w:hideMark/>
          </w:tcPr>
          <w:p w14:paraId="14E73159" w14:textId="3E2AEB6D" w:rsidR="00681E7D" w:rsidRPr="009410C7" w:rsidRDefault="00681E7D" w:rsidP="004C40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lang w:eastAsia="pt-BR"/>
              </w:rPr>
            </w:pPr>
            <w:r w:rsidRPr="009410C7">
              <w:rPr>
                <w:rFonts w:eastAsia="Times New Roman" w:cs="Times New Roman"/>
                <w:b/>
                <w:bCs/>
                <w:lang w:eastAsia="pt-BR"/>
              </w:rPr>
              <w:t xml:space="preserve">R$ </w:t>
            </w:r>
            <w:r>
              <w:rPr>
                <w:rFonts w:eastAsia="Times New Roman" w:cs="Times New Roman"/>
                <w:b/>
                <w:bCs/>
                <w:lang w:eastAsia="pt-BR"/>
              </w:rPr>
              <w:t>20</w:t>
            </w:r>
            <w:r w:rsidRPr="009410C7">
              <w:rPr>
                <w:rFonts w:eastAsia="Times New Roman" w:cs="Times New Roman"/>
                <w:b/>
                <w:bCs/>
                <w:lang w:eastAsia="pt-BR"/>
              </w:rPr>
              <w:t>0,00</w:t>
            </w:r>
          </w:p>
        </w:tc>
      </w:tr>
      <w:tr w:rsidR="00681E7D" w:rsidRPr="00186F08" w14:paraId="6ED3200E" w14:textId="77777777" w:rsidTr="00C05C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7" w:type="dxa"/>
          </w:tcPr>
          <w:p w14:paraId="3F57393A" w14:textId="77777777" w:rsidR="00681E7D" w:rsidRPr="00186F08" w:rsidRDefault="00681E7D" w:rsidP="00666F5E">
            <w:pPr>
              <w:spacing w:after="0" w:line="240" w:lineRule="auto"/>
              <w:jc w:val="right"/>
              <w:rPr>
                <w:rFonts w:eastAsia="Times New Roman" w:cs="Times New Roman"/>
                <w:b w:val="0"/>
                <w:bCs w:val="0"/>
                <w:color w:val="000000"/>
                <w:lang w:eastAsia="pt-BR"/>
              </w:rPr>
            </w:pPr>
          </w:p>
        </w:tc>
        <w:tc>
          <w:tcPr>
            <w:tcW w:w="9239" w:type="dxa"/>
            <w:gridSpan w:val="5"/>
            <w:hideMark/>
          </w:tcPr>
          <w:p w14:paraId="7CC88568" w14:textId="34691BAB" w:rsidR="00681E7D" w:rsidRPr="00186F08" w:rsidRDefault="00681E7D" w:rsidP="00666F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pt-BR"/>
              </w:rPr>
            </w:pPr>
            <w:r w:rsidRPr="00186F08">
              <w:rPr>
                <w:rFonts w:eastAsia="Times New Roman" w:cs="Times New Roman"/>
                <w:b/>
                <w:bCs/>
                <w:color w:val="000000"/>
                <w:lang w:eastAsia="pt-BR"/>
              </w:rPr>
              <w:t>Total de recursos disponíveis</w:t>
            </w:r>
          </w:p>
        </w:tc>
        <w:tc>
          <w:tcPr>
            <w:tcW w:w="1134" w:type="dxa"/>
            <w:hideMark/>
          </w:tcPr>
          <w:p w14:paraId="33B2D647" w14:textId="77777777" w:rsidR="00681E7D" w:rsidRPr="009410C7" w:rsidRDefault="00681E7D" w:rsidP="00666F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lang w:eastAsia="pt-BR"/>
              </w:rPr>
            </w:pPr>
            <w:r w:rsidRPr="009410C7">
              <w:rPr>
                <w:rFonts w:eastAsia="Times New Roman" w:cs="Times New Roman"/>
                <w:b/>
                <w:bCs/>
                <w:lang w:eastAsia="pt-BR"/>
              </w:rPr>
              <w:t>R$ 267.010,00</w:t>
            </w:r>
          </w:p>
        </w:tc>
      </w:tr>
      <w:tr w:rsidR="00681E7D" w:rsidRPr="00186F08" w14:paraId="07BC6AE4" w14:textId="77777777" w:rsidTr="00C05C32">
        <w:trPr>
          <w:trHeight w:val="330"/>
        </w:trPr>
        <w:tc>
          <w:tcPr>
            <w:cnfStyle w:val="001000000000" w:firstRow="0" w:lastRow="0" w:firstColumn="1" w:lastColumn="0" w:oddVBand="0" w:evenVBand="0" w:oddHBand="0" w:evenHBand="0" w:firstRowFirstColumn="0" w:firstRowLastColumn="0" w:lastRowFirstColumn="0" w:lastRowLastColumn="0"/>
            <w:tcW w:w="2947" w:type="dxa"/>
          </w:tcPr>
          <w:p w14:paraId="4A0196FC" w14:textId="77777777" w:rsidR="00681E7D" w:rsidRPr="00186F08" w:rsidRDefault="00681E7D" w:rsidP="00666F5E">
            <w:pPr>
              <w:spacing w:after="0" w:line="240" w:lineRule="auto"/>
              <w:jc w:val="right"/>
              <w:rPr>
                <w:rFonts w:eastAsia="Times New Roman" w:cs="Times New Roman"/>
                <w:b w:val="0"/>
                <w:bCs w:val="0"/>
                <w:color w:val="000000"/>
                <w:lang w:eastAsia="pt-BR"/>
              </w:rPr>
            </w:pPr>
          </w:p>
        </w:tc>
        <w:tc>
          <w:tcPr>
            <w:tcW w:w="9239" w:type="dxa"/>
            <w:gridSpan w:val="5"/>
            <w:hideMark/>
          </w:tcPr>
          <w:p w14:paraId="3481B71E" w14:textId="103B3233" w:rsidR="00681E7D" w:rsidRPr="00186F08" w:rsidRDefault="00681E7D" w:rsidP="00666F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pt-BR"/>
              </w:rPr>
            </w:pPr>
            <w:r w:rsidRPr="00186F08">
              <w:rPr>
                <w:rFonts w:eastAsia="Times New Roman" w:cs="Times New Roman"/>
                <w:b/>
                <w:bCs/>
                <w:color w:val="000000"/>
                <w:lang w:eastAsia="pt-BR"/>
              </w:rPr>
              <w:t>TOTAL de recurso financeiro a ser gasto/investido</w:t>
            </w:r>
          </w:p>
        </w:tc>
        <w:tc>
          <w:tcPr>
            <w:tcW w:w="1134" w:type="dxa"/>
            <w:hideMark/>
          </w:tcPr>
          <w:p w14:paraId="6F5AC174" w14:textId="0E2F0B5F" w:rsidR="00681E7D" w:rsidRPr="009410C7" w:rsidRDefault="00681E7D" w:rsidP="00666F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lang w:eastAsia="pt-BR"/>
              </w:rPr>
            </w:pPr>
            <w:r>
              <w:rPr>
                <w:rFonts w:eastAsia="Times New Roman" w:cs="Times New Roman"/>
                <w:b/>
                <w:bCs/>
                <w:lang w:eastAsia="pt-BR"/>
              </w:rPr>
              <w:t xml:space="preserve">R$ </w:t>
            </w:r>
            <w:r w:rsidRPr="009410C7">
              <w:rPr>
                <w:rFonts w:eastAsia="Times New Roman" w:cs="Times New Roman"/>
                <w:b/>
                <w:bCs/>
                <w:lang w:eastAsia="pt-BR"/>
              </w:rPr>
              <w:t>500,00</w:t>
            </w:r>
          </w:p>
        </w:tc>
      </w:tr>
      <w:tr w:rsidR="00681E7D" w:rsidRPr="00186F08" w14:paraId="5624DFED" w14:textId="77777777" w:rsidTr="00C05C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7" w:type="dxa"/>
          </w:tcPr>
          <w:p w14:paraId="2EC12E0C" w14:textId="77777777" w:rsidR="00681E7D" w:rsidRDefault="00681E7D" w:rsidP="00666F5E">
            <w:pPr>
              <w:spacing w:after="0" w:line="240" w:lineRule="auto"/>
              <w:rPr>
                <w:rFonts w:eastAsia="Times New Roman" w:cs="Times New Roman"/>
                <w:b w:val="0"/>
                <w:bCs w:val="0"/>
                <w:color w:val="FFFFFF"/>
                <w:lang w:eastAsia="pt-BR"/>
              </w:rPr>
            </w:pPr>
          </w:p>
        </w:tc>
        <w:tc>
          <w:tcPr>
            <w:tcW w:w="10373" w:type="dxa"/>
            <w:gridSpan w:val="6"/>
            <w:noWrap/>
            <w:hideMark/>
          </w:tcPr>
          <w:p w14:paraId="2D16937D" w14:textId="3A0A0DD3"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Pr>
                <w:rFonts w:eastAsia="Times New Roman" w:cs="Times New Roman"/>
                <w:b/>
                <w:bCs/>
                <w:color w:val="FFFFFF"/>
                <w:lang w:eastAsia="pt-BR"/>
              </w:rPr>
              <w:tab/>
            </w:r>
          </w:p>
        </w:tc>
      </w:tr>
      <w:tr w:rsidR="00681E7D" w:rsidRPr="00186F08" w14:paraId="4DF1B39D" w14:textId="77777777" w:rsidTr="00C05C32">
        <w:trPr>
          <w:trHeight w:val="330"/>
        </w:trPr>
        <w:tc>
          <w:tcPr>
            <w:cnfStyle w:val="001000000000" w:firstRow="0" w:lastRow="0" w:firstColumn="1" w:lastColumn="0" w:oddVBand="0" w:evenVBand="0" w:oddHBand="0" w:evenHBand="0" w:firstRowFirstColumn="0" w:firstRowLastColumn="0" w:lastRowFirstColumn="0" w:lastRowLastColumn="0"/>
            <w:tcW w:w="2947" w:type="dxa"/>
            <w:noWrap/>
            <w:hideMark/>
          </w:tcPr>
          <w:p w14:paraId="5FAF65CE" w14:textId="77777777" w:rsidR="00681E7D" w:rsidRPr="00186F08" w:rsidRDefault="00681E7D" w:rsidP="00666F5E">
            <w:pPr>
              <w:spacing w:after="0" w:line="240" w:lineRule="auto"/>
              <w:rPr>
                <w:rFonts w:eastAsia="Times New Roman" w:cs="Times New Roman"/>
                <w:sz w:val="20"/>
                <w:szCs w:val="20"/>
                <w:lang w:eastAsia="pt-BR"/>
              </w:rPr>
            </w:pPr>
          </w:p>
        </w:tc>
        <w:tc>
          <w:tcPr>
            <w:tcW w:w="1770" w:type="dxa"/>
            <w:noWrap/>
            <w:hideMark/>
          </w:tcPr>
          <w:p w14:paraId="66E18073"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p>
        </w:tc>
        <w:tc>
          <w:tcPr>
            <w:tcW w:w="1573" w:type="dxa"/>
            <w:noWrap/>
            <w:hideMark/>
          </w:tcPr>
          <w:p w14:paraId="7409BC34"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p>
        </w:tc>
        <w:tc>
          <w:tcPr>
            <w:tcW w:w="2352" w:type="dxa"/>
            <w:noWrap/>
            <w:hideMark/>
          </w:tcPr>
          <w:p w14:paraId="3485FD78"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p>
        </w:tc>
        <w:tc>
          <w:tcPr>
            <w:tcW w:w="2410" w:type="dxa"/>
          </w:tcPr>
          <w:p w14:paraId="3F6967D5"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p>
        </w:tc>
        <w:tc>
          <w:tcPr>
            <w:tcW w:w="1134" w:type="dxa"/>
            <w:noWrap/>
            <w:hideMark/>
          </w:tcPr>
          <w:p w14:paraId="1359B1B3" w14:textId="44104665"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p>
        </w:tc>
        <w:tc>
          <w:tcPr>
            <w:tcW w:w="1134" w:type="dxa"/>
            <w:noWrap/>
            <w:hideMark/>
          </w:tcPr>
          <w:p w14:paraId="7302CFFB"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p>
        </w:tc>
      </w:tr>
      <w:tr w:rsidR="00681E7D" w:rsidRPr="00186F08" w14:paraId="1275D983" w14:textId="77777777" w:rsidTr="00C05C3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947" w:type="dxa"/>
            <w:vMerge w:val="restart"/>
            <w:hideMark/>
          </w:tcPr>
          <w:p w14:paraId="4C84695F" w14:textId="77777777" w:rsidR="00681E7D" w:rsidRPr="00186F08" w:rsidRDefault="00681E7D" w:rsidP="00666F5E">
            <w:pPr>
              <w:spacing w:after="0" w:line="240" w:lineRule="auto"/>
              <w:jc w:val="center"/>
              <w:rPr>
                <w:rFonts w:eastAsia="Times New Roman" w:cs="Times New Roman"/>
                <w:b w:val="0"/>
                <w:bCs w:val="0"/>
                <w:color w:val="000000"/>
                <w:lang w:eastAsia="pt-BR"/>
              </w:rPr>
            </w:pPr>
            <w:r w:rsidRPr="00186F08">
              <w:rPr>
                <w:rFonts w:eastAsia="Times New Roman" w:cs="Times New Roman"/>
                <w:b w:val="0"/>
                <w:bCs w:val="0"/>
                <w:color w:val="000000"/>
                <w:lang w:eastAsia="pt-BR"/>
              </w:rPr>
              <w:t>Ação/tarefa</w:t>
            </w:r>
          </w:p>
        </w:tc>
        <w:tc>
          <w:tcPr>
            <w:tcW w:w="3343" w:type="dxa"/>
            <w:gridSpan w:val="2"/>
            <w:hideMark/>
          </w:tcPr>
          <w:p w14:paraId="0ECB4B77" w14:textId="77777777" w:rsidR="00681E7D" w:rsidRPr="00186F08"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pt-BR"/>
              </w:rPr>
            </w:pPr>
            <w:r w:rsidRPr="00186F08">
              <w:rPr>
                <w:rFonts w:eastAsia="Times New Roman" w:cs="Times New Roman"/>
                <w:b/>
                <w:bCs/>
                <w:color w:val="000000"/>
                <w:lang w:eastAsia="pt-BR"/>
              </w:rPr>
              <w:t>Trabalho humano disponível</w:t>
            </w:r>
          </w:p>
        </w:tc>
        <w:tc>
          <w:tcPr>
            <w:tcW w:w="2352" w:type="dxa"/>
            <w:vMerge w:val="restart"/>
            <w:hideMark/>
          </w:tcPr>
          <w:p w14:paraId="281AC190" w14:textId="77777777" w:rsidR="00681E7D" w:rsidRPr="00186F08"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pt-BR"/>
              </w:rPr>
            </w:pPr>
            <w:r w:rsidRPr="00186F08">
              <w:rPr>
                <w:rFonts w:eastAsia="Times New Roman" w:cs="Times New Roman"/>
                <w:b/>
                <w:bCs/>
                <w:color w:val="000000"/>
                <w:lang w:eastAsia="pt-BR"/>
              </w:rPr>
              <w:t>Recursos disponíveis a serem utilizados</w:t>
            </w:r>
          </w:p>
        </w:tc>
        <w:tc>
          <w:tcPr>
            <w:tcW w:w="2410" w:type="dxa"/>
          </w:tcPr>
          <w:p w14:paraId="14D0B598" w14:textId="77777777" w:rsidR="00681E7D" w:rsidRPr="00186F08"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pt-BR"/>
              </w:rPr>
            </w:pPr>
          </w:p>
        </w:tc>
        <w:tc>
          <w:tcPr>
            <w:tcW w:w="1134" w:type="dxa"/>
            <w:vMerge w:val="restart"/>
            <w:hideMark/>
          </w:tcPr>
          <w:p w14:paraId="25808708" w14:textId="49C139BC" w:rsidR="00681E7D" w:rsidRPr="00186F08"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pt-BR"/>
              </w:rPr>
            </w:pPr>
            <w:r w:rsidRPr="00186F08">
              <w:rPr>
                <w:rFonts w:eastAsia="Times New Roman" w:cs="Times New Roman"/>
                <w:b/>
                <w:bCs/>
                <w:color w:val="000000"/>
                <w:lang w:eastAsia="pt-BR"/>
              </w:rPr>
              <w:t>Custeio (R$)</w:t>
            </w:r>
          </w:p>
        </w:tc>
        <w:tc>
          <w:tcPr>
            <w:tcW w:w="1134" w:type="dxa"/>
            <w:vMerge w:val="restart"/>
            <w:hideMark/>
          </w:tcPr>
          <w:p w14:paraId="4EC90FF4" w14:textId="77777777" w:rsidR="00681E7D" w:rsidRPr="00186F08"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pt-BR"/>
              </w:rPr>
            </w:pPr>
            <w:r w:rsidRPr="00186F08">
              <w:rPr>
                <w:rFonts w:eastAsia="Times New Roman" w:cs="Times New Roman"/>
                <w:b/>
                <w:bCs/>
                <w:color w:val="000000"/>
                <w:lang w:eastAsia="pt-BR"/>
              </w:rPr>
              <w:t>Capital (R$)</w:t>
            </w:r>
          </w:p>
        </w:tc>
      </w:tr>
      <w:tr w:rsidR="00681E7D" w:rsidRPr="00186F08" w14:paraId="23358093" w14:textId="77777777" w:rsidTr="00C05C32">
        <w:trPr>
          <w:trHeight w:val="645"/>
        </w:trPr>
        <w:tc>
          <w:tcPr>
            <w:cnfStyle w:val="001000000000" w:firstRow="0" w:lastRow="0" w:firstColumn="1" w:lastColumn="0" w:oddVBand="0" w:evenVBand="0" w:oddHBand="0" w:evenHBand="0" w:firstRowFirstColumn="0" w:firstRowLastColumn="0" w:lastRowFirstColumn="0" w:lastRowLastColumn="0"/>
            <w:tcW w:w="2947" w:type="dxa"/>
            <w:vMerge/>
            <w:hideMark/>
          </w:tcPr>
          <w:p w14:paraId="4E263036" w14:textId="77777777" w:rsidR="00681E7D" w:rsidRPr="00186F08" w:rsidRDefault="00681E7D" w:rsidP="00666F5E">
            <w:pPr>
              <w:spacing w:after="0" w:line="240" w:lineRule="auto"/>
              <w:rPr>
                <w:rFonts w:eastAsia="Times New Roman" w:cs="Times New Roman"/>
                <w:b w:val="0"/>
                <w:bCs w:val="0"/>
                <w:color w:val="000000"/>
                <w:lang w:eastAsia="pt-BR"/>
              </w:rPr>
            </w:pPr>
          </w:p>
        </w:tc>
        <w:tc>
          <w:tcPr>
            <w:tcW w:w="1770" w:type="dxa"/>
            <w:hideMark/>
          </w:tcPr>
          <w:p w14:paraId="2A14553F" w14:textId="77777777" w:rsidR="00681E7D" w:rsidRPr="00186F08"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i/>
                <w:iCs/>
                <w:color w:val="000000"/>
                <w:lang w:eastAsia="pt-BR"/>
              </w:rPr>
            </w:pPr>
            <w:r w:rsidRPr="00186F08">
              <w:rPr>
                <w:rFonts w:eastAsia="Times New Roman" w:cs="Times New Roman"/>
                <w:b/>
                <w:bCs/>
                <w:i/>
                <w:iCs/>
                <w:color w:val="000000"/>
                <w:lang w:eastAsia="pt-BR"/>
              </w:rPr>
              <w:t>Pessoas necessárias</w:t>
            </w:r>
          </w:p>
        </w:tc>
        <w:tc>
          <w:tcPr>
            <w:tcW w:w="1573" w:type="dxa"/>
            <w:hideMark/>
          </w:tcPr>
          <w:p w14:paraId="69170C41" w14:textId="77777777" w:rsidR="00681E7D" w:rsidRPr="00186F08"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i/>
                <w:iCs/>
                <w:color w:val="000000"/>
                <w:lang w:eastAsia="pt-BR"/>
              </w:rPr>
            </w:pPr>
            <w:r w:rsidRPr="00186F08">
              <w:rPr>
                <w:rFonts w:eastAsia="Times New Roman" w:cs="Times New Roman"/>
                <w:b/>
                <w:bCs/>
                <w:i/>
                <w:iCs/>
                <w:color w:val="000000"/>
                <w:lang w:eastAsia="pt-BR"/>
              </w:rPr>
              <w:t>Horas-homem acumuladas</w:t>
            </w:r>
          </w:p>
        </w:tc>
        <w:tc>
          <w:tcPr>
            <w:tcW w:w="2352" w:type="dxa"/>
            <w:vMerge/>
            <w:hideMark/>
          </w:tcPr>
          <w:p w14:paraId="343E068F"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pt-BR"/>
              </w:rPr>
            </w:pPr>
          </w:p>
        </w:tc>
        <w:tc>
          <w:tcPr>
            <w:tcW w:w="2410" w:type="dxa"/>
          </w:tcPr>
          <w:p w14:paraId="35A2B672"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pt-BR"/>
              </w:rPr>
            </w:pPr>
          </w:p>
        </w:tc>
        <w:tc>
          <w:tcPr>
            <w:tcW w:w="1134" w:type="dxa"/>
            <w:vMerge/>
            <w:hideMark/>
          </w:tcPr>
          <w:p w14:paraId="4A8E79D6" w14:textId="25D348F5"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pt-BR"/>
              </w:rPr>
            </w:pPr>
          </w:p>
        </w:tc>
        <w:tc>
          <w:tcPr>
            <w:tcW w:w="1134" w:type="dxa"/>
            <w:vMerge/>
            <w:hideMark/>
          </w:tcPr>
          <w:p w14:paraId="56E4D112"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pt-BR"/>
              </w:rPr>
            </w:pPr>
          </w:p>
        </w:tc>
      </w:tr>
      <w:tr w:rsidR="00681E7D" w:rsidRPr="00186F08" w14:paraId="1D28E9FC" w14:textId="77777777" w:rsidTr="00C05C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7" w:type="dxa"/>
            <w:vMerge w:val="restart"/>
            <w:hideMark/>
          </w:tcPr>
          <w:p w14:paraId="5692437E" w14:textId="77777777" w:rsidR="00681E7D" w:rsidRPr="00186F08" w:rsidRDefault="00681E7D" w:rsidP="00666F5E">
            <w:pPr>
              <w:spacing w:after="0" w:line="240" w:lineRule="auto"/>
              <w:rPr>
                <w:rFonts w:eastAsia="Times New Roman" w:cs="Times New Roman"/>
                <w:color w:val="000000"/>
                <w:lang w:eastAsia="pt-BR"/>
              </w:rPr>
            </w:pPr>
            <w:r w:rsidRPr="00186F08">
              <w:rPr>
                <w:rFonts w:eastAsia="Times New Roman" w:cs="Times New Roman"/>
                <w:color w:val="000000"/>
                <w:lang w:eastAsia="pt-BR"/>
              </w:rPr>
              <w:t>Ação 3 – Estabelecer uma melhor comunicação entre os médicos e os</w:t>
            </w:r>
            <w:r w:rsidRPr="00186F08">
              <w:rPr>
                <w:rFonts w:eastAsia="Times New Roman" w:cs="Times New Roman"/>
                <w:color w:val="000000"/>
                <w:lang w:eastAsia="pt-BR"/>
              </w:rPr>
              <w:br/>
              <w:t xml:space="preserve">farmacêuticos, para controlar melhor a </w:t>
            </w:r>
            <w:r w:rsidRPr="00186F08">
              <w:rPr>
                <w:rFonts w:eastAsia="Times New Roman" w:cs="Times New Roman"/>
                <w:color w:val="000000"/>
                <w:lang w:eastAsia="pt-BR"/>
              </w:rPr>
              <w:lastRenderedPageBreak/>
              <w:t>demanda de medicamentos</w:t>
            </w:r>
          </w:p>
        </w:tc>
        <w:tc>
          <w:tcPr>
            <w:tcW w:w="1770" w:type="dxa"/>
            <w:hideMark/>
          </w:tcPr>
          <w:p w14:paraId="44342C8A" w14:textId="77777777" w:rsidR="00681E7D" w:rsidRPr="00186F08"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lastRenderedPageBreak/>
              <w:t> </w:t>
            </w:r>
          </w:p>
        </w:tc>
        <w:tc>
          <w:tcPr>
            <w:tcW w:w="1573" w:type="dxa"/>
            <w:vMerge w:val="restart"/>
            <w:hideMark/>
          </w:tcPr>
          <w:p w14:paraId="209D75F6" w14:textId="77777777" w:rsidR="00681E7D" w:rsidRPr="00186F08"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18</w:t>
            </w:r>
          </w:p>
        </w:tc>
        <w:tc>
          <w:tcPr>
            <w:tcW w:w="2352" w:type="dxa"/>
            <w:hideMark/>
          </w:tcPr>
          <w:p w14:paraId="53C33150" w14:textId="77777777"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(1) 1 PC</w:t>
            </w:r>
          </w:p>
        </w:tc>
        <w:tc>
          <w:tcPr>
            <w:tcW w:w="2410" w:type="dxa"/>
          </w:tcPr>
          <w:p w14:paraId="6D69E9F7" w14:textId="77777777" w:rsidR="00681E7D"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1134" w:type="dxa"/>
            <w:vMerge w:val="restart"/>
            <w:hideMark/>
          </w:tcPr>
          <w:p w14:paraId="0247A6D4" w14:textId="3E3E0C48" w:rsidR="00681E7D" w:rsidRPr="00186F08"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Pr>
                <w:rFonts w:eastAsia="Times New Roman" w:cs="Times New Roman"/>
                <w:color w:val="000000"/>
                <w:lang w:eastAsia="pt-BR"/>
              </w:rPr>
              <w:t>290</w:t>
            </w:r>
            <w:r w:rsidRPr="00186F08">
              <w:rPr>
                <w:rFonts w:eastAsia="Times New Roman" w:cs="Times New Roman"/>
                <w:color w:val="000000"/>
                <w:lang w:eastAsia="pt-BR"/>
              </w:rPr>
              <w:t>,00</w:t>
            </w:r>
          </w:p>
        </w:tc>
        <w:tc>
          <w:tcPr>
            <w:tcW w:w="1134" w:type="dxa"/>
            <w:vMerge w:val="restart"/>
            <w:hideMark/>
          </w:tcPr>
          <w:p w14:paraId="11D7C18D" w14:textId="5D70DEF5" w:rsidR="00681E7D" w:rsidRPr="00186F08"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Pr>
                <w:rFonts w:eastAsia="Times New Roman" w:cs="Times New Roman"/>
                <w:color w:val="000000"/>
                <w:lang w:eastAsia="pt-BR"/>
              </w:rPr>
              <w:t>290</w:t>
            </w:r>
            <w:r w:rsidRPr="00186F08">
              <w:rPr>
                <w:rFonts w:eastAsia="Times New Roman" w:cs="Times New Roman"/>
                <w:color w:val="000000"/>
                <w:lang w:eastAsia="pt-BR"/>
              </w:rPr>
              <w:t>,00</w:t>
            </w:r>
          </w:p>
        </w:tc>
      </w:tr>
      <w:tr w:rsidR="00681E7D" w:rsidRPr="00186F08" w14:paraId="4BF61A81" w14:textId="77777777" w:rsidTr="00C05C32">
        <w:trPr>
          <w:trHeight w:val="315"/>
        </w:trPr>
        <w:tc>
          <w:tcPr>
            <w:cnfStyle w:val="001000000000" w:firstRow="0" w:lastRow="0" w:firstColumn="1" w:lastColumn="0" w:oddVBand="0" w:evenVBand="0" w:oddHBand="0" w:evenHBand="0" w:firstRowFirstColumn="0" w:firstRowLastColumn="0" w:lastRowFirstColumn="0" w:lastRowLastColumn="0"/>
            <w:tcW w:w="2947" w:type="dxa"/>
            <w:vMerge/>
            <w:hideMark/>
          </w:tcPr>
          <w:p w14:paraId="45A53606" w14:textId="77777777" w:rsidR="00681E7D" w:rsidRPr="00186F08" w:rsidRDefault="00681E7D" w:rsidP="00666F5E">
            <w:pPr>
              <w:spacing w:after="0" w:line="240" w:lineRule="auto"/>
              <w:rPr>
                <w:rFonts w:eastAsia="Times New Roman" w:cs="Times New Roman"/>
                <w:color w:val="000000"/>
                <w:lang w:eastAsia="pt-BR"/>
              </w:rPr>
            </w:pPr>
          </w:p>
        </w:tc>
        <w:tc>
          <w:tcPr>
            <w:tcW w:w="1770" w:type="dxa"/>
            <w:hideMark/>
          </w:tcPr>
          <w:p w14:paraId="6E1656F9" w14:textId="77777777" w:rsidR="00681E7D" w:rsidRPr="00186F08"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 </w:t>
            </w:r>
          </w:p>
        </w:tc>
        <w:tc>
          <w:tcPr>
            <w:tcW w:w="1573" w:type="dxa"/>
            <w:vMerge/>
            <w:hideMark/>
          </w:tcPr>
          <w:p w14:paraId="6A1383A5"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2352" w:type="dxa"/>
            <w:hideMark/>
          </w:tcPr>
          <w:p w14:paraId="09AE2E15"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R$ 1.000,00</w:t>
            </w:r>
          </w:p>
        </w:tc>
        <w:tc>
          <w:tcPr>
            <w:tcW w:w="2410" w:type="dxa"/>
          </w:tcPr>
          <w:p w14:paraId="5571333C"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1134" w:type="dxa"/>
            <w:vMerge/>
            <w:hideMark/>
          </w:tcPr>
          <w:p w14:paraId="7A2A86A2" w14:textId="13419155"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1134" w:type="dxa"/>
            <w:vMerge/>
            <w:hideMark/>
          </w:tcPr>
          <w:p w14:paraId="4C7BFF18"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r>
      <w:tr w:rsidR="00681E7D" w:rsidRPr="00186F08" w14:paraId="14EA4878" w14:textId="77777777" w:rsidTr="00C05C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7" w:type="dxa"/>
            <w:vMerge/>
            <w:hideMark/>
          </w:tcPr>
          <w:p w14:paraId="3B639816" w14:textId="77777777" w:rsidR="00681E7D" w:rsidRPr="00186F08" w:rsidRDefault="00681E7D" w:rsidP="00666F5E">
            <w:pPr>
              <w:spacing w:after="0" w:line="240" w:lineRule="auto"/>
              <w:rPr>
                <w:rFonts w:eastAsia="Times New Roman" w:cs="Times New Roman"/>
                <w:color w:val="000000"/>
                <w:lang w:eastAsia="pt-BR"/>
              </w:rPr>
            </w:pPr>
          </w:p>
        </w:tc>
        <w:tc>
          <w:tcPr>
            <w:tcW w:w="1770" w:type="dxa"/>
            <w:hideMark/>
          </w:tcPr>
          <w:p w14:paraId="76CE59EF" w14:textId="77777777" w:rsidR="00681E7D" w:rsidRPr="00186F08"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3 pessoas</w:t>
            </w:r>
          </w:p>
        </w:tc>
        <w:tc>
          <w:tcPr>
            <w:tcW w:w="1573" w:type="dxa"/>
            <w:vMerge/>
            <w:hideMark/>
          </w:tcPr>
          <w:p w14:paraId="655D0CC6" w14:textId="77777777"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2352" w:type="dxa"/>
            <w:hideMark/>
          </w:tcPr>
          <w:p w14:paraId="3DBFF7F3" w14:textId="77777777"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(2) 1 impressora</w:t>
            </w:r>
          </w:p>
        </w:tc>
        <w:tc>
          <w:tcPr>
            <w:tcW w:w="2410" w:type="dxa"/>
          </w:tcPr>
          <w:p w14:paraId="64869065" w14:textId="77777777"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1134" w:type="dxa"/>
            <w:vMerge/>
            <w:hideMark/>
          </w:tcPr>
          <w:p w14:paraId="0897EDF6" w14:textId="72C757F7"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1134" w:type="dxa"/>
            <w:vMerge/>
            <w:hideMark/>
          </w:tcPr>
          <w:p w14:paraId="4790B130" w14:textId="77777777"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r>
      <w:tr w:rsidR="00681E7D" w:rsidRPr="00186F08" w14:paraId="143D7C32" w14:textId="77777777" w:rsidTr="00C05C32">
        <w:trPr>
          <w:trHeight w:val="315"/>
        </w:trPr>
        <w:tc>
          <w:tcPr>
            <w:cnfStyle w:val="001000000000" w:firstRow="0" w:lastRow="0" w:firstColumn="1" w:lastColumn="0" w:oddVBand="0" w:evenVBand="0" w:oddHBand="0" w:evenHBand="0" w:firstRowFirstColumn="0" w:firstRowLastColumn="0" w:lastRowFirstColumn="0" w:lastRowLastColumn="0"/>
            <w:tcW w:w="2947" w:type="dxa"/>
            <w:vMerge/>
            <w:hideMark/>
          </w:tcPr>
          <w:p w14:paraId="7AEAE8C0" w14:textId="77777777" w:rsidR="00681E7D" w:rsidRPr="00186F08" w:rsidRDefault="00681E7D" w:rsidP="00666F5E">
            <w:pPr>
              <w:spacing w:after="0" w:line="240" w:lineRule="auto"/>
              <w:rPr>
                <w:rFonts w:eastAsia="Times New Roman" w:cs="Times New Roman"/>
                <w:color w:val="000000"/>
                <w:lang w:eastAsia="pt-BR"/>
              </w:rPr>
            </w:pPr>
          </w:p>
        </w:tc>
        <w:tc>
          <w:tcPr>
            <w:tcW w:w="1770" w:type="dxa"/>
            <w:hideMark/>
          </w:tcPr>
          <w:p w14:paraId="20F000B1" w14:textId="77777777" w:rsidR="00681E7D" w:rsidRPr="00186F08"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 </w:t>
            </w:r>
          </w:p>
        </w:tc>
        <w:tc>
          <w:tcPr>
            <w:tcW w:w="1573" w:type="dxa"/>
            <w:vMerge/>
            <w:hideMark/>
          </w:tcPr>
          <w:p w14:paraId="3257525B"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2352" w:type="dxa"/>
            <w:hideMark/>
          </w:tcPr>
          <w:p w14:paraId="5AFF2E8B"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R$ 1.000,00</w:t>
            </w:r>
          </w:p>
        </w:tc>
        <w:tc>
          <w:tcPr>
            <w:tcW w:w="2410" w:type="dxa"/>
          </w:tcPr>
          <w:p w14:paraId="54D56A9B"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1134" w:type="dxa"/>
            <w:vMerge/>
            <w:hideMark/>
          </w:tcPr>
          <w:p w14:paraId="0AA98143" w14:textId="195E61AA"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1134" w:type="dxa"/>
            <w:vMerge/>
            <w:hideMark/>
          </w:tcPr>
          <w:p w14:paraId="23D096FF"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r>
      <w:tr w:rsidR="00681E7D" w:rsidRPr="00186F08" w14:paraId="3E03B22D" w14:textId="77777777" w:rsidTr="00C05C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7" w:type="dxa"/>
            <w:vMerge/>
            <w:hideMark/>
          </w:tcPr>
          <w:p w14:paraId="15D24F8D" w14:textId="77777777" w:rsidR="00681E7D" w:rsidRPr="00186F08" w:rsidRDefault="00681E7D" w:rsidP="00666F5E">
            <w:pPr>
              <w:spacing w:after="0" w:line="240" w:lineRule="auto"/>
              <w:rPr>
                <w:rFonts w:eastAsia="Times New Roman" w:cs="Times New Roman"/>
                <w:color w:val="000000"/>
                <w:lang w:eastAsia="pt-BR"/>
              </w:rPr>
            </w:pPr>
          </w:p>
        </w:tc>
        <w:tc>
          <w:tcPr>
            <w:tcW w:w="1770" w:type="dxa"/>
            <w:hideMark/>
          </w:tcPr>
          <w:p w14:paraId="40428F57" w14:textId="77777777" w:rsidR="00681E7D" w:rsidRPr="00186F08"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Secretário de Saúde 1 HH</w:t>
            </w:r>
          </w:p>
        </w:tc>
        <w:tc>
          <w:tcPr>
            <w:tcW w:w="1573" w:type="dxa"/>
            <w:vMerge/>
            <w:hideMark/>
          </w:tcPr>
          <w:p w14:paraId="5481E282" w14:textId="77777777"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2352" w:type="dxa"/>
            <w:hideMark/>
          </w:tcPr>
          <w:p w14:paraId="15DB7044" w14:textId="77777777"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(3) 1 Sala administrativa</w:t>
            </w:r>
          </w:p>
        </w:tc>
        <w:tc>
          <w:tcPr>
            <w:tcW w:w="2410" w:type="dxa"/>
          </w:tcPr>
          <w:p w14:paraId="16F75370" w14:textId="77777777"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1134" w:type="dxa"/>
            <w:vMerge/>
            <w:hideMark/>
          </w:tcPr>
          <w:p w14:paraId="1E6EAEC8" w14:textId="1A67B0D3"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1134" w:type="dxa"/>
            <w:vMerge/>
            <w:hideMark/>
          </w:tcPr>
          <w:p w14:paraId="1733EC7A" w14:textId="77777777"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r>
      <w:tr w:rsidR="00681E7D" w:rsidRPr="00186F08" w14:paraId="2A5E8BE9" w14:textId="77777777" w:rsidTr="00C05C32">
        <w:trPr>
          <w:trHeight w:val="315"/>
        </w:trPr>
        <w:tc>
          <w:tcPr>
            <w:cnfStyle w:val="001000000000" w:firstRow="0" w:lastRow="0" w:firstColumn="1" w:lastColumn="0" w:oddVBand="0" w:evenVBand="0" w:oddHBand="0" w:evenHBand="0" w:firstRowFirstColumn="0" w:firstRowLastColumn="0" w:lastRowFirstColumn="0" w:lastRowLastColumn="0"/>
            <w:tcW w:w="2947" w:type="dxa"/>
            <w:vMerge/>
            <w:hideMark/>
          </w:tcPr>
          <w:p w14:paraId="2ED7487B" w14:textId="77777777" w:rsidR="00681E7D" w:rsidRPr="00186F08" w:rsidRDefault="00681E7D" w:rsidP="00666F5E">
            <w:pPr>
              <w:spacing w:after="0" w:line="240" w:lineRule="auto"/>
              <w:rPr>
                <w:rFonts w:eastAsia="Times New Roman" w:cs="Times New Roman"/>
                <w:color w:val="000000"/>
                <w:lang w:eastAsia="pt-BR"/>
              </w:rPr>
            </w:pPr>
          </w:p>
        </w:tc>
        <w:tc>
          <w:tcPr>
            <w:tcW w:w="1770" w:type="dxa"/>
            <w:hideMark/>
          </w:tcPr>
          <w:p w14:paraId="14047240" w14:textId="77777777" w:rsidR="00681E7D" w:rsidRPr="00186F08"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R$ 50,00/h</w:t>
            </w:r>
          </w:p>
        </w:tc>
        <w:tc>
          <w:tcPr>
            <w:tcW w:w="1573" w:type="dxa"/>
            <w:vMerge/>
            <w:hideMark/>
          </w:tcPr>
          <w:p w14:paraId="099FB361"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2352" w:type="dxa"/>
            <w:hideMark/>
          </w:tcPr>
          <w:p w14:paraId="4EB15792"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R$ 30.000,00</w:t>
            </w:r>
          </w:p>
        </w:tc>
        <w:tc>
          <w:tcPr>
            <w:tcW w:w="2410" w:type="dxa"/>
          </w:tcPr>
          <w:p w14:paraId="66F26286"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1134" w:type="dxa"/>
            <w:vMerge/>
            <w:hideMark/>
          </w:tcPr>
          <w:p w14:paraId="047952E3" w14:textId="2948BFCA"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1134" w:type="dxa"/>
            <w:vMerge/>
            <w:hideMark/>
          </w:tcPr>
          <w:p w14:paraId="3D6D6F95"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r>
      <w:tr w:rsidR="00681E7D" w:rsidRPr="00186F08" w14:paraId="006DE887" w14:textId="77777777" w:rsidTr="00C05C32">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947" w:type="dxa"/>
            <w:vMerge/>
            <w:hideMark/>
          </w:tcPr>
          <w:p w14:paraId="082A28E3" w14:textId="77777777" w:rsidR="00681E7D" w:rsidRPr="00186F08" w:rsidRDefault="00681E7D" w:rsidP="00666F5E">
            <w:pPr>
              <w:spacing w:after="0" w:line="240" w:lineRule="auto"/>
              <w:rPr>
                <w:rFonts w:eastAsia="Times New Roman" w:cs="Times New Roman"/>
                <w:color w:val="000000"/>
                <w:lang w:eastAsia="pt-BR"/>
              </w:rPr>
            </w:pPr>
          </w:p>
        </w:tc>
        <w:tc>
          <w:tcPr>
            <w:tcW w:w="1770" w:type="dxa"/>
            <w:hideMark/>
          </w:tcPr>
          <w:p w14:paraId="546F4BA1" w14:textId="77777777" w:rsidR="00681E7D" w:rsidRPr="00186F08"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2 Farmacêutica 6 HH</w:t>
            </w:r>
          </w:p>
        </w:tc>
        <w:tc>
          <w:tcPr>
            <w:tcW w:w="1573" w:type="dxa"/>
            <w:vMerge/>
            <w:hideMark/>
          </w:tcPr>
          <w:p w14:paraId="4CB53E0C" w14:textId="77777777"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2352" w:type="dxa"/>
            <w:hideMark/>
          </w:tcPr>
          <w:p w14:paraId="601A350A" w14:textId="77777777"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(4) 1 Sala de estoque de medicamentos com medicamentos (Farmácia Básica)</w:t>
            </w:r>
          </w:p>
        </w:tc>
        <w:tc>
          <w:tcPr>
            <w:tcW w:w="2410" w:type="dxa"/>
          </w:tcPr>
          <w:p w14:paraId="438EE8E1" w14:textId="77777777"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1134" w:type="dxa"/>
            <w:vMerge/>
            <w:hideMark/>
          </w:tcPr>
          <w:p w14:paraId="6871A2F0" w14:textId="7BBAAD15"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1134" w:type="dxa"/>
            <w:vMerge/>
            <w:hideMark/>
          </w:tcPr>
          <w:p w14:paraId="6A84B703" w14:textId="77777777"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r>
      <w:tr w:rsidR="00681E7D" w:rsidRPr="00186F08" w14:paraId="22AA76ED" w14:textId="77777777" w:rsidTr="00C05C32">
        <w:trPr>
          <w:trHeight w:val="315"/>
        </w:trPr>
        <w:tc>
          <w:tcPr>
            <w:cnfStyle w:val="001000000000" w:firstRow="0" w:lastRow="0" w:firstColumn="1" w:lastColumn="0" w:oddVBand="0" w:evenVBand="0" w:oddHBand="0" w:evenHBand="0" w:firstRowFirstColumn="0" w:firstRowLastColumn="0" w:lastRowFirstColumn="0" w:lastRowLastColumn="0"/>
            <w:tcW w:w="2947" w:type="dxa"/>
            <w:vMerge/>
            <w:hideMark/>
          </w:tcPr>
          <w:p w14:paraId="137E2EE1" w14:textId="77777777" w:rsidR="00681E7D" w:rsidRPr="00186F08" w:rsidRDefault="00681E7D" w:rsidP="00666F5E">
            <w:pPr>
              <w:spacing w:after="0" w:line="240" w:lineRule="auto"/>
              <w:rPr>
                <w:rFonts w:eastAsia="Times New Roman" w:cs="Times New Roman"/>
                <w:color w:val="000000"/>
                <w:lang w:eastAsia="pt-BR"/>
              </w:rPr>
            </w:pPr>
          </w:p>
        </w:tc>
        <w:tc>
          <w:tcPr>
            <w:tcW w:w="1770" w:type="dxa"/>
            <w:hideMark/>
          </w:tcPr>
          <w:p w14:paraId="6AD92B2E" w14:textId="77777777" w:rsidR="00681E7D" w:rsidRPr="00186F08"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R$ 15,00/h</w:t>
            </w:r>
          </w:p>
        </w:tc>
        <w:tc>
          <w:tcPr>
            <w:tcW w:w="1573" w:type="dxa"/>
            <w:vMerge/>
            <w:hideMark/>
          </w:tcPr>
          <w:p w14:paraId="285A66F5"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2352" w:type="dxa"/>
            <w:hideMark/>
          </w:tcPr>
          <w:p w14:paraId="2F2C7BC7"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R$ 200.000,00</w:t>
            </w:r>
          </w:p>
        </w:tc>
        <w:tc>
          <w:tcPr>
            <w:tcW w:w="2410" w:type="dxa"/>
          </w:tcPr>
          <w:p w14:paraId="069770E5"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1134" w:type="dxa"/>
            <w:vMerge/>
            <w:hideMark/>
          </w:tcPr>
          <w:p w14:paraId="589552AA" w14:textId="5C88C91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1134" w:type="dxa"/>
            <w:vMerge/>
            <w:hideMark/>
          </w:tcPr>
          <w:p w14:paraId="739127A2"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r>
      <w:tr w:rsidR="00681E7D" w:rsidRPr="00186F08" w14:paraId="17B4B195" w14:textId="77777777" w:rsidTr="00C05C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7" w:type="dxa"/>
            <w:vMerge/>
            <w:hideMark/>
          </w:tcPr>
          <w:p w14:paraId="00A12C5B" w14:textId="77777777" w:rsidR="00681E7D" w:rsidRPr="00186F08" w:rsidRDefault="00681E7D" w:rsidP="00666F5E">
            <w:pPr>
              <w:spacing w:after="0" w:line="240" w:lineRule="auto"/>
              <w:rPr>
                <w:rFonts w:eastAsia="Times New Roman" w:cs="Times New Roman"/>
                <w:color w:val="000000"/>
                <w:lang w:eastAsia="pt-BR"/>
              </w:rPr>
            </w:pPr>
          </w:p>
        </w:tc>
        <w:tc>
          <w:tcPr>
            <w:tcW w:w="1770" w:type="dxa"/>
            <w:hideMark/>
          </w:tcPr>
          <w:p w14:paraId="422F52C2" w14:textId="77777777" w:rsidR="00681E7D" w:rsidRPr="00186F08"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1 executor adm. 6 HH</w:t>
            </w:r>
          </w:p>
        </w:tc>
        <w:tc>
          <w:tcPr>
            <w:tcW w:w="1573" w:type="dxa"/>
            <w:vMerge/>
            <w:hideMark/>
          </w:tcPr>
          <w:p w14:paraId="2C86C30E" w14:textId="77777777"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2352" w:type="dxa"/>
            <w:hideMark/>
          </w:tcPr>
          <w:p w14:paraId="48F5C893" w14:textId="77777777"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(5) 01 pacote de papel A4</w:t>
            </w:r>
          </w:p>
        </w:tc>
        <w:tc>
          <w:tcPr>
            <w:tcW w:w="2410" w:type="dxa"/>
          </w:tcPr>
          <w:p w14:paraId="7E3C2EE1" w14:textId="77777777"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1134" w:type="dxa"/>
            <w:vMerge/>
            <w:hideMark/>
          </w:tcPr>
          <w:p w14:paraId="181C9D1A" w14:textId="7AD2A621"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1134" w:type="dxa"/>
            <w:vMerge/>
            <w:hideMark/>
          </w:tcPr>
          <w:p w14:paraId="1CC39EED" w14:textId="77777777"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r>
      <w:tr w:rsidR="00681E7D" w:rsidRPr="00186F08" w14:paraId="263AD1EF" w14:textId="77777777" w:rsidTr="00C05C32">
        <w:trPr>
          <w:trHeight w:val="315"/>
        </w:trPr>
        <w:tc>
          <w:tcPr>
            <w:cnfStyle w:val="001000000000" w:firstRow="0" w:lastRow="0" w:firstColumn="1" w:lastColumn="0" w:oddVBand="0" w:evenVBand="0" w:oddHBand="0" w:evenHBand="0" w:firstRowFirstColumn="0" w:firstRowLastColumn="0" w:lastRowFirstColumn="0" w:lastRowLastColumn="0"/>
            <w:tcW w:w="2947" w:type="dxa"/>
            <w:vMerge/>
            <w:hideMark/>
          </w:tcPr>
          <w:p w14:paraId="0A0D5F8C" w14:textId="77777777" w:rsidR="00681E7D" w:rsidRPr="00186F08" w:rsidRDefault="00681E7D" w:rsidP="00666F5E">
            <w:pPr>
              <w:spacing w:after="0" w:line="240" w:lineRule="auto"/>
              <w:rPr>
                <w:rFonts w:eastAsia="Times New Roman" w:cs="Times New Roman"/>
                <w:color w:val="000000"/>
                <w:lang w:eastAsia="pt-BR"/>
              </w:rPr>
            </w:pPr>
          </w:p>
        </w:tc>
        <w:tc>
          <w:tcPr>
            <w:tcW w:w="1770" w:type="dxa"/>
            <w:hideMark/>
          </w:tcPr>
          <w:p w14:paraId="3E173D19" w14:textId="77777777" w:rsidR="00681E7D" w:rsidRPr="00186F08"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R$ 10,00</w:t>
            </w:r>
          </w:p>
        </w:tc>
        <w:tc>
          <w:tcPr>
            <w:tcW w:w="1573" w:type="dxa"/>
            <w:vMerge/>
            <w:hideMark/>
          </w:tcPr>
          <w:p w14:paraId="1C8FCD9D"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2352" w:type="dxa"/>
            <w:hideMark/>
          </w:tcPr>
          <w:p w14:paraId="53CFB83B"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R$ 20,00</w:t>
            </w:r>
          </w:p>
        </w:tc>
        <w:tc>
          <w:tcPr>
            <w:tcW w:w="2410" w:type="dxa"/>
          </w:tcPr>
          <w:p w14:paraId="468C93AE"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1134" w:type="dxa"/>
            <w:vMerge/>
            <w:hideMark/>
          </w:tcPr>
          <w:p w14:paraId="62DB921D" w14:textId="65DF6758"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1134" w:type="dxa"/>
            <w:vMerge/>
            <w:hideMark/>
          </w:tcPr>
          <w:p w14:paraId="1C8144D8"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r>
      <w:tr w:rsidR="00681E7D" w:rsidRPr="00186F08" w14:paraId="44A42BF4" w14:textId="77777777" w:rsidTr="00C05C32">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947" w:type="dxa"/>
            <w:hideMark/>
          </w:tcPr>
          <w:p w14:paraId="399491E5" w14:textId="7440F322" w:rsidR="00681E7D" w:rsidRPr="00186F08" w:rsidRDefault="00681E7D" w:rsidP="00666F5E">
            <w:pPr>
              <w:spacing w:after="0" w:line="240" w:lineRule="auto"/>
              <w:rPr>
                <w:rFonts w:eastAsia="Times New Roman" w:cs="Times New Roman"/>
                <w:color w:val="000000"/>
                <w:lang w:eastAsia="pt-BR"/>
              </w:rPr>
            </w:pPr>
            <w:r>
              <w:rPr>
                <w:rFonts w:eastAsia="Times New Roman" w:cs="Times New Roman"/>
                <w:color w:val="000000"/>
                <w:lang w:eastAsia="pt-BR"/>
              </w:rPr>
              <w:t>Tarefa 3</w:t>
            </w:r>
            <w:r w:rsidRPr="00186F08">
              <w:rPr>
                <w:rFonts w:eastAsia="Times New Roman" w:cs="Times New Roman"/>
                <w:color w:val="000000"/>
                <w:lang w:eastAsia="pt-BR"/>
              </w:rPr>
              <w:t xml:space="preserve">.1 – </w:t>
            </w:r>
            <w:r w:rsidRPr="004C40EB">
              <w:rPr>
                <w:rFonts w:eastAsia="Times New Roman" w:cs="Times New Roman"/>
                <w:bCs w:val="0"/>
                <w:color w:val="000000"/>
                <w:sz w:val="22"/>
                <w:szCs w:val="22"/>
                <w:lang w:eastAsia="pt-BR"/>
              </w:rPr>
              <w:t>Promover reunião de apresentação da lista de medicamentos padronizados na farmácia central</w:t>
            </w:r>
          </w:p>
        </w:tc>
        <w:tc>
          <w:tcPr>
            <w:tcW w:w="1770" w:type="dxa"/>
            <w:hideMark/>
          </w:tcPr>
          <w:p w14:paraId="13ADD064" w14:textId="77777777" w:rsidR="00681E7D" w:rsidRPr="00186F08"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1</w:t>
            </w:r>
          </w:p>
        </w:tc>
        <w:tc>
          <w:tcPr>
            <w:tcW w:w="1573" w:type="dxa"/>
            <w:hideMark/>
          </w:tcPr>
          <w:p w14:paraId="0E2049C6" w14:textId="77777777" w:rsidR="00681E7D" w:rsidRPr="00186F08"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1</w:t>
            </w:r>
          </w:p>
        </w:tc>
        <w:tc>
          <w:tcPr>
            <w:tcW w:w="2352" w:type="dxa"/>
            <w:hideMark/>
          </w:tcPr>
          <w:p w14:paraId="07BAE250" w14:textId="77777777" w:rsidR="00681E7D" w:rsidRPr="00186F08" w:rsidRDefault="00681E7D" w:rsidP="00666F5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1 PC</w:t>
            </w:r>
          </w:p>
        </w:tc>
        <w:tc>
          <w:tcPr>
            <w:tcW w:w="2410" w:type="dxa"/>
          </w:tcPr>
          <w:p w14:paraId="171C815B" w14:textId="77777777" w:rsidR="00681E7D" w:rsidRPr="00186F08"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1134" w:type="dxa"/>
            <w:hideMark/>
          </w:tcPr>
          <w:p w14:paraId="2788BF13" w14:textId="1A0A4597" w:rsidR="00681E7D" w:rsidRPr="00186F08"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 </w:t>
            </w:r>
          </w:p>
        </w:tc>
        <w:tc>
          <w:tcPr>
            <w:tcW w:w="1134" w:type="dxa"/>
            <w:hideMark/>
          </w:tcPr>
          <w:p w14:paraId="44171597" w14:textId="77777777" w:rsidR="00681E7D" w:rsidRPr="00186F08" w:rsidRDefault="00681E7D" w:rsidP="00666F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 </w:t>
            </w:r>
          </w:p>
        </w:tc>
      </w:tr>
      <w:tr w:rsidR="00681E7D" w:rsidRPr="00186F08" w14:paraId="03513E99" w14:textId="77777777" w:rsidTr="00C05C32">
        <w:trPr>
          <w:trHeight w:val="945"/>
        </w:trPr>
        <w:tc>
          <w:tcPr>
            <w:cnfStyle w:val="001000000000" w:firstRow="0" w:lastRow="0" w:firstColumn="1" w:lastColumn="0" w:oddVBand="0" w:evenVBand="0" w:oddHBand="0" w:evenHBand="0" w:firstRowFirstColumn="0" w:firstRowLastColumn="0" w:lastRowFirstColumn="0" w:lastRowLastColumn="0"/>
            <w:tcW w:w="2947" w:type="dxa"/>
            <w:hideMark/>
          </w:tcPr>
          <w:p w14:paraId="69371145" w14:textId="4DEB347B" w:rsidR="00681E7D" w:rsidRPr="00186F08" w:rsidRDefault="00681E7D" w:rsidP="004C40EB">
            <w:pPr>
              <w:spacing w:after="0" w:line="240" w:lineRule="auto"/>
              <w:rPr>
                <w:rFonts w:eastAsia="Times New Roman" w:cs="Times New Roman"/>
                <w:color w:val="000000"/>
                <w:lang w:eastAsia="pt-BR"/>
              </w:rPr>
            </w:pPr>
            <w:r w:rsidRPr="00186F08">
              <w:rPr>
                <w:rFonts w:eastAsia="Times New Roman" w:cs="Times New Roman"/>
                <w:color w:val="000000"/>
                <w:lang w:eastAsia="pt-BR"/>
              </w:rPr>
              <w:t xml:space="preserve">Tarefa </w:t>
            </w:r>
            <w:r>
              <w:rPr>
                <w:rFonts w:eastAsia="Times New Roman" w:cs="Times New Roman"/>
                <w:color w:val="000000"/>
                <w:lang w:eastAsia="pt-BR"/>
              </w:rPr>
              <w:t>3</w:t>
            </w:r>
            <w:r w:rsidRPr="00186F08">
              <w:rPr>
                <w:rFonts w:eastAsia="Times New Roman" w:cs="Times New Roman"/>
                <w:color w:val="000000"/>
                <w:lang w:eastAsia="pt-BR"/>
              </w:rPr>
              <w:t xml:space="preserve">.2 – </w:t>
            </w:r>
            <w:r w:rsidRPr="0018561B">
              <w:rPr>
                <w:rFonts w:eastAsia="Times New Roman" w:cs="Times New Roman"/>
                <w:bCs w:val="0"/>
                <w:color w:val="000000"/>
                <w:sz w:val="22"/>
                <w:szCs w:val="22"/>
                <w:lang w:eastAsia="pt-BR"/>
              </w:rPr>
              <w:t>Divulgar semanalmente a lista de medicamentos disponíveis na farmácia central</w:t>
            </w:r>
          </w:p>
        </w:tc>
        <w:tc>
          <w:tcPr>
            <w:tcW w:w="1770" w:type="dxa"/>
            <w:hideMark/>
          </w:tcPr>
          <w:p w14:paraId="009E77E9" w14:textId="77777777" w:rsidR="00681E7D" w:rsidRPr="00186F08"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1</w:t>
            </w:r>
          </w:p>
        </w:tc>
        <w:tc>
          <w:tcPr>
            <w:tcW w:w="1573" w:type="dxa"/>
            <w:hideMark/>
          </w:tcPr>
          <w:p w14:paraId="5A6AD213" w14:textId="77777777" w:rsidR="00681E7D" w:rsidRPr="00186F08"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5</w:t>
            </w:r>
          </w:p>
        </w:tc>
        <w:tc>
          <w:tcPr>
            <w:tcW w:w="2352" w:type="dxa"/>
            <w:hideMark/>
          </w:tcPr>
          <w:p w14:paraId="4F0A1817" w14:textId="77777777" w:rsidR="00681E7D" w:rsidRPr="00186F08" w:rsidRDefault="00681E7D" w:rsidP="00666F5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1 PC</w:t>
            </w:r>
          </w:p>
        </w:tc>
        <w:tc>
          <w:tcPr>
            <w:tcW w:w="2410" w:type="dxa"/>
          </w:tcPr>
          <w:p w14:paraId="503990B8" w14:textId="77777777" w:rsidR="00681E7D" w:rsidRPr="00186F08"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1134" w:type="dxa"/>
            <w:hideMark/>
          </w:tcPr>
          <w:p w14:paraId="514B12F4" w14:textId="3B9B4F2F" w:rsidR="00681E7D" w:rsidRPr="00186F08"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 </w:t>
            </w:r>
          </w:p>
        </w:tc>
        <w:tc>
          <w:tcPr>
            <w:tcW w:w="1134" w:type="dxa"/>
            <w:hideMark/>
          </w:tcPr>
          <w:p w14:paraId="48230A5C" w14:textId="77777777" w:rsidR="00681E7D" w:rsidRPr="00186F08" w:rsidRDefault="00681E7D" w:rsidP="00666F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r>
      <w:tr w:rsidR="00681E7D" w:rsidRPr="00186F08" w14:paraId="0DD7FD13" w14:textId="77777777" w:rsidTr="00C05C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7" w:type="dxa"/>
          </w:tcPr>
          <w:p w14:paraId="6762E018" w14:textId="77777777" w:rsidR="00681E7D" w:rsidRPr="00186F08" w:rsidRDefault="00681E7D" w:rsidP="00666F5E">
            <w:pPr>
              <w:spacing w:after="0" w:line="240" w:lineRule="auto"/>
              <w:jc w:val="right"/>
              <w:rPr>
                <w:rFonts w:eastAsia="Times New Roman" w:cs="Times New Roman"/>
                <w:b w:val="0"/>
                <w:bCs w:val="0"/>
                <w:color w:val="000000"/>
                <w:lang w:eastAsia="pt-BR"/>
              </w:rPr>
            </w:pPr>
          </w:p>
        </w:tc>
        <w:tc>
          <w:tcPr>
            <w:tcW w:w="9239" w:type="dxa"/>
            <w:gridSpan w:val="5"/>
            <w:hideMark/>
          </w:tcPr>
          <w:p w14:paraId="25858409" w14:textId="4B71CA18" w:rsidR="00681E7D" w:rsidRPr="00186F08" w:rsidRDefault="00681E7D" w:rsidP="00666F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pt-BR"/>
              </w:rPr>
            </w:pPr>
            <w:r w:rsidRPr="00186F08">
              <w:rPr>
                <w:rFonts w:eastAsia="Times New Roman" w:cs="Times New Roman"/>
                <w:b/>
                <w:bCs/>
                <w:color w:val="000000"/>
                <w:lang w:eastAsia="pt-BR"/>
              </w:rPr>
              <w:t>Total de Horas-homem disponíveis</w:t>
            </w:r>
          </w:p>
        </w:tc>
        <w:tc>
          <w:tcPr>
            <w:tcW w:w="1134" w:type="dxa"/>
            <w:hideMark/>
          </w:tcPr>
          <w:p w14:paraId="0E271EDF" w14:textId="2C8E3D12" w:rsidR="00681E7D" w:rsidRPr="009410C7" w:rsidRDefault="00681E7D" w:rsidP="0018561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lang w:eastAsia="pt-BR"/>
              </w:rPr>
            </w:pPr>
            <w:r w:rsidRPr="009410C7">
              <w:rPr>
                <w:rFonts w:eastAsia="Times New Roman" w:cs="Times New Roman"/>
                <w:b/>
                <w:bCs/>
                <w:lang w:eastAsia="pt-BR"/>
              </w:rPr>
              <w:t xml:space="preserve">R$ </w:t>
            </w:r>
            <w:r>
              <w:rPr>
                <w:rFonts w:eastAsia="Times New Roman" w:cs="Times New Roman"/>
                <w:b/>
                <w:bCs/>
                <w:lang w:eastAsia="pt-BR"/>
              </w:rPr>
              <w:t>290.00</w:t>
            </w:r>
          </w:p>
        </w:tc>
      </w:tr>
      <w:tr w:rsidR="00681E7D" w:rsidRPr="00186F08" w14:paraId="276AF5F8" w14:textId="77777777" w:rsidTr="00C05C32">
        <w:trPr>
          <w:trHeight w:val="315"/>
        </w:trPr>
        <w:tc>
          <w:tcPr>
            <w:cnfStyle w:val="001000000000" w:firstRow="0" w:lastRow="0" w:firstColumn="1" w:lastColumn="0" w:oddVBand="0" w:evenVBand="0" w:oddHBand="0" w:evenHBand="0" w:firstRowFirstColumn="0" w:firstRowLastColumn="0" w:lastRowFirstColumn="0" w:lastRowLastColumn="0"/>
            <w:tcW w:w="2947" w:type="dxa"/>
          </w:tcPr>
          <w:p w14:paraId="3167B751" w14:textId="77777777" w:rsidR="00681E7D" w:rsidRPr="00186F08" w:rsidRDefault="00681E7D" w:rsidP="00666F5E">
            <w:pPr>
              <w:spacing w:after="0" w:line="240" w:lineRule="auto"/>
              <w:jc w:val="right"/>
              <w:rPr>
                <w:rFonts w:eastAsia="Times New Roman" w:cs="Times New Roman"/>
                <w:b w:val="0"/>
                <w:bCs w:val="0"/>
                <w:color w:val="000000"/>
                <w:lang w:eastAsia="pt-BR"/>
              </w:rPr>
            </w:pPr>
          </w:p>
        </w:tc>
        <w:tc>
          <w:tcPr>
            <w:tcW w:w="9239" w:type="dxa"/>
            <w:gridSpan w:val="5"/>
            <w:hideMark/>
          </w:tcPr>
          <w:p w14:paraId="32146DE3" w14:textId="573BEFB4" w:rsidR="00681E7D" w:rsidRPr="00186F08" w:rsidRDefault="00681E7D" w:rsidP="00666F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pt-BR"/>
              </w:rPr>
            </w:pPr>
            <w:r w:rsidRPr="00186F08">
              <w:rPr>
                <w:rFonts w:eastAsia="Times New Roman" w:cs="Times New Roman"/>
                <w:b/>
                <w:bCs/>
                <w:color w:val="000000"/>
                <w:lang w:eastAsia="pt-BR"/>
              </w:rPr>
              <w:t>Total de recursos disponíveis</w:t>
            </w:r>
          </w:p>
        </w:tc>
        <w:tc>
          <w:tcPr>
            <w:tcW w:w="1134" w:type="dxa"/>
            <w:hideMark/>
          </w:tcPr>
          <w:p w14:paraId="54C868D7" w14:textId="77777777" w:rsidR="00681E7D" w:rsidRPr="009410C7" w:rsidRDefault="00681E7D" w:rsidP="00666F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lang w:eastAsia="pt-BR"/>
              </w:rPr>
            </w:pPr>
            <w:r w:rsidRPr="009410C7">
              <w:rPr>
                <w:rFonts w:eastAsia="Times New Roman" w:cs="Times New Roman"/>
                <w:b/>
                <w:bCs/>
                <w:lang w:eastAsia="pt-BR"/>
              </w:rPr>
              <w:t>R$ 232.020,00</w:t>
            </w:r>
          </w:p>
        </w:tc>
      </w:tr>
      <w:tr w:rsidR="00681E7D" w:rsidRPr="00186F08" w14:paraId="617BB929" w14:textId="77777777" w:rsidTr="00C05C3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947" w:type="dxa"/>
          </w:tcPr>
          <w:p w14:paraId="09AAEF46" w14:textId="77777777" w:rsidR="00681E7D" w:rsidRPr="00186F08" w:rsidRDefault="00681E7D" w:rsidP="00666F5E">
            <w:pPr>
              <w:spacing w:after="0" w:line="240" w:lineRule="auto"/>
              <w:jc w:val="right"/>
              <w:rPr>
                <w:rFonts w:eastAsia="Times New Roman" w:cs="Times New Roman"/>
                <w:b w:val="0"/>
                <w:bCs w:val="0"/>
                <w:color w:val="000000"/>
                <w:lang w:eastAsia="pt-BR"/>
              </w:rPr>
            </w:pPr>
          </w:p>
        </w:tc>
        <w:tc>
          <w:tcPr>
            <w:tcW w:w="9239" w:type="dxa"/>
            <w:gridSpan w:val="5"/>
            <w:hideMark/>
          </w:tcPr>
          <w:p w14:paraId="4D6AFA38" w14:textId="72F0599E" w:rsidR="00681E7D" w:rsidRPr="00186F08" w:rsidRDefault="00681E7D" w:rsidP="00666F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pt-BR"/>
              </w:rPr>
            </w:pPr>
            <w:r w:rsidRPr="00186F08">
              <w:rPr>
                <w:rFonts w:eastAsia="Times New Roman" w:cs="Times New Roman"/>
                <w:b/>
                <w:bCs/>
                <w:color w:val="000000"/>
                <w:lang w:eastAsia="pt-BR"/>
              </w:rPr>
              <w:t>TOTAL de recurso financeiro a ser gasto/investido</w:t>
            </w:r>
          </w:p>
        </w:tc>
        <w:tc>
          <w:tcPr>
            <w:tcW w:w="1134" w:type="dxa"/>
            <w:hideMark/>
          </w:tcPr>
          <w:p w14:paraId="1C0E08FE" w14:textId="3F266896" w:rsidR="00681E7D" w:rsidRPr="009410C7" w:rsidRDefault="00681E7D" w:rsidP="0018561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lang w:eastAsia="pt-BR"/>
              </w:rPr>
            </w:pPr>
            <w:r w:rsidRPr="009410C7">
              <w:rPr>
                <w:rFonts w:eastAsia="Times New Roman" w:cs="Times New Roman"/>
                <w:b/>
                <w:bCs/>
                <w:lang w:eastAsia="pt-BR"/>
              </w:rPr>
              <w:t xml:space="preserve">R$ </w:t>
            </w:r>
            <w:r>
              <w:rPr>
                <w:rFonts w:eastAsia="Times New Roman" w:cs="Times New Roman"/>
                <w:b/>
                <w:bCs/>
                <w:lang w:eastAsia="pt-BR"/>
              </w:rPr>
              <w:t>290</w:t>
            </w:r>
            <w:r w:rsidRPr="009410C7">
              <w:rPr>
                <w:rFonts w:eastAsia="Times New Roman" w:cs="Times New Roman"/>
                <w:b/>
                <w:bCs/>
                <w:lang w:eastAsia="pt-BR"/>
              </w:rPr>
              <w:t>,00</w:t>
            </w:r>
          </w:p>
        </w:tc>
      </w:tr>
      <w:tr w:rsidR="00681E7D" w:rsidRPr="00186F08" w14:paraId="57B9358C" w14:textId="77777777" w:rsidTr="00C05C32">
        <w:trPr>
          <w:trHeight w:val="315"/>
        </w:trPr>
        <w:tc>
          <w:tcPr>
            <w:cnfStyle w:val="001000000000" w:firstRow="0" w:lastRow="0" w:firstColumn="1" w:lastColumn="0" w:oddVBand="0" w:evenVBand="0" w:oddHBand="0" w:evenHBand="0" w:firstRowFirstColumn="0" w:firstRowLastColumn="0" w:lastRowFirstColumn="0" w:lastRowLastColumn="0"/>
            <w:tcW w:w="2947" w:type="dxa"/>
            <w:hideMark/>
          </w:tcPr>
          <w:p w14:paraId="02B6DFE1" w14:textId="77777777" w:rsidR="00681E7D" w:rsidRPr="00186F08" w:rsidRDefault="00681E7D" w:rsidP="00F44265">
            <w:pPr>
              <w:spacing w:after="0" w:line="240" w:lineRule="auto"/>
              <w:ind w:firstLine="708"/>
              <w:rPr>
                <w:rFonts w:eastAsia="Times New Roman" w:cs="Times New Roman"/>
                <w:sz w:val="20"/>
                <w:szCs w:val="20"/>
                <w:lang w:eastAsia="pt-BR"/>
              </w:rPr>
            </w:pPr>
          </w:p>
        </w:tc>
        <w:tc>
          <w:tcPr>
            <w:tcW w:w="1770" w:type="dxa"/>
            <w:hideMark/>
          </w:tcPr>
          <w:p w14:paraId="3CB77ABA" w14:textId="77777777" w:rsidR="00681E7D" w:rsidRPr="00186F08" w:rsidRDefault="00681E7D" w:rsidP="00666F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p>
        </w:tc>
        <w:tc>
          <w:tcPr>
            <w:tcW w:w="1573" w:type="dxa"/>
            <w:hideMark/>
          </w:tcPr>
          <w:p w14:paraId="65EC100E" w14:textId="77777777" w:rsidR="00681E7D" w:rsidRPr="00186F08" w:rsidRDefault="00681E7D" w:rsidP="00666F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p>
        </w:tc>
        <w:tc>
          <w:tcPr>
            <w:tcW w:w="2352" w:type="dxa"/>
            <w:hideMark/>
          </w:tcPr>
          <w:p w14:paraId="2C30DBCD" w14:textId="77777777" w:rsidR="00681E7D" w:rsidRPr="00186F08" w:rsidRDefault="00681E7D" w:rsidP="00666F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p>
        </w:tc>
        <w:tc>
          <w:tcPr>
            <w:tcW w:w="2410" w:type="dxa"/>
          </w:tcPr>
          <w:p w14:paraId="7DF771DD" w14:textId="77777777" w:rsidR="00681E7D" w:rsidRPr="00186F08" w:rsidRDefault="00681E7D" w:rsidP="00666F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p>
        </w:tc>
        <w:tc>
          <w:tcPr>
            <w:tcW w:w="1134" w:type="dxa"/>
            <w:hideMark/>
          </w:tcPr>
          <w:p w14:paraId="696D24D5" w14:textId="7DAA010E" w:rsidR="00681E7D" w:rsidRPr="00186F08" w:rsidRDefault="00681E7D" w:rsidP="00666F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p>
        </w:tc>
        <w:tc>
          <w:tcPr>
            <w:tcW w:w="1134" w:type="dxa"/>
            <w:hideMark/>
          </w:tcPr>
          <w:p w14:paraId="1B2AE5A9" w14:textId="77777777" w:rsidR="00681E7D" w:rsidRPr="00186F08" w:rsidRDefault="00681E7D" w:rsidP="00666F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p>
        </w:tc>
      </w:tr>
      <w:tr w:rsidR="00681E7D" w:rsidRPr="00186F08" w14:paraId="513B51D2" w14:textId="77777777" w:rsidTr="00C05C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7" w:type="dxa"/>
          </w:tcPr>
          <w:p w14:paraId="3870A781" w14:textId="77777777" w:rsidR="00681E7D" w:rsidRPr="00186F08" w:rsidRDefault="00681E7D" w:rsidP="00F44265">
            <w:pPr>
              <w:spacing w:after="0" w:line="240" w:lineRule="auto"/>
              <w:rPr>
                <w:rFonts w:eastAsia="Times New Roman" w:cs="Times New Roman"/>
                <w:sz w:val="20"/>
                <w:szCs w:val="20"/>
                <w:lang w:eastAsia="pt-BR"/>
              </w:rPr>
            </w:pPr>
          </w:p>
        </w:tc>
        <w:tc>
          <w:tcPr>
            <w:tcW w:w="10373" w:type="dxa"/>
            <w:gridSpan w:val="6"/>
          </w:tcPr>
          <w:p w14:paraId="143F08A5" w14:textId="18D82E30"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p>
        </w:tc>
      </w:tr>
      <w:tr w:rsidR="00681E7D" w:rsidRPr="00186F08" w14:paraId="6404988F" w14:textId="77777777" w:rsidTr="00C05C32">
        <w:trPr>
          <w:trHeight w:val="330"/>
        </w:trPr>
        <w:tc>
          <w:tcPr>
            <w:cnfStyle w:val="001000000000" w:firstRow="0" w:lastRow="0" w:firstColumn="1" w:lastColumn="0" w:oddVBand="0" w:evenVBand="0" w:oddHBand="0" w:evenHBand="0" w:firstRowFirstColumn="0" w:firstRowLastColumn="0" w:lastRowFirstColumn="0" w:lastRowLastColumn="0"/>
            <w:tcW w:w="2947" w:type="dxa"/>
            <w:vMerge w:val="restart"/>
            <w:hideMark/>
          </w:tcPr>
          <w:p w14:paraId="6BBEC1C0" w14:textId="77777777" w:rsidR="00681E7D" w:rsidRPr="00186F08" w:rsidRDefault="00681E7D" w:rsidP="00F44265">
            <w:pPr>
              <w:spacing w:after="0" w:line="240" w:lineRule="auto"/>
              <w:jc w:val="center"/>
              <w:rPr>
                <w:rFonts w:eastAsia="Times New Roman" w:cs="Times New Roman"/>
                <w:b w:val="0"/>
                <w:bCs w:val="0"/>
                <w:color w:val="000000"/>
                <w:lang w:eastAsia="pt-BR"/>
              </w:rPr>
            </w:pPr>
            <w:r w:rsidRPr="00186F08">
              <w:rPr>
                <w:rFonts w:eastAsia="Times New Roman" w:cs="Times New Roman"/>
                <w:b w:val="0"/>
                <w:bCs w:val="0"/>
                <w:color w:val="000000"/>
                <w:lang w:eastAsia="pt-BR"/>
              </w:rPr>
              <w:t>Ação/tarefa</w:t>
            </w:r>
          </w:p>
        </w:tc>
        <w:tc>
          <w:tcPr>
            <w:tcW w:w="3343" w:type="dxa"/>
            <w:gridSpan w:val="2"/>
            <w:hideMark/>
          </w:tcPr>
          <w:p w14:paraId="101BC223" w14:textId="77777777" w:rsidR="00681E7D" w:rsidRPr="00186F08" w:rsidRDefault="00681E7D" w:rsidP="00F442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pt-BR"/>
              </w:rPr>
            </w:pPr>
            <w:r w:rsidRPr="00186F08">
              <w:rPr>
                <w:rFonts w:eastAsia="Times New Roman" w:cs="Times New Roman"/>
                <w:b/>
                <w:bCs/>
                <w:color w:val="000000"/>
                <w:lang w:eastAsia="pt-BR"/>
              </w:rPr>
              <w:t>Trabalho humano disponível</w:t>
            </w:r>
          </w:p>
        </w:tc>
        <w:tc>
          <w:tcPr>
            <w:tcW w:w="2352" w:type="dxa"/>
            <w:vMerge w:val="restart"/>
            <w:hideMark/>
          </w:tcPr>
          <w:p w14:paraId="13F37509" w14:textId="77777777" w:rsidR="00681E7D" w:rsidRPr="00186F08" w:rsidRDefault="00681E7D" w:rsidP="00F442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pt-BR"/>
              </w:rPr>
            </w:pPr>
            <w:r w:rsidRPr="00186F08">
              <w:rPr>
                <w:rFonts w:eastAsia="Times New Roman" w:cs="Times New Roman"/>
                <w:b/>
                <w:bCs/>
                <w:color w:val="000000"/>
                <w:lang w:eastAsia="pt-BR"/>
              </w:rPr>
              <w:t>Recursos disponíveis a serem utilizados</w:t>
            </w:r>
          </w:p>
        </w:tc>
        <w:tc>
          <w:tcPr>
            <w:tcW w:w="2410" w:type="dxa"/>
          </w:tcPr>
          <w:p w14:paraId="4D686E3B" w14:textId="77777777" w:rsidR="00681E7D" w:rsidRPr="00186F08" w:rsidRDefault="00681E7D" w:rsidP="00F442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pt-BR"/>
              </w:rPr>
            </w:pPr>
          </w:p>
        </w:tc>
        <w:tc>
          <w:tcPr>
            <w:tcW w:w="1134" w:type="dxa"/>
            <w:vMerge w:val="restart"/>
            <w:hideMark/>
          </w:tcPr>
          <w:p w14:paraId="7DDD9635" w14:textId="54D6BEF4" w:rsidR="00681E7D" w:rsidRPr="00186F08" w:rsidRDefault="00681E7D" w:rsidP="00F442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pt-BR"/>
              </w:rPr>
            </w:pPr>
            <w:r w:rsidRPr="00186F08">
              <w:rPr>
                <w:rFonts w:eastAsia="Times New Roman" w:cs="Times New Roman"/>
                <w:b/>
                <w:bCs/>
                <w:color w:val="000000"/>
                <w:lang w:eastAsia="pt-BR"/>
              </w:rPr>
              <w:t>Custeio (R$)</w:t>
            </w:r>
          </w:p>
        </w:tc>
        <w:tc>
          <w:tcPr>
            <w:tcW w:w="1134" w:type="dxa"/>
            <w:vMerge w:val="restart"/>
            <w:hideMark/>
          </w:tcPr>
          <w:p w14:paraId="38D87B72" w14:textId="77777777" w:rsidR="00681E7D" w:rsidRPr="00186F08" w:rsidRDefault="00681E7D" w:rsidP="00F442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pt-BR"/>
              </w:rPr>
            </w:pPr>
            <w:r w:rsidRPr="00186F08">
              <w:rPr>
                <w:rFonts w:eastAsia="Times New Roman" w:cs="Times New Roman"/>
                <w:b/>
                <w:bCs/>
                <w:color w:val="000000"/>
                <w:lang w:eastAsia="pt-BR"/>
              </w:rPr>
              <w:t>Capital (R$)</w:t>
            </w:r>
          </w:p>
        </w:tc>
      </w:tr>
      <w:tr w:rsidR="00681E7D" w:rsidRPr="00186F08" w14:paraId="3BFFE1A8" w14:textId="77777777" w:rsidTr="00C05C3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947" w:type="dxa"/>
            <w:vMerge/>
            <w:hideMark/>
          </w:tcPr>
          <w:p w14:paraId="1F5D7F1E" w14:textId="77777777" w:rsidR="00681E7D" w:rsidRPr="00186F08" w:rsidRDefault="00681E7D" w:rsidP="00F44265">
            <w:pPr>
              <w:spacing w:after="0" w:line="240" w:lineRule="auto"/>
              <w:rPr>
                <w:rFonts w:eastAsia="Times New Roman" w:cs="Times New Roman"/>
                <w:b w:val="0"/>
                <w:bCs w:val="0"/>
                <w:color w:val="000000"/>
                <w:lang w:eastAsia="pt-BR"/>
              </w:rPr>
            </w:pPr>
          </w:p>
        </w:tc>
        <w:tc>
          <w:tcPr>
            <w:tcW w:w="1770" w:type="dxa"/>
            <w:hideMark/>
          </w:tcPr>
          <w:p w14:paraId="60E25B38" w14:textId="77777777" w:rsidR="00681E7D" w:rsidRPr="00186F08" w:rsidRDefault="00681E7D" w:rsidP="00F442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i/>
                <w:iCs/>
                <w:color w:val="000000"/>
                <w:lang w:eastAsia="pt-BR"/>
              </w:rPr>
            </w:pPr>
            <w:r w:rsidRPr="00186F08">
              <w:rPr>
                <w:rFonts w:eastAsia="Times New Roman" w:cs="Times New Roman"/>
                <w:b/>
                <w:bCs/>
                <w:i/>
                <w:iCs/>
                <w:color w:val="000000"/>
                <w:lang w:eastAsia="pt-BR"/>
              </w:rPr>
              <w:t>Pessoas necessárias</w:t>
            </w:r>
          </w:p>
        </w:tc>
        <w:tc>
          <w:tcPr>
            <w:tcW w:w="1573" w:type="dxa"/>
            <w:hideMark/>
          </w:tcPr>
          <w:p w14:paraId="66D24B75" w14:textId="77777777" w:rsidR="00681E7D" w:rsidRPr="00186F08" w:rsidRDefault="00681E7D" w:rsidP="00F442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i/>
                <w:iCs/>
                <w:color w:val="000000"/>
                <w:lang w:eastAsia="pt-BR"/>
              </w:rPr>
            </w:pPr>
            <w:r w:rsidRPr="00186F08">
              <w:rPr>
                <w:rFonts w:eastAsia="Times New Roman" w:cs="Times New Roman"/>
                <w:b/>
                <w:bCs/>
                <w:i/>
                <w:iCs/>
                <w:color w:val="000000"/>
                <w:lang w:eastAsia="pt-BR"/>
              </w:rPr>
              <w:t>Horas-homem acumuladas</w:t>
            </w:r>
          </w:p>
        </w:tc>
        <w:tc>
          <w:tcPr>
            <w:tcW w:w="2352" w:type="dxa"/>
            <w:vMerge/>
            <w:hideMark/>
          </w:tcPr>
          <w:p w14:paraId="2CA5B8B9"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pt-BR"/>
              </w:rPr>
            </w:pPr>
          </w:p>
        </w:tc>
        <w:tc>
          <w:tcPr>
            <w:tcW w:w="2410" w:type="dxa"/>
          </w:tcPr>
          <w:p w14:paraId="1E6443BB"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pt-BR"/>
              </w:rPr>
            </w:pPr>
          </w:p>
        </w:tc>
        <w:tc>
          <w:tcPr>
            <w:tcW w:w="1134" w:type="dxa"/>
            <w:vMerge/>
            <w:hideMark/>
          </w:tcPr>
          <w:p w14:paraId="6CAC564A" w14:textId="3A59B43C"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pt-BR"/>
              </w:rPr>
            </w:pPr>
          </w:p>
        </w:tc>
        <w:tc>
          <w:tcPr>
            <w:tcW w:w="1134" w:type="dxa"/>
            <w:vMerge/>
            <w:hideMark/>
          </w:tcPr>
          <w:p w14:paraId="2A7740DB"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pt-BR"/>
              </w:rPr>
            </w:pPr>
          </w:p>
        </w:tc>
      </w:tr>
      <w:tr w:rsidR="00681E7D" w:rsidRPr="00186F08" w14:paraId="690E235A" w14:textId="77777777" w:rsidTr="00C05C32">
        <w:trPr>
          <w:trHeight w:val="315"/>
        </w:trPr>
        <w:tc>
          <w:tcPr>
            <w:cnfStyle w:val="001000000000" w:firstRow="0" w:lastRow="0" w:firstColumn="1" w:lastColumn="0" w:oddVBand="0" w:evenVBand="0" w:oddHBand="0" w:evenHBand="0" w:firstRowFirstColumn="0" w:firstRowLastColumn="0" w:lastRowFirstColumn="0" w:lastRowLastColumn="0"/>
            <w:tcW w:w="2947" w:type="dxa"/>
            <w:vMerge w:val="restart"/>
            <w:hideMark/>
          </w:tcPr>
          <w:p w14:paraId="6280CA89" w14:textId="77777777" w:rsidR="00681E7D" w:rsidRPr="00186F08" w:rsidRDefault="00681E7D" w:rsidP="00F44265">
            <w:pPr>
              <w:spacing w:after="0" w:line="240" w:lineRule="auto"/>
              <w:rPr>
                <w:rFonts w:eastAsia="Times New Roman" w:cs="Times New Roman"/>
                <w:color w:val="000000"/>
                <w:lang w:eastAsia="pt-BR"/>
              </w:rPr>
            </w:pPr>
            <w:r w:rsidRPr="00186F08">
              <w:rPr>
                <w:rFonts w:eastAsia="Times New Roman" w:cs="Times New Roman"/>
                <w:color w:val="000000"/>
                <w:lang w:eastAsia="pt-BR"/>
              </w:rPr>
              <w:t>Ação 4 –Treinar os ACS, para fazerem relatórios das demandas dos</w:t>
            </w:r>
            <w:r w:rsidRPr="00186F08">
              <w:rPr>
                <w:rFonts w:eastAsia="Times New Roman" w:cs="Times New Roman"/>
                <w:color w:val="000000"/>
                <w:lang w:eastAsia="pt-BR"/>
              </w:rPr>
              <w:br/>
              <w:t>medicamentos consumidos pela população</w:t>
            </w:r>
          </w:p>
        </w:tc>
        <w:tc>
          <w:tcPr>
            <w:tcW w:w="1770" w:type="dxa"/>
            <w:hideMark/>
          </w:tcPr>
          <w:p w14:paraId="01E6E82D" w14:textId="77777777" w:rsidR="00681E7D" w:rsidRPr="00186F08" w:rsidRDefault="00681E7D" w:rsidP="00F442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 </w:t>
            </w:r>
          </w:p>
        </w:tc>
        <w:tc>
          <w:tcPr>
            <w:tcW w:w="1573" w:type="dxa"/>
            <w:vMerge w:val="restart"/>
            <w:hideMark/>
          </w:tcPr>
          <w:p w14:paraId="1265CA3C" w14:textId="77777777" w:rsidR="00681E7D" w:rsidRPr="00186F08" w:rsidRDefault="00681E7D" w:rsidP="00F442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13</w:t>
            </w:r>
          </w:p>
        </w:tc>
        <w:tc>
          <w:tcPr>
            <w:tcW w:w="2352" w:type="dxa"/>
            <w:hideMark/>
          </w:tcPr>
          <w:p w14:paraId="660C2901" w14:textId="77777777" w:rsidR="00681E7D" w:rsidRPr="00186F08" w:rsidRDefault="00681E7D" w:rsidP="00F442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(1) 1 PC</w:t>
            </w:r>
          </w:p>
        </w:tc>
        <w:tc>
          <w:tcPr>
            <w:tcW w:w="2410" w:type="dxa"/>
          </w:tcPr>
          <w:p w14:paraId="65E0630B" w14:textId="77777777" w:rsidR="00681E7D" w:rsidRDefault="00681E7D" w:rsidP="00F442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1134" w:type="dxa"/>
            <w:vMerge w:val="restart"/>
            <w:hideMark/>
          </w:tcPr>
          <w:p w14:paraId="7B8DE799" w14:textId="07871FEC" w:rsidR="00681E7D" w:rsidRPr="00186F08" w:rsidRDefault="00681E7D" w:rsidP="00F442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Pr>
                <w:rFonts w:eastAsia="Times New Roman" w:cs="Times New Roman"/>
                <w:color w:val="000000"/>
                <w:lang w:eastAsia="pt-BR"/>
              </w:rPr>
              <w:t>728</w:t>
            </w:r>
            <w:r w:rsidRPr="00186F08">
              <w:rPr>
                <w:rFonts w:eastAsia="Times New Roman" w:cs="Times New Roman"/>
                <w:color w:val="000000"/>
                <w:lang w:eastAsia="pt-BR"/>
              </w:rPr>
              <w:t>,00</w:t>
            </w:r>
          </w:p>
        </w:tc>
        <w:tc>
          <w:tcPr>
            <w:tcW w:w="1134" w:type="dxa"/>
            <w:vMerge w:val="restart"/>
            <w:hideMark/>
          </w:tcPr>
          <w:p w14:paraId="0DFAC96D" w14:textId="02D3CBCB" w:rsidR="00681E7D" w:rsidRPr="00186F08" w:rsidRDefault="00681E7D" w:rsidP="00F442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1.</w:t>
            </w:r>
            <w:r>
              <w:rPr>
                <w:rFonts w:eastAsia="Times New Roman" w:cs="Times New Roman"/>
                <w:color w:val="000000"/>
                <w:lang w:eastAsia="pt-BR"/>
              </w:rPr>
              <w:t>000</w:t>
            </w:r>
            <w:r w:rsidRPr="00186F08">
              <w:rPr>
                <w:rFonts w:eastAsia="Times New Roman" w:cs="Times New Roman"/>
                <w:color w:val="000000"/>
                <w:lang w:eastAsia="pt-BR"/>
              </w:rPr>
              <w:t>,00</w:t>
            </w:r>
          </w:p>
        </w:tc>
      </w:tr>
      <w:tr w:rsidR="00681E7D" w:rsidRPr="00186F08" w14:paraId="2858C7DE" w14:textId="77777777" w:rsidTr="00C05C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7" w:type="dxa"/>
            <w:vMerge/>
            <w:hideMark/>
          </w:tcPr>
          <w:p w14:paraId="5E6F1BD8" w14:textId="77777777" w:rsidR="00681E7D" w:rsidRPr="00186F08" w:rsidRDefault="00681E7D" w:rsidP="00F44265">
            <w:pPr>
              <w:spacing w:after="0" w:line="240" w:lineRule="auto"/>
              <w:rPr>
                <w:rFonts w:eastAsia="Times New Roman" w:cs="Times New Roman"/>
                <w:color w:val="000000"/>
                <w:lang w:eastAsia="pt-BR"/>
              </w:rPr>
            </w:pPr>
          </w:p>
        </w:tc>
        <w:tc>
          <w:tcPr>
            <w:tcW w:w="1770" w:type="dxa"/>
            <w:hideMark/>
          </w:tcPr>
          <w:p w14:paraId="678C19BD" w14:textId="77777777" w:rsidR="00681E7D" w:rsidRPr="00186F08" w:rsidRDefault="00681E7D" w:rsidP="00F442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 </w:t>
            </w:r>
          </w:p>
        </w:tc>
        <w:tc>
          <w:tcPr>
            <w:tcW w:w="1573" w:type="dxa"/>
            <w:vMerge/>
            <w:hideMark/>
          </w:tcPr>
          <w:p w14:paraId="04C45390"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2352" w:type="dxa"/>
            <w:hideMark/>
          </w:tcPr>
          <w:p w14:paraId="7AC65E00"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R$ 1.000,00</w:t>
            </w:r>
          </w:p>
        </w:tc>
        <w:tc>
          <w:tcPr>
            <w:tcW w:w="2410" w:type="dxa"/>
          </w:tcPr>
          <w:p w14:paraId="1DE26FA0"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1134" w:type="dxa"/>
            <w:vMerge/>
            <w:hideMark/>
          </w:tcPr>
          <w:p w14:paraId="27112A07" w14:textId="6C4493AE"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1134" w:type="dxa"/>
            <w:vMerge/>
            <w:hideMark/>
          </w:tcPr>
          <w:p w14:paraId="5886041E"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r>
      <w:tr w:rsidR="00681E7D" w:rsidRPr="00186F08" w14:paraId="24EC63E9" w14:textId="77777777" w:rsidTr="00C05C32">
        <w:trPr>
          <w:trHeight w:val="315"/>
        </w:trPr>
        <w:tc>
          <w:tcPr>
            <w:cnfStyle w:val="001000000000" w:firstRow="0" w:lastRow="0" w:firstColumn="1" w:lastColumn="0" w:oddVBand="0" w:evenVBand="0" w:oddHBand="0" w:evenHBand="0" w:firstRowFirstColumn="0" w:firstRowLastColumn="0" w:lastRowFirstColumn="0" w:lastRowLastColumn="0"/>
            <w:tcW w:w="2947" w:type="dxa"/>
            <w:vMerge/>
            <w:hideMark/>
          </w:tcPr>
          <w:p w14:paraId="70F868BC" w14:textId="77777777" w:rsidR="00681E7D" w:rsidRPr="00186F08" w:rsidRDefault="00681E7D" w:rsidP="00F44265">
            <w:pPr>
              <w:spacing w:after="0" w:line="240" w:lineRule="auto"/>
              <w:rPr>
                <w:rFonts w:eastAsia="Times New Roman" w:cs="Times New Roman"/>
                <w:color w:val="000000"/>
                <w:lang w:eastAsia="pt-BR"/>
              </w:rPr>
            </w:pPr>
          </w:p>
        </w:tc>
        <w:tc>
          <w:tcPr>
            <w:tcW w:w="1770" w:type="dxa"/>
            <w:hideMark/>
          </w:tcPr>
          <w:p w14:paraId="04D6F361" w14:textId="77777777" w:rsidR="00681E7D" w:rsidRPr="00186F08" w:rsidRDefault="00681E7D" w:rsidP="00F442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3 pessoas</w:t>
            </w:r>
          </w:p>
        </w:tc>
        <w:tc>
          <w:tcPr>
            <w:tcW w:w="1573" w:type="dxa"/>
            <w:vMerge/>
            <w:hideMark/>
          </w:tcPr>
          <w:p w14:paraId="4543861D" w14:textId="77777777" w:rsidR="00681E7D" w:rsidRPr="00186F08" w:rsidRDefault="00681E7D" w:rsidP="00F442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2352" w:type="dxa"/>
            <w:hideMark/>
          </w:tcPr>
          <w:p w14:paraId="4A7CD103" w14:textId="77777777" w:rsidR="00681E7D" w:rsidRPr="00186F08" w:rsidRDefault="00681E7D" w:rsidP="00F442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(2) 1 impressora</w:t>
            </w:r>
          </w:p>
        </w:tc>
        <w:tc>
          <w:tcPr>
            <w:tcW w:w="2410" w:type="dxa"/>
          </w:tcPr>
          <w:p w14:paraId="60843BB7" w14:textId="77777777" w:rsidR="00681E7D" w:rsidRPr="00186F08" w:rsidRDefault="00681E7D" w:rsidP="00F442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1134" w:type="dxa"/>
            <w:vMerge/>
            <w:hideMark/>
          </w:tcPr>
          <w:p w14:paraId="316B4F0F" w14:textId="12E118E1" w:rsidR="00681E7D" w:rsidRPr="00186F08" w:rsidRDefault="00681E7D" w:rsidP="00F442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1134" w:type="dxa"/>
            <w:vMerge/>
            <w:hideMark/>
          </w:tcPr>
          <w:p w14:paraId="7CC4CCA9" w14:textId="77777777" w:rsidR="00681E7D" w:rsidRPr="00186F08" w:rsidRDefault="00681E7D" w:rsidP="00F442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r>
      <w:tr w:rsidR="00681E7D" w:rsidRPr="00186F08" w14:paraId="66193C4F" w14:textId="77777777" w:rsidTr="00C05C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7" w:type="dxa"/>
            <w:vMerge/>
            <w:hideMark/>
          </w:tcPr>
          <w:p w14:paraId="1BC1A682" w14:textId="77777777" w:rsidR="00681E7D" w:rsidRPr="00186F08" w:rsidRDefault="00681E7D" w:rsidP="00F44265">
            <w:pPr>
              <w:spacing w:after="0" w:line="240" w:lineRule="auto"/>
              <w:rPr>
                <w:rFonts w:eastAsia="Times New Roman" w:cs="Times New Roman"/>
                <w:color w:val="000000"/>
                <w:lang w:eastAsia="pt-BR"/>
              </w:rPr>
            </w:pPr>
          </w:p>
        </w:tc>
        <w:tc>
          <w:tcPr>
            <w:tcW w:w="1770" w:type="dxa"/>
            <w:hideMark/>
          </w:tcPr>
          <w:p w14:paraId="6F1D79ED" w14:textId="77777777" w:rsidR="00681E7D" w:rsidRPr="00186F08" w:rsidRDefault="00681E7D" w:rsidP="00F442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 </w:t>
            </w:r>
          </w:p>
        </w:tc>
        <w:tc>
          <w:tcPr>
            <w:tcW w:w="1573" w:type="dxa"/>
            <w:vMerge/>
            <w:hideMark/>
          </w:tcPr>
          <w:p w14:paraId="58DB7BD9"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2352" w:type="dxa"/>
            <w:hideMark/>
          </w:tcPr>
          <w:p w14:paraId="772B0C52"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R$ 1.000,00</w:t>
            </w:r>
          </w:p>
        </w:tc>
        <w:tc>
          <w:tcPr>
            <w:tcW w:w="2410" w:type="dxa"/>
          </w:tcPr>
          <w:p w14:paraId="608E104D"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1134" w:type="dxa"/>
            <w:vMerge/>
            <w:hideMark/>
          </w:tcPr>
          <w:p w14:paraId="4984937C" w14:textId="4BF3BC5D"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1134" w:type="dxa"/>
            <w:vMerge/>
            <w:hideMark/>
          </w:tcPr>
          <w:p w14:paraId="7E1AD2E3"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r>
      <w:tr w:rsidR="00681E7D" w:rsidRPr="00186F08" w14:paraId="6F351751" w14:textId="77777777" w:rsidTr="00C05C32">
        <w:trPr>
          <w:trHeight w:val="315"/>
        </w:trPr>
        <w:tc>
          <w:tcPr>
            <w:cnfStyle w:val="001000000000" w:firstRow="0" w:lastRow="0" w:firstColumn="1" w:lastColumn="0" w:oddVBand="0" w:evenVBand="0" w:oddHBand="0" w:evenHBand="0" w:firstRowFirstColumn="0" w:firstRowLastColumn="0" w:lastRowFirstColumn="0" w:lastRowLastColumn="0"/>
            <w:tcW w:w="2947" w:type="dxa"/>
            <w:vMerge/>
            <w:hideMark/>
          </w:tcPr>
          <w:p w14:paraId="712B87A0" w14:textId="77777777" w:rsidR="00681E7D" w:rsidRPr="00186F08" w:rsidRDefault="00681E7D" w:rsidP="00F44265">
            <w:pPr>
              <w:spacing w:after="0" w:line="240" w:lineRule="auto"/>
              <w:rPr>
                <w:rFonts w:eastAsia="Times New Roman" w:cs="Times New Roman"/>
                <w:color w:val="000000"/>
                <w:lang w:eastAsia="pt-BR"/>
              </w:rPr>
            </w:pPr>
          </w:p>
        </w:tc>
        <w:tc>
          <w:tcPr>
            <w:tcW w:w="1770" w:type="dxa"/>
            <w:hideMark/>
          </w:tcPr>
          <w:p w14:paraId="2DFEF8AA" w14:textId="77777777" w:rsidR="00681E7D" w:rsidRPr="00186F08" w:rsidRDefault="00681E7D" w:rsidP="00F442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Secretário 1 HH</w:t>
            </w:r>
          </w:p>
        </w:tc>
        <w:tc>
          <w:tcPr>
            <w:tcW w:w="1573" w:type="dxa"/>
            <w:vMerge/>
            <w:hideMark/>
          </w:tcPr>
          <w:p w14:paraId="29966F32" w14:textId="77777777" w:rsidR="00681E7D" w:rsidRPr="00186F08" w:rsidRDefault="00681E7D" w:rsidP="00F442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2352" w:type="dxa"/>
            <w:hideMark/>
          </w:tcPr>
          <w:p w14:paraId="0B34980D" w14:textId="77777777" w:rsidR="00681E7D" w:rsidRPr="00186F08" w:rsidRDefault="00681E7D" w:rsidP="00F442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(3) 1 Sala de aula para 30 pessoas</w:t>
            </w:r>
          </w:p>
        </w:tc>
        <w:tc>
          <w:tcPr>
            <w:tcW w:w="2410" w:type="dxa"/>
          </w:tcPr>
          <w:p w14:paraId="38334943" w14:textId="77777777" w:rsidR="00681E7D" w:rsidRPr="00186F08" w:rsidRDefault="00681E7D" w:rsidP="00F442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1134" w:type="dxa"/>
            <w:vMerge/>
            <w:hideMark/>
          </w:tcPr>
          <w:p w14:paraId="7BB9D7C0" w14:textId="451455FB" w:rsidR="00681E7D" w:rsidRPr="00186F08" w:rsidRDefault="00681E7D" w:rsidP="00F442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1134" w:type="dxa"/>
            <w:vMerge/>
            <w:hideMark/>
          </w:tcPr>
          <w:p w14:paraId="2396E753" w14:textId="77777777" w:rsidR="00681E7D" w:rsidRPr="00186F08" w:rsidRDefault="00681E7D" w:rsidP="00F442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r>
      <w:tr w:rsidR="00681E7D" w:rsidRPr="00186F08" w14:paraId="0634F096" w14:textId="77777777" w:rsidTr="00C05C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7" w:type="dxa"/>
            <w:vMerge/>
            <w:hideMark/>
          </w:tcPr>
          <w:p w14:paraId="62CC7928" w14:textId="77777777" w:rsidR="00681E7D" w:rsidRPr="00186F08" w:rsidRDefault="00681E7D" w:rsidP="00F44265">
            <w:pPr>
              <w:spacing w:after="0" w:line="240" w:lineRule="auto"/>
              <w:rPr>
                <w:rFonts w:eastAsia="Times New Roman" w:cs="Times New Roman"/>
                <w:color w:val="000000"/>
                <w:lang w:eastAsia="pt-BR"/>
              </w:rPr>
            </w:pPr>
          </w:p>
        </w:tc>
        <w:tc>
          <w:tcPr>
            <w:tcW w:w="1770" w:type="dxa"/>
            <w:hideMark/>
          </w:tcPr>
          <w:p w14:paraId="5950E1C0" w14:textId="77777777" w:rsidR="00681E7D" w:rsidRPr="00186F08" w:rsidRDefault="00681E7D" w:rsidP="00F442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R$ 50,00/h</w:t>
            </w:r>
          </w:p>
        </w:tc>
        <w:tc>
          <w:tcPr>
            <w:tcW w:w="1573" w:type="dxa"/>
            <w:vMerge/>
            <w:hideMark/>
          </w:tcPr>
          <w:p w14:paraId="0EF16403"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2352" w:type="dxa"/>
            <w:hideMark/>
          </w:tcPr>
          <w:p w14:paraId="5D9671B9"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R$ 60.000,00</w:t>
            </w:r>
          </w:p>
        </w:tc>
        <w:tc>
          <w:tcPr>
            <w:tcW w:w="2410" w:type="dxa"/>
          </w:tcPr>
          <w:p w14:paraId="4C6B9B20"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1134" w:type="dxa"/>
            <w:vMerge/>
            <w:hideMark/>
          </w:tcPr>
          <w:p w14:paraId="6F95AD9B" w14:textId="228E6955"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1134" w:type="dxa"/>
            <w:vMerge/>
            <w:hideMark/>
          </w:tcPr>
          <w:p w14:paraId="5C32069F"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r>
      <w:tr w:rsidR="00681E7D" w:rsidRPr="00186F08" w14:paraId="3C2FD995" w14:textId="77777777" w:rsidTr="00C05C32">
        <w:trPr>
          <w:trHeight w:val="315"/>
        </w:trPr>
        <w:tc>
          <w:tcPr>
            <w:cnfStyle w:val="001000000000" w:firstRow="0" w:lastRow="0" w:firstColumn="1" w:lastColumn="0" w:oddVBand="0" w:evenVBand="0" w:oddHBand="0" w:evenHBand="0" w:firstRowFirstColumn="0" w:firstRowLastColumn="0" w:lastRowFirstColumn="0" w:lastRowLastColumn="0"/>
            <w:tcW w:w="2947" w:type="dxa"/>
            <w:vMerge/>
            <w:hideMark/>
          </w:tcPr>
          <w:p w14:paraId="37FE5068" w14:textId="77777777" w:rsidR="00681E7D" w:rsidRPr="00186F08" w:rsidRDefault="00681E7D" w:rsidP="00F44265">
            <w:pPr>
              <w:spacing w:after="0" w:line="240" w:lineRule="auto"/>
              <w:rPr>
                <w:rFonts w:eastAsia="Times New Roman" w:cs="Times New Roman"/>
                <w:color w:val="000000"/>
                <w:lang w:eastAsia="pt-BR"/>
              </w:rPr>
            </w:pPr>
          </w:p>
        </w:tc>
        <w:tc>
          <w:tcPr>
            <w:tcW w:w="1770" w:type="dxa"/>
            <w:hideMark/>
          </w:tcPr>
          <w:p w14:paraId="325F7C2D" w14:textId="77777777" w:rsidR="00681E7D" w:rsidRPr="00186F08" w:rsidRDefault="00681E7D" w:rsidP="00F442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1 Farmacêutica 6 HH</w:t>
            </w:r>
          </w:p>
        </w:tc>
        <w:tc>
          <w:tcPr>
            <w:tcW w:w="1573" w:type="dxa"/>
            <w:vMerge/>
            <w:hideMark/>
          </w:tcPr>
          <w:p w14:paraId="142B8E63" w14:textId="77777777" w:rsidR="00681E7D" w:rsidRPr="00186F08" w:rsidRDefault="00681E7D" w:rsidP="00F442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2352" w:type="dxa"/>
            <w:hideMark/>
          </w:tcPr>
          <w:p w14:paraId="66021CBE" w14:textId="77777777" w:rsidR="00681E7D" w:rsidRPr="00186F08" w:rsidRDefault="00681E7D" w:rsidP="00F442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(4) 1 data show</w:t>
            </w:r>
          </w:p>
        </w:tc>
        <w:tc>
          <w:tcPr>
            <w:tcW w:w="2410" w:type="dxa"/>
          </w:tcPr>
          <w:p w14:paraId="24A3D9E8" w14:textId="77777777" w:rsidR="00681E7D" w:rsidRPr="00186F08" w:rsidRDefault="00681E7D" w:rsidP="00F442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1134" w:type="dxa"/>
            <w:vMerge/>
            <w:hideMark/>
          </w:tcPr>
          <w:p w14:paraId="7A158860" w14:textId="572AEBC5" w:rsidR="00681E7D" w:rsidRPr="00186F08" w:rsidRDefault="00681E7D" w:rsidP="00F442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1134" w:type="dxa"/>
            <w:vMerge/>
            <w:hideMark/>
          </w:tcPr>
          <w:p w14:paraId="271DC589" w14:textId="77777777" w:rsidR="00681E7D" w:rsidRPr="00186F08" w:rsidRDefault="00681E7D" w:rsidP="00F442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r>
      <w:tr w:rsidR="00681E7D" w:rsidRPr="00186F08" w14:paraId="5F9005C6" w14:textId="77777777" w:rsidTr="00C05C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7" w:type="dxa"/>
            <w:vMerge/>
            <w:hideMark/>
          </w:tcPr>
          <w:p w14:paraId="12BB078B" w14:textId="77777777" w:rsidR="00681E7D" w:rsidRPr="00186F08" w:rsidRDefault="00681E7D" w:rsidP="00F44265">
            <w:pPr>
              <w:spacing w:after="0" w:line="240" w:lineRule="auto"/>
              <w:rPr>
                <w:rFonts w:eastAsia="Times New Roman" w:cs="Times New Roman"/>
                <w:color w:val="000000"/>
                <w:lang w:eastAsia="pt-BR"/>
              </w:rPr>
            </w:pPr>
          </w:p>
        </w:tc>
        <w:tc>
          <w:tcPr>
            <w:tcW w:w="1770" w:type="dxa"/>
            <w:hideMark/>
          </w:tcPr>
          <w:p w14:paraId="2C1D0DE1" w14:textId="77777777" w:rsidR="00681E7D" w:rsidRPr="00186F08" w:rsidRDefault="00681E7D" w:rsidP="00F442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R$ 15,00/h</w:t>
            </w:r>
          </w:p>
        </w:tc>
        <w:tc>
          <w:tcPr>
            <w:tcW w:w="1573" w:type="dxa"/>
            <w:vMerge/>
            <w:hideMark/>
          </w:tcPr>
          <w:p w14:paraId="71AA34EC"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2352" w:type="dxa"/>
            <w:hideMark/>
          </w:tcPr>
          <w:p w14:paraId="29BD26D0"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R$ 2.500,00</w:t>
            </w:r>
          </w:p>
        </w:tc>
        <w:tc>
          <w:tcPr>
            <w:tcW w:w="2410" w:type="dxa"/>
          </w:tcPr>
          <w:p w14:paraId="2C81A268"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1134" w:type="dxa"/>
            <w:vMerge/>
            <w:hideMark/>
          </w:tcPr>
          <w:p w14:paraId="5886D4C0" w14:textId="3CEB5DFE"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1134" w:type="dxa"/>
            <w:vMerge/>
            <w:hideMark/>
          </w:tcPr>
          <w:p w14:paraId="479CA5C3"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r>
      <w:tr w:rsidR="00681E7D" w:rsidRPr="00186F08" w14:paraId="0C9FD645" w14:textId="77777777" w:rsidTr="00C05C32">
        <w:trPr>
          <w:trHeight w:val="315"/>
        </w:trPr>
        <w:tc>
          <w:tcPr>
            <w:cnfStyle w:val="001000000000" w:firstRow="0" w:lastRow="0" w:firstColumn="1" w:lastColumn="0" w:oddVBand="0" w:evenVBand="0" w:oddHBand="0" w:evenHBand="0" w:firstRowFirstColumn="0" w:firstRowLastColumn="0" w:lastRowFirstColumn="0" w:lastRowLastColumn="0"/>
            <w:tcW w:w="2947" w:type="dxa"/>
            <w:vMerge/>
            <w:hideMark/>
          </w:tcPr>
          <w:p w14:paraId="333A7843" w14:textId="77777777" w:rsidR="00681E7D" w:rsidRPr="00186F08" w:rsidRDefault="00681E7D" w:rsidP="00F44265">
            <w:pPr>
              <w:spacing w:after="0" w:line="240" w:lineRule="auto"/>
              <w:rPr>
                <w:rFonts w:eastAsia="Times New Roman" w:cs="Times New Roman"/>
                <w:color w:val="000000"/>
                <w:lang w:eastAsia="pt-BR"/>
              </w:rPr>
            </w:pPr>
          </w:p>
        </w:tc>
        <w:tc>
          <w:tcPr>
            <w:tcW w:w="1770" w:type="dxa"/>
            <w:hideMark/>
          </w:tcPr>
          <w:p w14:paraId="65247B6D" w14:textId="77777777" w:rsidR="00681E7D" w:rsidRPr="00186F08" w:rsidRDefault="00681E7D" w:rsidP="00F442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7 enfermeiras 6 HH</w:t>
            </w:r>
          </w:p>
        </w:tc>
        <w:tc>
          <w:tcPr>
            <w:tcW w:w="1573" w:type="dxa"/>
            <w:vMerge/>
            <w:hideMark/>
          </w:tcPr>
          <w:p w14:paraId="43A003AD" w14:textId="77777777" w:rsidR="00681E7D" w:rsidRPr="00186F08" w:rsidRDefault="00681E7D" w:rsidP="00F442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2352" w:type="dxa"/>
            <w:hideMark/>
          </w:tcPr>
          <w:p w14:paraId="6CB9E015" w14:textId="77777777" w:rsidR="00681E7D" w:rsidRPr="00186F08" w:rsidRDefault="00681E7D" w:rsidP="00F442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(5) 60 folhas de papel para certificado</w:t>
            </w:r>
          </w:p>
        </w:tc>
        <w:tc>
          <w:tcPr>
            <w:tcW w:w="2410" w:type="dxa"/>
          </w:tcPr>
          <w:p w14:paraId="2D335A07" w14:textId="77777777" w:rsidR="00681E7D" w:rsidRPr="00186F08" w:rsidRDefault="00681E7D" w:rsidP="00F442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1134" w:type="dxa"/>
            <w:vMerge/>
            <w:hideMark/>
          </w:tcPr>
          <w:p w14:paraId="31D67679" w14:textId="04402E0D" w:rsidR="00681E7D" w:rsidRPr="00186F08" w:rsidRDefault="00681E7D" w:rsidP="00F442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1134" w:type="dxa"/>
            <w:vMerge/>
            <w:hideMark/>
          </w:tcPr>
          <w:p w14:paraId="0B8BC8B7" w14:textId="77777777" w:rsidR="00681E7D" w:rsidRPr="00186F08" w:rsidRDefault="00681E7D" w:rsidP="00F442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r>
      <w:tr w:rsidR="00681E7D" w:rsidRPr="00186F08" w14:paraId="6D3E8404" w14:textId="77777777" w:rsidTr="00C05C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7" w:type="dxa"/>
            <w:vMerge/>
            <w:hideMark/>
          </w:tcPr>
          <w:p w14:paraId="6AEBDAF9" w14:textId="77777777" w:rsidR="00681E7D" w:rsidRPr="00186F08" w:rsidRDefault="00681E7D" w:rsidP="00F44265">
            <w:pPr>
              <w:spacing w:after="0" w:line="240" w:lineRule="auto"/>
              <w:rPr>
                <w:rFonts w:eastAsia="Times New Roman" w:cs="Times New Roman"/>
                <w:color w:val="000000"/>
                <w:lang w:eastAsia="pt-BR"/>
              </w:rPr>
            </w:pPr>
          </w:p>
        </w:tc>
        <w:tc>
          <w:tcPr>
            <w:tcW w:w="1770" w:type="dxa"/>
            <w:hideMark/>
          </w:tcPr>
          <w:p w14:paraId="753C6E5A" w14:textId="77777777" w:rsidR="00681E7D" w:rsidRPr="00186F08" w:rsidRDefault="00681E7D" w:rsidP="00F442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R$ 14,00/h</w:t>
            </w:r>
          </w:p>
        </w:tc>
        <w:tc>
          <w:tcPr>
            <w:tcW w:w="1573" w:type="dxa"/>
            <w:vMerge/>
            <w:hideMark/>
          </w:tcPr>
          <w:p w14:paraId="2A62621E"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2352" w:type="dxa"/>
            <w:hideMark/>
          </w:tcPr>
          <w:p w14:paraId="1B5AD046"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R$ 60,00</w:t>
            </w:r>
          </w:p>
        </w:tc>
        <w:tc>
          <w:tcPr>
            <w:tcW w:w="2410" w:type="dxa"/>
          </w:tcPr>
          <w:p w14:paraId="094C9917"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1134" w:type="dxa"/>
            <w:vMerge/>
            <w:hideMark/>
          </w:tcPr>
          <w:p w14:paraId="05F4C9D3" w14:textId="261185F4"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1134" w:type="dxa"/>
            <w:vMerge/>
            <w:hideMark/>
          </w:tcPr>
          <w:p w14:paraId="1AEF6691"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r>
      <w:tr w:rsidR="00681E7D" w:rsidRPr="00186F08" w14:paraId="7CB4956F" w14:textId="77777777" w:rsidTr="00C05C32">
        <w:trPr>
          <w:trHeight w:val="630"/>
        </w:trPr>
        <w:tc>
          <w:tcPr>
            <w:cnfStyle w:val="001000000000" w:firstRow="0" w:lastRow="0" w:firstColumn="1" w:lastColumn="0" w:oddVBand="0" w:evenVBand="0" w:oddHBand="0" w:evenHBand="0" w:firstRowFirstColumn="0" w:firstRowLastColumn="0" w:lastRowFirstColumn="0" w:lastRowLastColumn="0"/>
            <w:tcW w:w="2947" w:type="dxa"/>
            <w:hideMark/>
          </w:tcPr>
          <w:p w14:paraId="125B8844" w14:textId="6935C4DE" w:rsidR="00681E7D" w:rsidRPr="00186F08" w:rsidRDefault="00681E7D" w:rsidP="00F44265">
            <w:pPr>
              <w:spacing w:after="0" w:line="240" w:lineRule="auto"/>
              <w:rPr>
                <w:rFonts w:eastAsia="Times New Roman" w:cs="Times New Roman"/>
                <w:color w:val="000000"/>
                <w:lang w:eastAsia="pt-BR"/>
              </w:rPr>
            </w:pPr>
            <w:r w:rsidRPr="00186F08">
              <w:rPr>
                <w:rFonts w:eastAsia="Times New Roman" w:cs="Times New Roman"/>
                <w:color w:val="000000"/>
                <w:lang w:eastAsia="pt-BR"/>
              </w:rPr>
              <w:t xml:space="preserve">Tarefa </w:t>
            </w:r>
            <w:r>
              <w:rPr>
                <w:rFonts w:eastAsia="Times New Roman" w:cs="Times New Roman"/>
                <w:color w:val="000000"/>
                <w:lang w:eastAsia="pt-BR"/>
              </w:rPr>
              <w:t>4</w:t>
            </w:r>
            <w:r w:rsidRPr="00186F08">
              <w:rPr>
                <w:rFonts w:eastAsia="Times New Roman" w:cs="Times New Roman"/>
                <w:color w:val="000000"/>
                <w:lang w:eastAsia="pt-BR"/>
              </w:rPr>
              <w:t xml:space="preserve">.1 </w:t>
            </w:r>
            <w:r w:rsidRPr="0018561B">
              <w:rPr>
                <w:rFonts w:eastAsia="Times New Roman" w:cs="Times New Roman"/>
                <w:color w:val="000000"/>
                <w:sz w:val="22"/>
                <w:szCs w:val="22"/>
                <w:lang w:eastAsia="pt-BR"/>
              </w:rPr>
              <w:t xml:space="preserve">– </w:t>
            </w:r>
            <w:r w:rsidRPr="0018561B">
              <w:rPr>
                <w:rFonts w:eastAsia="Times New Roman" w:cs="Times New Roman"/>
                <w:bCs w:val="0"/>
                <w:color w:val="000000"/>
                <w:sz w:val="22"/>
                <w:szCs w:val="22"/>
                <w:lang w:eastAsia="pt-BR"/>
              </w:rPr>
              <w:t>Elaborar planilha de pesquisa e avaliação de consumo de medicamentos</w:t>
            </w:r>
          </w:p>
        </w:tc>
        <w:tc>
          <w:tcPr>
            <w:tcW w:w="1770" w:type="dxa"/>
            <w:hideMark/>
          </w:tcPr>
          <w:p w14:paraId="5C874117" w14:textId="77777777" w:rsidR="00681E7D" w:rsidRPr="00186F08" w:rsidRDefault="00681E7D" w:rsidP="00F442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1</w:t>
            </w:r>
          </w:p>
        </w:tc>
        <w:tc>
          <w:tcPr>
            <w:tcW w:w="1573" w:type="dxa"/>
            <w:hideMark/>
          </w:tcPr>
          <w:p w14:paraId="4BD8E586" w14:textId="77777777" w:rsidR="00681E7D" w:rsidRPr="00186F08" w:rsidRDefault="00681E7D" w:rsidP="00F442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3</w:t>
            </w:r>
          </w:p>
        </w:tc>
        <w:tc>
          <w:tcPr>
            <w:tcW w:w="2352" w:type="dxa"/>
            <w:hideMark/>
          </w:tcPr>
          <w:p w14:paraId="5AEA1B2C" w14:textId="77777777" w:rsidR="00681E7D" w:rsidRPr="00186F08" w:rsidRDefault="00681E7D" w:rsidP="00F442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1 PC</w:t>
            </w:r>
          </w:p>
        </w:tc>
        <w:tc>
          <w:tcPr>
            <w:tcW w:w="2410" w:type="dxa"/>
          </w:tcPr>
          <w:p w14:paraId="5902B3A2" w14:textId="77777777" w:rsidR="00681E7D" w:rsidRPr="00186F08" w:rsidRDefault="00681E7D" w:rsidP="00F442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1134" w:type="dxa"/>
            <w:hideMark/>
          </w:tcPr>
          <w:p w14:paraId="62214A7D" w14:textId="5A99CAB7" w:rsidR="00681E7D" w:rsidRPr="00186F08" w:rsidRDefault="00681E7D" w:rsidP="00F442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 </w:t>
            </w:r>
          </w:p>
        </w:tc>
        <w:tc>
          <w:tcPr>
            <w:tcW w:w="1134" w:type="dxa"/>
            <w:hideMark/>
          </w:tcPr>
          <w:p w14:paraId="32337FA4" w14:textId="77777777" w:rsidR="00681E7D" w:rsidRPr="00186F08" w:rsidRDefault="00681E7D" w:rsidP="00F442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 </w:t>
            </w:r>
          </w:p>
        </w:tc>
      </w:tr>
      <w:tr w:rsidR="00681E7D" w:rsidRPr="00186F08" w14:paraId="13518FF1" w14:textId="77777777" w:rsidTr="00C05C32">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947" w:type="dxa"/>
            <w:hideMark/>
          </w:tcPr>
          <w:p w14:paraId="36D5C1E1" w14:textId="429A550D" w:rsidR="00681E7D" w:rsidRPr="00186F08" w:rsidRDefault="00681E7D" w:rsidP="00F44265">
            <w:pPr>
              <w:spacing w:after="0" w:line="240" w:lineRule="auto"/>
              <w:rPr>
                <w:rFonts w:eastAsia="Times New Roman" w:cs="Times New Roman"/>
                <w:color w:val="000000"/>
                <w:lang w:eastAsia="pt-BR"/>
              </w:rPr>
            </w:pPr>
            <w:r w:rsidRPr="00186F08">
              <w:rPr>
                <w:rFonts w:eastAsia="Times New Roman" w:cs="Times New Roman"/>
                <w:color w:val="000000"/>
                <w:lang w:eastAsia="pt-BR"/>
              </w:rPr>
              <w:lastRenderedPageBreak/>
              <w:t xml:space="preserve">Tarefa </w:t>
            </w:r>
            <w:r>
              <w:rPr>
                <w:rFonts w:eastAsia="Times New Roman" w:cs="Times New Roman"/>
                <w:color w:val="000000"/>
                <w:lang w:eastAsia="pt-BR"/>
              </w:rPr>
              <w:t>4</w:t>
            </w:r>
            <w:r w:rsidRPr="00186F08">
              <w:rPr>
                <w:rFonts w:eastAsia="Times New Roman" w:cs="Times New Roman"/>
                <w:color w:val="000000"/>
                <w:lang w:eastAsia="pt-BR"/>
              </w:rPr>
              <w:t>.2</w:t>
            </w:r>
            <w:r>
              <w:rPr>
                <w:rFonts w:eastAsia="Times New Roman" w:cs="Times New Roman"/>
                <w:color w:val="000000"/>
                <w:lang w:eastAsia="pt-BR"/>
              </w:rPr>
              <w:t xml:space="preserve"> </w:t>
            </w:r>
            <w:r w:rsidRPr="0018561B">
              <w:rPr>
                <w:rFonts w:eastAsia="Times New Roman" w:cs="Times New Roman"/>
                <w:color w:val="000000"/>
                <w:sz w:val="22"/>
                <w:szCs w:val="22"/>
                <w:lang w:eastAsia="pt-BR"/>
              </w:rPr>
              <w:t xml:space="preserve">- </w:t>
            </w:r>
            <w:r w:rsidRPr="0018561B">
              <w:rPr>
                <w:rFonts w:eastAsia="Times New Roman" w:cs="Times New Roman"/>
                <w:bCs w:val="0"/>
                <w:color w:val="000000"/>
                <w:sz w:val="22"/>
                <w:szCs w:val="22"/>
                <w:lang w:eastAsia="pt-BR"/>
              </w:rPr>
              <w:t>Capacitar os ACS para realizar pesquisa e preenchimento da planilha</w:t>
            </w:r>
          </w:p>
        </w:tc>
        <w:tc>
          <w:tcPr>
            <w:tcW w:w="1770" w:type="dxa"/>
            <w:hideMark/>
          </w:tcPr>
          <w:p w14:paraId="417BA6A3" w14:textId="77777777" w:rsidR="00681E7D" w:rsidRPr="00186F08" w:rsidRDefault="00681E7D" w:rsidP="00F442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1</w:t>
            </w:r>
          </w:p>
        </w:tc>
        <w:tc>
          <w:tcPr>
            <w:tcW w:w="1573" w:type="dxa"/>
            <w:hideMark/>
          </w:tcPr>
          <w:p w14:paraId="3FB48325" w14:textId="77777777" w:rsidR="00681E7D" w:rsidRPr="00186F08" w:rsidRDefault="00681E7D" w:rsidP="00F442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5</w:t>
            </w:r>
          </w:p>
        </w:tc>
        <w:tc>
          <w:tcPr>
            <w:tcW w:w="2352" w:type="dxa"/>
            <w:hideMark/>
          </w:tcPr>
          <w:p w14:paraId="0B180AAC"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1 PC</w:t>
            </w:r>
          </w:p>
        </w:tc>
        <w:tc>
          <w:tcPr>
            <w:tcW w:w="2410" w:type="dxa"/>
          </w:tcPr>
          <w:p w14:paraId="69E5B4BF" w14:textId="77777777" w:rsidR="00681E7D" w:rsidRPr="00186F08" w:rsidRDefault="00681E7D" w:rsidP="00F442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1134" w:type="dxa"/>
            <w:hideMark/>
          </w:tcPr>
          <w:p w14:paraId="345E0F00" w14:textId="57B22FEE" w:rsidR="00681E7D" w:rsidRPr="00186F08" w:rsidRDefault="00681E7D" w:rsidP="00F442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 </w:t>
            </w:r>
          </w:p>
        </w:tc>
        <w:tc>
          <w:tcPr>
            <w:tcW w:w="1134" w:type="dxa"/>
            <w:hideMark/>
          </w:tcPr>
          <w:p w14:paraId="1772346A" w14:textId="77777777" w:rsidR="00681E7D" w:rsidRPr="00186F08" w:rsidRDefault="00681E7D" w:rsidP="00F442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r>
      <w:tr w:rsidR="00681E7D" w:rsidRPr="00186F08" w14:paraId="5F06692B" w14:textId="77777777" w:rsidTr="00C05C32">
        <w:trPr>
          <w:trHeight w:val="315"/>
        </w:trPr>
        <w:tc>
          <w:tcPr>
            <w:cnfStyle w:val="001000000000" w:firstRow="0" w:lastRow="0" w:firstColumn="1" w:lastColumn="0" w:oddVBand="0" w:evenVBand="0" w:oddHBand="0" w:evenHBand="0" w:firstRowFirstColumn="0" w:firstRowLastColumn="0" w:lastRowFirstColumn="0" w:lastRowLastColumn="0"/>
            <w:tcW w:w="2947" w:type="dxa"/>
          </w:tcPr>
          <w:p w14:paraId="2957C05D" w14:textId="77777777" w:rsidR="00681E7D" w:rsidRPr="00186F08" w:rsidRDefault="00681E7D" w:rsidP="00F44265">
            <w:pPr>
              <w:spacing w:after="0" w:line="240" w:lineRule="auto"/>
              <w:jc w:val="right"/>
              <w:rPr>
                <w:rFonts w:eastAsia="Times New Roman" w:cs="Times New Roman"/>
                <w:b w:val="0"/>
                <w:bCs w:val="0"/>
                <w:color w:val="000000"/>
                <w:lang w:eastAsia="pt-BR"/>
              </w:rPr>
            </w:pPr>
          </w:p>
        </w:tc>
        <w:tc>
          <w:tcPr>
            <w:tcW w:w="9239" w:type="dxa"/>
            <w:gridSpan w:val="5"/>
            <w:hideMark/>
          </w:tcPr>
          <w:p w14:paraId="74FC90A8" w14:textId="2C53E3D2" w:rsidR="00681E7D" w:rsidRPr="00186F08" w:rsidRDefault="00681E7D" w:rsidP="00F442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pt-BR"/>
              </w:rPr>
            </w:pPr>
            <w:r w:rsidRPr="00186F08">
              <w:rPr>
                <w:rFonts w:eastAsia="Times New Roman" w:cs="Times New Roman"/>
                <w:b/>
                <w:bCs/>
                <w:color w:val="000000"/>
                <w:lang w:eastAsia="pt-BR"/>
              </w:rPr>
              <w:t>Total de Horas-homem disponíveis</w:t>
            </w:r>
          </w:p>
        </w:tc>
        <w:tc>
          <w:tcPr>
            <w:tcW w:w="1134" w:type="dxa"/>
            <w:hideMark/>
          </w:tcPr>
          <w:p w14:paraId="18466110" w14:textId="4A1CAEF3" w:rsidR="00681E7D" w:rsidRPr="00186F08" w:rsidRDefault="00681E7D" w:rsidP="00F442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lang w:eastAsia="pt-BR"/>
              </w:rPr>
            </w:pPr>
            <w:r w:rsidRPr="00186F08">
              <w:rPr>
                <w:rFonts w:eastAsia="Times New Roman" w:cs="Times New Roman"/>
                <w:b/>
                <w:bCs/>
                <w:color w:val="FFFFFF"/>
                <w:lang w:eastAsia="pt-BR"/>
              </w:rPr>
              <w:t xml:space="preserve">R$ </w:t>
            </w:r>
            <w:r>
              <w:rPr>
                <w:rFonts w:eastAsia="Times New Roman" w:cs="Times New Roman"/>
                <w:b/>
                <w:bCs/>
                <w:color w:val="FFFFFF"/>
                <w:lang w:eastAsia="pt-BR"/>
              </w:rPr>
              <w:t>728</w:t>
            </w:r>
            <w:r w:rsidRPr="00186F08">
              <w:rPr>
                <w:rFonts w:eastAsia="Times New Roman" w:cs="Times New Roman"/>
                <w:b/>
                <w:bCs/>
                <w:color w:val="FFFFFF"/>
                <w:lang w:eastAsia="pt-BR"/>
              </w:rPr>
              <w:t>,00</w:t>
            </w:r>
          </w:p>
        </w:tc>
      </w:tr>
      <w:tr w:rsidR="00681E7D" w:rsidRPr="00186F08" w14:paraId="7AD3AE24" w14:textId="77777777" w:rsidTr="00C05C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7" w:type="dxa"/>
          </w:tcPr>
          <w:p w14:paraId="69AF6F93" w14:textId="77777777" w:rsidR="00681E7D" w:rsidRPr="00186F08" w:rsidRDefault="00681E7D" w:rsidP="00F44265">
            <w:pPr>
              <w:spacing w:after="0" w:line="240" w:lineRule="auto"/>
              <w:jc w:val="right"/>
              <w:rPr>
                <w:rFonts w:eastAsia="Times New Roman" w:cs="Times New Roman"/>
                <w:b w:val="0"/>
                <w:bCs w:val="0"/>
                <w:color w:val="000000"/>
                <w:lang w:eastAsia="pt-BR"/>
              </w:rPr>
            </w:pPr>
          </w:p>
        </w:tc>
        <w:tc>
          <w:tcPr>
            <w:tcW w:w="9239" w:type="dxa"/>
            <w:gridSpan w:val="5"/>
            <w:hideMark/>
          </w:tcPr>
          <w:p w14:paraId="13FD85F8" w14:textId="267B77CB" w:rsidR="00681E7D" w:rsidRPr="00186F08" w:rsidRDefault="00681E7D" w:rsidP="00F4426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pt-BR"/>
              </w:rPr>
            </w:pPr>
            <w:r w:rsidRPr="00186F08">
              <w:rPr>
                <w:rFonts w:eastAsia="Times New Roman" w:cs="Times New Roman"/>
                <w:b/>
                <w:bCs/>
                <w:color w:val="000000"/>
                <w:lang w:eastAsia="pt-BR"/>
              </w:rPr>
              <w:t>Total de recursos disponíveis</w:t>
            </w:r>
          </w:p>
        </w:tc>
        <w:tc>
          <w:tcPr>
            <w:tcW w:w="1134" w:type="dxa"/>
            <w:hideMark/>
          </w:tcPr>
          <w:p w14:paraId="00092B6D" w14:textId="77777777" w:rsidR="00681E7D" w:rsidRPr="00186F08" w:rsidRDefault="00681E7D" w:rsidP="00F4426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lang w:eastAsia="pt-BR"/>
              </w:rPr>
            </w:pPr>
            <w:r w:rsidRPr="00186F08">
              <w:rPr>
                <w:rFonts w:eastAsia="Times New Roman" w:cs="Times New Roman"/>
                <w:b/>
                <w:bCs/>
                <w:color w:val="FFFFFF"/>
                <w:lang w:eastAsia="pt-BR"/>
              </w:rPr>
              <w:t>R$ 267.010,00</w:t>
            </w:r>
          </w:p>
        </w:tc>
      </w:tr>
      <w:tr w:rsidR="00681E7D" w:rsidRPr="00186F08" w14:paraId="107AC4BB" w14:textId="77777777" w:rsidTr="00C05C32">
        <w:trPr>
          <w:trHeight w:val="330"/>
        </w:trPr>
        <w:tc>
          <w:tcPr>
            <w:cnfStyle w:val="001000000000" w:firstRow="0" w:lastRow="0" w:firstColumn="1" w:lastColumn="0" w:oddVBand="0" w:evenVBand="0" w:oddHBand="0" w:evenHBand="0" w:firstRowFirstColumn="0" w:firstRowLastColumn="0" w:lastRowFirstColumn="0" w:lastRowLastColumn="0"/>
            <w:tcW w:w="2947" w:type="dxa"/>
          </w:tcPr>
          <w:p w14:paraId="78095B77" w14:textId="77777777" w:rsidR="00681E7D" w:rsidRPr="00186F08" w:rsidRDefault="00681E7D" w:rsidP="00F44265">
            <w:pPr>
              <w:spacing w:after="0" w:line="240" w:lineRule="auto"/>
              <w:jc w:val="right"/>
              <w:rPr>
                <w:rFonts w:eastAsia="Times New Roman" w:cs="Times New Roman"/>
                <w:b w:val="0"/>
                <w:bCs w:val="0"/>
                <w:color w:val="000000"/>
                <w:lang w:eastAsia="pt-BR"/>
              </w:rPr>
            </w:pPr>
          </w:p>
        </w:tc>
        <w:tc>
          <w:tcPr>
            <w:tcW w:w="9239" w:type="dxa"/>
            <w:gridSpan w:val="5"/>
            <w:hideMark/>
          </w:tcPr>
          <w:p w14:paraId="25CC881A" w14:textId="0A584986" w:rsidR="00681E7D" w:rsidRPr="00186F08" w:rsidRDefault="00681E7D" w:rsidP="00F442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pt-BR"/>
              </w:rPr>
            </w:pPr>
            <w:r w:rsidRPr="00186F08">
              <w:rPr>
                <w:rFonts w:eastAsia="Times New Roman" w:cs="Times New Roman"/>
                <w:b/>
                <w:bCs/>
                <w:color w:val="000000"/>
                <w:lang w:eastAsia="pt-BR"/>
              </w:rPr>
              <w:t>TOTAL de recurso financeiro a ser gasto/investido</w:t>
            </w:r>
          </w:p>
        </w:tc>
        <w:tc>
          <w:tcPr>
            <w:tcW w:w="1134" w:type="dxa"/>
            <w:hideMark/>
          </w:tcPr>
          <w:p w14:paraId="328E19A6" w14:textId="6CED1212" w:rsidR="00681E7D" w:rsidRPr="00186F08" w:rsidRDefault="00681E7D" w:rsidP="00F442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lang w:eastAsia="pt-BR"/>
              </w:rPr>
            </w:pPr>
            <w:r w:rsidRPr="00186F08">
              <w:rPr>
                <w:rFonts w:eastAsia="Times New Roman" w:cs="Times New Roman"/>
                <w:b/>
                <w:bCs/>
                <w:color w:val="FFFFFF"/>
                <w:lang w:eastAsia="pt-BR"/>
              </w:rPr>
              <w:t xml:space="preserve">R$ </w:t>
            </w:r>
            <w:r>
              <w:rPr>
                <w:rFonts w:eastAsia="Times New Roman" w:cs="Times New Roman"/>
                <w:b/>
                <w:bCs/>
                <w:color w:val="FFFFFF"/>
                <w:lang w:eastAsia="pt-BR"/>
              </w:rPr>
              <w:t>728,00</w:t>
            </w:r>
          </w:p>
        </w:tc>
      </w:tr>
      <w:tr w:rsidR="00681E7D" w:rsidRPr="00186F08" w14:paraId="5613FD63" w14:textId="77777777" w:rsidTr="00C05C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7" w:type="dxa"/>
          </w:tcPr>
          <w:p w14:paraId="1279AA7A" w14:textId="77777777" w:rsidR="00681E7D" w:rsidRDefault="00681E7D" w:rsidP="00F44265">
            <w:pPr>
              <w:spacing w:after="0" w:line="240" w:lineRule="auto"/>
              <w:rPr>
                <w:rFonts w:eastAsia="Times New Roman" w:cs="Times New Roman"/>
                <w:sz w:val="20"/>
                <w:szCs w:val="20"/>
                <w:lang w:eastAsia="pt-BR"/>
              </w:rPr>
            </w:pPr>
          </w:p>
        </w:tc>
        <w:tc>
          <w:tcPr>
            <w:tcW w:w="9239" w:type="dxa"/>
            <w:gridSpan w:val="5"/>
            <w:hideMark/>
          </w:tcPr>
          <w:p w14:paraId="5DDB3044" w14:textId="1A06D081" w:rsidR="00681E7D"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p>
          <w:p w14:paraId="3CD77C57" w14:textId="77777777" w:rsidR="00681E7D"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p>
          <w:p w14:paraId="53BA5E9D"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p>
        </w:tc>
        <w:tc>
          <w:tcPr>
            <w:tcW w:w="1134" w:type="dxa"/>
            <w:hideMark/>
          </w:tcPr>
          <w:p w14:paraId="2FCC9244" w14:textId="77777777" w:rsidR="00681E7D" w:rsidRPr="00186F08" w:rsidRDefault="00681E7D" w:rsidP="00F4426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p>
        </w:tc>
      </w:tr>
      <w:tr w:rsidR="00681E7D" w:rsidRPr="00186F08" w14:paraId="170A15A6" w14:textId="77777777" w:rsidTr="00C05C32">
        <w:trPr>
          <w:trHeight w:val="330"/>
        </w:trPr>
        <w:tc>
          <w:tcPr>
            <w:cnfStyle w:val="001000000000" w:firstRow="0" w:lastRow="0" w:firstColumn="1" w:lastColumn="0" w:oddVBand="0" w:evenVBand="0" w:oddHBand="0" w:evenHBand="0" w:firstRowFirstColumn="0" w:firstRowLastColumn="0" w:lastRowFirstColumn="0" w:lastRowLastColumn="0"/>
            <w:tcW w:w="2947" w:type="dxa"/>
            <w:vMerge w:val="restart"/>
            <w:hideMark/>
          </w:tcPr>
          <w:p w14:paraId="59B90C28" w14:textId="77777777" w:rsidR="00681E7D" w:rsidRPr="00186F08" w:rsidRDefault="00681E7D" w:rsidP="00F44265">
            <w:pPr>
              <w:spacing w:after="0" w:line="240" w:lineRule="auto"/>
              <w:jc w:val="center"/>
              <w:rPr>
                <w:rFonts w:eastAsia="Times New Roman" w:cs="Times New Roman"/>
                <w:b w:val="0"/>
                <w:bCs w:val="0"/>
                <w:color w:val="000000"/>
                <w:lang w:eastAsia="pt-BR"/>
              </w:rPr>
            </w:pPr>
            <w:r w:rsidRPr="00186F08">
              <w:rPr>
                <w:rFonts w:eastAsia="Times New Roman" w:cs="Times New Roman"/>
                <w:b w:val="0"/>
                <w:bCs w:val="0"/>
                <w:color w:val="000000"/>
                <w:lang w:eastAsia="pt-BR"/>
              </w:rPr>
              <w:t>Ação/tarefa</w:t>
            </w:r>
          </w:p>
        </w:tc>
        <w:tc>
          <w:tcPr>
            <w:tcW w:w="3343" w:type="dxa"/>
            <w:gridSpan w:val="2"/>
            <w:hideMark/>
          </w:tcPr>
          <w:p w14:paraId="2B144B9A" w14:textId="77777777" w:rsidR="00681E7D" w:rsidRPr="00186F08" w:rsidRDefault="00681E7D" w:rsidP="00F442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pt-BR"/>
              </w:rPr>
            </w:pPr>
            <w:r w:rsidRPr="00186F08">
              <w:rPr>
                <w:rFonts w:eastAsia="Times New Roman" w:cs="Times New Roman"/>
                <w:b/>
                <w:bCs/>
                <w:color w:val="000000"/>
                <w:lang w:eastAsia="pt-BR"/>
              </w:rPr>
              <w:t>Trabalho humano disponível</w:t>
            </w:r>
          </w:p>
        </w:tc>
        <w:tc>
          <w:tcPr>
            <w:tcW w:w="2352" w:type="dxa"/>
            <w:vMerge w:val="restart"/>
            <w:hideMark/>
          </w:tcPr>
          <w:p w14:paraId="44A50A18" w14:textId="77777777" w:rsidR="00681E7D" w:rsidRPr="00186F08" w:rsidRDefault="00681E7D" w:rsidP="00F442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pt-BR"/>
              </w:rPr>
            </w:pPr>
            <w:r w:rsidRPr="00186F08">
              <w:rPr>
                <w:rFonts w:eastAsia="Times New Roman" w:cs="Times New Roman"/>
                <w:b/>
                <w:bCs/>
                <w:color w:val="000000"/>
                <w:lang w:eastAsia="pt-BR"/>
              </w:rPr>
              <w:t>Recursos disponíveis a serem utilizados</w:t>
            </w:r>
          </w:p>
        </w:tc>
        <w:tc>
          <w:tcPr>
            <w:tcW w:w="2410" w:type="dxa"/>
          </w:tcPr>
          <w:p w14:paraId="373E7DB9" w14:textId="77777777" w:rsidR="00681E7D" w:rsidRPr="00186F08" w:rsidRDefault="00681E7D" w:rsidP="00F442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pt-BR"/>
              </w:rPr>
            </w:pPr>
          </w:p>
        </w:tc>
        <w:tc>
          <w:tcPr>
            <w:tcW w:w="1134" w:type="dxa"/>
            <w:vMerge w:val="restart"/>
            <w:hideMark/>
          </w:tcPr>
          <w:p w14:paraId="0A810893" w14:textId="608DB3FB" w:rsidR="00681E7D" w:rsidRPr="00186F08" w:rsidRDefault="00681E7D" w:rsidP="00F442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pt-BR"/>
              </w:rPr>
            </w:pPr>
            <w:r w:rsidRPr="00186F08">
              <w:rPr>
                <w:rFonts w:eastAsia="Times New Roman" w:cs="Times New Roman"/>
                <w:b/>
                <w:bCs/>
                <w:color w:val="000000"/>
                <w:lang w:eastAsia="pt-BR"/>
              </w:rPr>
              <w:t>Custeio (R$)</w:t>
            </w:r>
          </w:p>
        </w:tc>
        <w:tc>
          <w:tcPr>
            <w:tcW w:w="1134" w:type="dxa"/>
            <w:vMerge w:val="restart"/>
            <w:hideMark/>
          </w:tcPr>
          <w:p w14:paraId="13329851" w14:textId="77777777" w:rsidR="00681E7D" w:rsidRPr="00186F08" w:rsidRDefault="00681E7D" w:rsidP="00F442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pt-BR"/>
              </w:rPr>
            </w:pPr>
            <w:r w:rsidRPr="00186F08">
              <w:rPr>
                <w:rFonts w:eastAsia="Times New Roman" w:cs="Times New Roman"/>
                <w:b/>
                <w:bCs/>
                <w:color w:val="000000"/>
                <w:lang w:eastAsia="pt-BR"/>
              </w:rPr>
              <w:t>Capital (R$)</w:t>
            </w:r>
          </w:p>
        </w:tc>
      </w:tr>
      <w:tr w:rsidR="00681E7D" w:rsidRPr="00186F08" w14:paraId="350051CE" w14:textId="77777777" w:rsidTr="00C05C3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947" w:type="dxa"/>
            <w:vMerge/>
            <w:hideMark/>
          </w:tcPr>
          <w:p w14:paraId="78ED39F3" w14:textId="77777777" w:rsidR="00681E7D" w:rsidRPr="00186F08" w:rsidRDefault="00681E7D" w:rsidP="00F44265">
            <w:pPr>
              <w:spacing w:after="0" w:line="240" w:lineRule="auto"/>
              <w:rPr>
                <w:rFonts w:eastAsia="Times New Roman" w:cs="Times New Roman"/>
                <w:b w:val="0"/>
                <w:bCs w:val="0"/>
                <w:color w:val="000000"/>
                <w:lang w:eastAsia="pt-BR"/>
              </w:rPr>
            </w:pPr>
          </w:p>
        </w:tc>
        <w:tc>
          <w:tcPr>
            <w:tcW w:w="1770" w:type="dxa"/>
            <w:hideMark/>
          </w:tcPr>
          <w:p w14:paraId="3FD50568" w14:textId="77777777" w:rsidR="00681E7D" w:rsidRPr="00186F08" w:rsidRDefault="00681E7D" w:rsidP="00F442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i/>
                <w:iCs/>
                <w:color w:val="000000"/>
                <w:lang w:eastAsia="pt-BR"/>
              </w:rPr>
            </w:pPr>
            <w:r w:rsidRPr="00186F08">
              <w:rPr>
                <w:rFonts w:eastAsia="Times New Roman" w:cs="Times New Roman"/>
                <w:b/>
                <w:bCs/>
                <w:i/>
                <w:iCs/>
                <w:color w:val="000000"/>
                <w:lang w:eastAsia="pt-BR"/>
              </w:rPr>
              <w:t>Pessoas necessárias</w:t>
            </w:r>
          </w:p>
        </w:tc>
        <w:tc>
          <w:tcPr>
            <w:tcW w:w="1573" w:type="dxa"/>
            <w:hideMark/>
          </w:tcPr>
          <w:p w14:paraId="6A3D306F" w14:textId="77777777" w:rsidR="00681E7D" w:rsidRPr="00186F08" w:rsidRDefault="00681E7D" w:rsidP="00F442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i/>
                <w:iCs/>
                <w:color w:val="000000"/>
                <w:lang w:eastAsia="pt-BR"/>
              </w:rPr>
            </w:pPr>
            <w:r w:rsidRPr="00186F08">
              <w:rPr>
                <w:rFonts w:eastAsia="Times New Roman" w:cs="Times New Roman"/>
                <w:b/>
                <w:bCs/>
                <w:i/>
                <w:iCs/>
                <w:color w:val="000000"/>
                <w:lang w:eastAsia="pt-BR"/>
              </w:rPr>
              <w:t>Horas-homem acumuladas</w:t>
            </w:r>
          </w:p>
        </w:tc>
        <w:tc>
          <w:tcPr>
            <w:tcW w:w="2352" w:type="dxa"/>
            <w:vMerge/>
            <w:hideMark/>
          </w:tcPr>
          <w:p w14:paraId="4878015E"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pt-BR"/>
              </w:rPr>
            </w:pPr>
          </w:p>
        </w:tc>
        <w:tc>
          <w:tcPr>
            <w:tcW w:w="2410" w:type="dxa"/>
          </w:tcPr>
          <w:p w14:paraId="44504606"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pt-BR"/>
              </w:rPr>
            </w:pPr>
          </w:p>
        </w:tc>
        <w:tc>
          <w:tcPr>
            <w:tcW w:w="1134" w:type="dxa"/>
            <w:vMerge/>
            <w:hideMark/>
          </w:tcPr>
          <w:p w14:paraId="3ED95455" w14:textId="7369FE5E"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pt-BR"/>
              </w:rPr>
            </w:pPr>
          </w:p>
        </w:tc>
        <w:tc>
          <w:tcPr>
            <w:tcW w:w="1134" w:type="dxa"/>
            <w:vMerge/>
            <w:hideMark/>
          </w:tcPr>
          <w:p w14:paraId="32850AE9"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pt-BR"/>
              </w:rPr>
            </w:pPr>
          </w:p>
        </w:tc>
      </w:tr>
      <w:tr w:rsidR="00681E7D" w:rsidRPr="00186F08" w14:paraId="7FB26ACC" w14:textId="77777777" w:rsidTr="00C05C32">
        <w:trPr>
          <w:trHeight w:val="315"/>
        </w:trPr>
        <w:tc>
          <w:tcPr>
            <w:cnfStyle w:val="001000000000" w:firstRow="0" w:lastRow="0" w:firstColumn="1" w:lastColumn="0" w:oddVBand="0" w:evenVBand="0" w:oddHBand="0" w:evenHBand="0" w:firstRowFirstColumn="0" w:firstRowLastColumn="0" w:lastRowFirstColumn="0" w:lastRowLastColumn="0"/>
            <w:tcW w:w="2947" w:type="dxa"/>
            <w:vMerge w:val="restart"/>
            <w:hideMark/>
          </w:tcPr>
          <w:p w14:paraId="684F1869" w14:textId="77777777" w:rsidR="00681E7D" w:rsidRPr="00186F08" w:rsidRDefault="00681E7D" w:rsidP="00F44265">
            <w:pPr>
              <w:spacing w:after="0" w:line="240" w:lineRule="auto"/>
              <w:rPr>
                <w:rFonts w:eastAsia="Times New Roman" w:cs="Times New Roman"/>
                <w:color w:val="000000"/>
                <w:lang w:eastAsia="pt-BR"/>
              </w:rPr>
            </w:pPr>
            <w:r w:rsidRPr="00186F08">
              <w:rPr>
                <w:rFonts w:eastAsia="Times New Roman" w:cs="Times New Roman"/>
                <w:color w:val="000000"/>
                <w:lang w:eastAsia="pt-BR"/>
              </w:rPr>
              <w:t>Ação 5 –Divulgar para a população, os medicamentos disponíveis nas</w:t>
            </w:r>
            <w:r w:rsidRPr="00186F08">
              <w:rPr>
                <w:rFonts w:eastAsia="Times New Roman" w:cs="Times New Roman"/>
                <w:color w:val="000000"/>
                <w:lang w:eastAsia="pt-BR"/>
              </w:rPr>
              <w:br/>
              <w:t>farmácias básicas</w:t>
            </w:r>
          </w:p>
        </w:tc>
        <w:tc>
          <w:tcPr>
            <w:tcW w:w="1770" w:type="dxa"/>
            <w:hideMark/>
          </w:tcPr>
          <w:p w14:paraId="3D686669" w14:textId="77777777" w:rsidR="00681E7D" w:rsidRPr="00186F08" w:rsidRDefault="00681E7D" w:rsidP="00F442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 </w:t>
            </w:r>
          </w:p>
        </w:tc>
        <w:tc>
          <w:tcPr>
            <w:tcW w:w="1573" w:type="dxa"/>
            <w:vMerge w:val="restart"/>
            <w:hideMark/>
          </w:tcPr>
          <w:p w14:paraId="692DA40E" w14:textId="77777777" w:rsidR="00681E7D" w:rsidRPr="00186F08" w:rsidRDefault="00681E7D" w:rsidP="00F442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2</w:t>
            </w:r>
          </w:p>
        </w:tc>
        <w:tc>
          <w:tcPr>
            <w:tcW w:w="2352" w:type="dxa"/>
            <w:hideMark/>
          </w:tcPr>
          <w:p w14:paraId="16FBAC18" w14:textId="77777777" w:rsidR="00681E7D" w:rsidRPr="00186F08" w:rsidRDefault="00681E7D" w:rsidP="00F442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(1) 1 PC</w:t>
            </w:r>
          </w:p>
        </w:tc>
        <w:tc>
          <w:tcPr>
            <w:tcW w:w="2410" w:type="dxa"/>
          </w:tcPr>
          <w:p w14:paraId="184D1DFE" w14:textId="77777777" w:rsidR="00681E7D" w:rsidRDefault="00681E7D" w:rsidP="00F442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1134" w:type="dxa"/>
            <w:vMerge w:val="restart"/>
            <w:hideMark/>
          </w:tcPr>
          <w:p w14:paraId="5005C3A0" w14:textId="569B20FB" w:rsidR="00681E7D" w:rsidRPr="00186F08" w:rsidRDefault="00681E7D" w:rsidP="00F442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Pr>
                <w:rFonts w:eastAsia="Times New Roman" w:cs="Times New Roman"/>
                <w:color w:val="000000"/>
                <w:lang w:eastAsia="pt-BR"/>
              </w:rPr>
              <w:t>25</w:t>
            </w:r>
            <w:r w:rsidRPr="00186F08">
              <w:rPr>
                <w:rFonts w:eastAsia="Times New Roman" w:cs="Times New Roman"/>
                <w:color w:val="000000"/>
                <w:lang w:eastAsia="pt-BR"/>
              </w:rPr>
              <w:t>,00</w:t>
            </w:r>
            <w:r>
              <w:rPr>
                <w:rFonts w:eastAsia="Times New Roman" w:cs="Times New Roman"/>
                <w:color w:val="000000"/>
                <w:lang w:eastAsia="pt-BR"/>
              </w:rPr>
              <w:t xml:space="preserve"> (mensais)</w:t>
            </w:r>
          </w:p>
        </w:tc>
        <w:tc>
          <w:tcPr>
            <w:tcW w:w="1134" w:type="dxa"/>
            <w:vMerge w:val="restart"/>
            <w:hideMark/>
          </w:tcPr>
          <w:p w14:paraId="082E9FBA" w14:textId="6874CE1B" w:rsidR="00681E7D" w:rsidRPr="00186F08" w:rsidRDefault="00681E7D" w:rsidP="00F442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Pr>
                <w:rFonts w:eastAsia="Times New Roman" w:cs="Times New Roman"/>
                <w:color w:val="000000"/>
                <w:lang w:eastAsia="pt-BR"/>
              </w:rPr>
              <w:t>25</w:t>
            </w:r>
            <w:r w:rsidRPr="00186F08">
              <w:rPr>
                <w:rFonts w:eastAsia="Times New Roman" w:cs="Times New Roman"/>
                <w:color w:val="000000"/>
                <w:lang w:eastAsia="pt-BR"/>
              </w:rPr>
              <w:t>,00</w:t>
            </w:r>
            <w:r>
              <w:rPr>
                <w:rFonts w:eastAsia="Times New Roman" w:cs="Times New Roman"/>
                <w:color w:val="000000"/>
                <w:lang w:eastAsia="pt-BR"/>
              </w:rPr>
              <w:t xml:space="preserve"> (mensais)</w:t>
            </w:r>
          </w:p>
        </w:tc>
      </w:tr>
      <w:tr w:rsidR="00681E7D" w:rsidRPr="00186F08" w14:paraId="551C265D" w14:textId="77777777" w:rsidTr="00C05C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7" w:type="dxa"/>
            <w:vMerge/>
            <w:hideMark/>
          </w:tcPr>
          <w:p w14:paraId="7AB81834" w14:textId="77777777" w:rsidR="00681E7D" w:rsidRPr="00186F08" w:rsidRDefault="00681E7D" w:rsidP="00F44265">
            <w:pPr>
              <w:spacing w:after="0" w:line="240" w:lineRule="auto"/>
              <w:rPr>
                <w:rFonts w:eastAsia="Times New Roman" w:cs="Times New Roman"/>
                <w:color w:val="000000"/>
                <w:lang w:eastAsia="pt-BR"/>
              </w:rPr>
            </w:pPr>
          </w:p>
        </w:tc>
        <w:tc>
          <w:tcPr>
            <w:tcW w:w="1770" w:type="dxa"/>
            <w:hideMark/>
          </w:tcPr>
          <w:p w14:paraId="03858C17" w14:textId="77777777" w:rsidR="00681E7D" w:rsidRPr="00186F08" w:rsidRDefault="00681E7D" w:rsidP="00F442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 </w:t>
            </w:r>
          </w:p>
        </w:tc>
        <w:tc>
          <w:tcPr>
            <w:tcW w:w="1573" w:type="dxa"/>
            <w:vMerge/>
            <w:hideMark/>
          </w:tcPr>
          <w:p w14:paraId="355BF1F3"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2352" w:type="dxa"/>
            <w:hideMark/>
          </w:tcPr>
          <w:p w14:paraId="235DB578"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R$ 1.000,00</w:t>
            </w:r>
          </w:p>
        </w:tc>
        <w:tc>
          <w:tcPr>
            <w:tcW w:w="2410" w:type="dxa"/>
          </w:tcPr>
          <w:p w14:paraId="2F69866B"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1134" w:type="dxa"/>
            <w:vMerge/>
            <w:hideMark/>
          </w:tcPr>
          <w:p w14:paraId="5D078D4A" w14:textId="618466D3"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1134" w:type="dxa"/>
            <w:vMerge/>
            <w:hideMark/>
          </w:tcPr>
          <w:p w14:paraId="05C441C7"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r>
      <w:tr w:rsidR="00681E7D" w:rsidRPr="00186F08" w14:paraId="74B0A8C3" w14:textId="77777777" w:rsidTr="00C05C32">
        <w:trPr>
          <w:trHeight w:val="315"/>
        </w:trPr>
        <w:tc>
          <w:tcPr>
            <w:cnfStyle w:val="001000000000" w:firstRow="0" w:lastRow="0" w:firstColumn="1" w:lastColumn="0" w:oddVBand="0" w:evenVBand="0" w:oddHBand="0" w:evenHBand="0" w:firstRowFirstColumn="0" w:firstRowLastColumn="0" w:lastRowFirstColumn="0" w:lastRowLastColumn="0"/>
            <w:tcW w:w="2947" w:type="dxa"/>
            <w:vMerge/>
            <w:hideMark/>
          </w:tcPr>
          <w:p w14:paraId="33F8AB08" w14:textId="77777777" w:rsidR="00681E7D" w:rsidRPr="00186F08" w:rsidRDefault="00681E7D" w:rsidP="00F44265">
            <w:pPr>
              <w:spacing w:after="0" w:line="240" w:lineRule="auto"/>
              <w:rPr>
                <w:rFonts w:eastAsia="Times New Roman" w:cs="Times New Roman"/>
                <w:color w:val="000000"/>
                <w:lang w:eastAsia="pt-BR"/>
              </w:rPr>
            </w:pPr>
          </w:p>
        </w:tc>
        <w:tc>
          <w:tcPr>
            <w:tcW w:w="1770" w:type="dxa"/>
            <w:hideMark/>
          </w:tcPr>
          <w:p w14:paraId="65C6254D" w14:textId="77777777" w:rsidR="00681E7D" w:rsidRPr="00186F08" w:rsidRDefault="00681E7D" w:rsidP="00F442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2 pessoas</w:t>
            </w:r>
          </w:p>
        </w:tc>
        <w:tc>
          <w:tcPr>
            <w:tcW w:w="1573" w:type="dxa"/>
            <w:vMerge/>
            <w:hideMark/>
          </w:tcPr>
          <w:p w14:paraId="7D91DB2D" w14:textId="77777777" w:rsidR="00681E7D" w:rsidRPr="00186F08" w:rsidRDefault="00681E7D" w:rsidP="00F442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2352" w:type="dxa"/>
            <w:hideMark/>
          </w:tcPr>
          <w:p w14:paraId="5F92563D" w14:textId="77777777" w:rsidR="00681E7D" w:rsidRPr="00186F08" w:rsidRDefault="00681E7D" w:rsidP="00F442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(2) 1 impressora</w:t>
            </w:r>
          </w:p>
        </w:tc>
        <w:tc>
          <w:tcPr>
            <w:tcW w:w="2410" w:type="dxa"/>
          </w:tcPr>
          <w:p w14:paraId="57B5C1E9" w14:textId="77777777" w:rsidR="00681E7D" w:rsidRPr="00186F08" w:rsidRDefault="00681E7D" w:rsidP="00F442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1134" w:type="dxa"/>
            <w:vMerge/>
            <w:hideMark/>
          </w:tcPr>
          <w:p w14:paraId="0C035CF9" w14:textId="7E568192" w:rsidR="00681E7D" w:rsidRPr="00186F08" w:rsidRDefault="00681E7D" w:rsidP="00F442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1134" w:type="dxa"/>
            <w:vMerge/>
            <w:hideMark/>
          </w:tcPr>
          <w:p w14:paraId="781264C4" w14:textId="77777777" w:rsidR="00681E7D" w:rsidRPr="00186F08" w:rsidRDefault="00681E7D" w:rsidP="00F442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r>
      <w:tr w:rsidR="00681E7D" w:rsidRPr="00186F08" w14:paraId="74078D36" w14:textId="77777777" w:rsidTr="00C05C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7" w:type="dxa"/>
            <w:vMerge/>
            <w:hideMark/>
          </w:tcPr>
          <w:p w14:paraId="384740E5" w14:textId="77777777" w:rsidR="00681E7D" w:rsidRPr="00186F08" w:rsidRDefault="00681E7D" w:rsidP="00F44265">
            <w:pPr>
              <w:spacing w:after="0" w:line="240" w:lineRule="auto"/>
              <w:rPr>
                <w:rFonts w:eastAsia="Times New Roman" w:cs="Times New Roman"/>
                <w:color w:val="000000"/>
                <w:lang w:eastAsia="pt-BR"/>
              </w:rPr>
            </w:pPr>
          </w:p>
        </w:tc>
        <w:tc>
          <w:tcPr>
            <w:tcW w:w="1770" w:type="dxa"/>
            <w:hideMark/>
          </w:tcPr>
          <w:p w14:paraId="20915501" w14:textId="77777777" w:rsidR="00681E7D" w:rsidRPr="00186F08" w:rsidRDefault="00681E7D" w:rsidP="00F442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 </w:t>
            </w:r>
          </w:p>
        </w:tc>
        <w:tc>
          <w:tcPr>
            <w:tcW w:w="1573" w:type="dxa"/>
            <w:vMerge/>
            <w:hideMark/>
          </w:tcPr>
          <w:p w14:paraId="0276C99B"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2352" w:type="dxa"/>
            <w:hideMark/>
          </w:tcPr>
          <w:p w14:paraId="2220E24D"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R$ 1.000,00</w:t>
            </w:r>
          </w:p>
        </w:tc>
        <w:tc>
          <w:tcPr>
            <w:tcW w:w="2410" w:type="dxa"/>
          </w:tcPr>
          <w:p w14:paraId="22B6F633"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1134" w:type="dxa"/>
            <w:vMerge/>
            <w:hideMark/>
          </w:tcPr>
          <w:p w14:paraId="62967725" w14:textId="72DCFBDB"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1134" w:type="dxa"/>
            <w:vMerge/>
            <w:hideMark/>
          </w:tcPr>
          <w:p w14:paraId="4165A8BF"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r>
      <w:tr w:rsidR="00681E7D" w:rsidRPr="00186F08" w14:paraId="179FE715" w14:textId="77777777" w:rsidTr="00C05C32">
        <w:trPr>
          <w:trHeight w:val="315"/>
        </w:trPr>
        <w:tc>
          <w:tcPr>
            <w:cnfStyle w:val="001000000000" w:firstRow="0" w:lastRow="0" w:firstColumn="1" w:lastColumn="0" w:oddVBand="0" w:evenVBand="0" w:oddHBand="0" w:evenHBand="0" w:firstRowFirstColumn="0" w:firstRowLastColumn="0" w:lastRowFirstColumn="0" w:lastRowLastColumn="0"/>
            <w:tcW w:w="2947" w:type="dxa"/>
            <w:vMerge/>
            <w:hideMark/>
          </w:tcPr>
          <w:p w14:paraId="60C14B0C" w14:textId="77777777" w:rsidR="00681E7D" w:rsidRPr="00186F08" w:rsidRDefault="00681E7D" w:rsidP="00F44265">
            <w:pPr>
              <w:spacing w:after="0" w:line="240" w:lineRule="auto"/>
              <w:rPr>
                <w:rFonts w:eastAsia="Times New Roman" w:cs="Times New Roman"/>
                <w:color w:val="000000"/>
                <w:lang w:eastAsia="pt-BR"/>
              </w:rPr>
            </w:pPr>
          </w:p>
        </w:tc>
        <w:tc>
          <w:tcPr>
            <w:tcW w:w="1770" w:type="dxa"/>
            <w:hideMark/>
          </w:tcPr>
          <w:p w14:paraId="72690411" w14:textId="77777777" w:rsidR="00681E7D" w:rsidRPr="00186F08" w:rsidRDefault="00681E7D" w:rsidP="00F442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farmacêutica 1HH</w:t>
            </w:r>
          </w:p>
        </w:tc>
        <w:tc>
          <w:tcPr>
            <w:tcW w:w="1573" w:type="dxa"/>
            <w:vMerge/>
            <w:hideMark/>
          </w:tcPr>
          <w:p w14:paraId="41CDF1EB" w14:textId="77777777" w:rsidR="00681E7D" w:rsidRPr="00186F08" w:rsidRDefault="00681E7D" w:rsidP="00F442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2352" w:type="dxa"/>
            <w:hideMark/>
          </w:tcPr>
          <w:p w14:paraId="14C69406" w14:textId="77777777" w:rsidR="00681E7D" w:rsidRPr="00186F08" w:rsidRDefault="00681E7D" w:rsidP="00F442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(3) 1 Sala administrativa</w:t>
            </w:r>
          </w:p>
        </w:tc>
        <w:tc>
          <w:tcPr>
            <w:tcW w:w="2410" w:type="dxa"/>
          </w:tcPr>
          <w:p w14:paraId="56CE8A23" w14:textId="77777777" w:rsidR="00681E7D" w:rsidRPr="00186F08" w:rsidRDefault="00681E7D" w:rsidP="00F442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1134" w:type="dxa"/>
            <w:vMerge/>
            <w:hideMark/>
          </w:tcPr>
          <w:p w14:paraId="212960E1" w14:textId="600FBCE5" w:rsidR="00681E7D" w:rsidRPr="00186F08" w:rsidRDefault="00681E7D" w:rsidP="00F442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1134" w:type="dxa"/>
            <w:vMerge/>
            <w:hideMark/>
          </w:tcPr>
          <w:p w14:paraId="4B766224" w14:textId="77777777" w:rsidR="00681E7D" w:rsidRPr="00186F08" w:rsidRDefault="00681E7D" w:rsidP="00F442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r>
      <w:tr w:rsidR="00681E7D" w:rsidRPr="00186F08" w14:paraId="0ADEAAAC" w14:textId="77777777" w:rsidTr="00C05C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7" w:type="dxa"/>
            <w:vMerge/>
            <w:hideMark/>
          </w:tcPr>
          <w:p w14:paraId="6C70C899" w14:textId="77777777" w:rsidR="00681E7D" w:rsidRPr="00186F08" w:rsidRDefault="00681E7D" w:rsidP="00F44265">
            <w:pPr>
              <w:spacing w:after="0" w:line="240" w:lineRule="auto"/>
              <w:rPr>
                <w:rFonts w:eastAsia="Times New Roman" w:cs="Times New Roman"/>
                <w:color w:val="000000"/>
                <w:lang w:eastAsia="pt-BR"/>
              </w:rPr>
            </w:pPr>
          </w:p>
        </w:tc>
        <w:tc>
          <w:tcPr>
            <w:tcW w:w="1770" w:type="dxa"/>
            <w:hideMark/>
          </w:tcPr>
          <w:p w14:paraId="3DCC89B9" w14:textId="77777777" w:rsidR="00681E7D" w:rsidRPr="00186F08" w:rsidRDefault="00681E7D" w:rsidP="00F442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R$ 15,00/h</w:t>
            </w:r>
          </w:p>
        </w:tc>
        <w:tc>
          <w:tcPr>
            <w:tcW w:w="1573" w:type="dxa"/>
            <w:vMerge/>
            <w:hideMark/>
          </w:tcPr>
          <w:p w14:paraId="6ACC46A9"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2352" w:type="dxa"/>
            <w:hideMark/>
          </w:tcPr>
          <w:p w14:paraId="39BFB409"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R$ 20.000,00</w:t>
            </w:r>
          </w:p>
        </w:tc>
        <w:tc>
          <w:tcPr>
            <w:tcW w:w="2410" w:type="dxa"/>
          </w:tcPr>
          <w:p w14:paraId="3AEC6446"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1134" w:type="dxa"/>
            <w:vMerge/>
            <w:hideMark/>
          </w:tcPr>
          <w:p w14:paraId="0A6A93D1" w14:textId="4C963E99"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1134" w:type="dxa"/>
            <w:vMerge/>
            <w:hideMark/>
          </w:tcPr>
          <w:p w14:paraId="35B56489"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r>
      <w:tr w:rsidR="00681E7D" w:rsidRPr="00186F08" w14:paraId="79EDF893" w14:textId="77777777" w:rsidTr="00C05C32">
        <w:trPr>
          <w:trHeight w:val="315"/>
        </w:trPr>
        <w:tc>
          <w:tcPr>
            <w:cnfStyle w:val="001000000000" w:firstRow="0" w:lastRow="0" w:firstColumn="1" w:lastColumn="0" w:oddVBand="0" w:evenVBand="0" w:oddHBand="0" w:evenHBand="0" w:firstRowFirstColumn="0" w:firstRowLastColumn="0" w:lastRowFirstColumn="0" w:lastRowLastColumn="0"/>
            <w:tcW w:w="2947" w:type="dxa"/>
            <w:vMerge/>
            <w:hideMark/>
          </w:tcPr>
          <w:p w14:paraId="1B46463A" w14:textId="77777777" w:rsidR="00681E7D" w:rsidRPr="00186F08" w:rsidRDefault="00681E7D" w:rsidP="00F44265">
            <w:pPr>
              <w:spacing w:after="0" w:line="240" w:lineRule="auto"/>
              <w:rPr>
                <w:rFonts w:eastAsia="Times New Roman" w:cs="Times New Roman"/>
                <w:color w:val="000000"/>
                <w:lang w:eastAsia="pt-BR"/>
              </w:rPr>
            </w:pPr>
          </w:p>
        </w:tc>
        <w:tc>
          <w:tcPr>
            <w:tcW w:w="1770" w:type="dxa"/>
            <w:hideMark/>
          </w:tcPr>
          <w:p w14:paraId="7200EC52" w14:textId="77777777" w:rsidR="00681E7D" w:rsidRPr="00186F08" w:rsidRDefault="00681E7D" w:rsidP="00F442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1 executor administrativo 1HH</w:t>
            </w:r>
          </w:p>
        </w:tc>
        <w:tc>
          <w:tcPr>
            <w:tcW w:w="1573" w:type="dxa"/>
            <w:vMerge/>
            <w:hideMark/>
          </w:tcPr>
          <w:p w14:paraId="2876EA0B" w14:textId="77777777" w:rsidR="00681E7D" w:rsidRPr="00186F08" w:rsidRDefault="00681E7D" w:rsidP="00F442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2352" w:type="dxa"/>
            <w:hideMark/>
          </w:tcPr>
          <w:p w14:paraId="74FD8355" w14:textId="77777777" w:rsidR="00681E7D" w:rsidRPr="00186F08" w:rsidRDefault="00681E7D" w:rsidP="00F442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(4) material gráfico para divulgação</w:t>
            </w:r>
          </w:p>
        </w:tc>
        <w:tc>
          <w:tcPr>
            <w:tcW w:w="2410" w:type="dxa"/>
          </w:tcPr>
          <w:p w14:paraId="4FFE3B53" w14:textId="77777777" w:rsidR="00681E7D" w:rsidRPr="00186F08" w:rsidRDefault="00681E7D" w:rsidP="00F442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1134" w:type="dxa"/>
            <w:vMerge/>
            <w:hideMark/>
          </w:tcPr>
          <w:p w14:paraId="3CA43DD4" w14:textId="19CFB277" w:rsidR="00681E7D" w:rsidRPr="00186F08" w:rsidRDefault="00681E7D" w:rsidP="00F442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1134" w:type="dxa"/>
            <w:vMerge/>
            <w:hideMark/>
          </w:tcPr>
          <w:p w14:paraId="03E4C1DD" w14:textId="77777777" w:rsidR="00681E7D" w:rsidRPr="00186F08" w:rsidRDefault="00681E7D" w:rsidP="00F442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r>
      <w:tr w:rsidR="00681E7D" w:rsidRPr="00186F08" w14:paraId="150EB03D" w14:textId="77777777" w:rsidTr="00C05C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7" w:type="dxa"/>
            <w:vMerge/>
            <w:hideMark/>
          </w:tcPr>
          <w:p w14:paraId="39660F92" w14:textId="77777777" w:rsidR="00681E7D" w:rsidRPr="00186F08" w:rsidRDefault="00681E7D" w:rsidP="00F44265">
            <w:pPr>
              <w:spacing w:after="0" w:line="240" w:lineRule="auto"/>
              <w:rPr>
                <w:rFonts w:eastAsia="Times New Roman" w:cs="Times New Roman"/>
                <w:color w:val="000000"/>
                <w:lang w:eastAsia="pt-BR"/>
              </w:rPr>
            </w:pPr>
          </w:p>
        </w:tc>
        <w:tc>
          <w:tcPr>
            <w:tcW w:w="1770" w:type="dxa"/>
            <w:hideMark/>
          </w:tcPr>
          <w:p w14:paraId="1B702ABC" w14:textId="77777777" w:rsidR="00681E7D" w:rsidRPr="00186F08" w:rsidRDefault="00681E7D" w:rsidP="00F442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R$ 10,00/h</w:t>
            </w:r>
          </w:p>
        </w:tc>
        <w:tc>
          <w:tcPr>
            <w:tcW w:w="1573" w:type="dxa"/>
            <w:vMerge/>
            <w:hideMark/>
          </w:tcPr>
          <w:p w14:paraId="392427D8"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2352" w:type="dxa"/>
            <w:hideMark/>
          </w:tcPr>
          <w:p w14:paraId="3B195020"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R$ 300,00</w:t>
            </w:r>
          </w:p>
        </w:tc>
        <w:tc>
          <w:tcPr>
            <w:tcW w:w="2410" w:type="dxa"/>
          </w:tcPr>
          <w:p w14:paraId="37868F6A"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1134" w:type="dxa"/>
            <w:vMerge/>
            <w:hideMark/>
          </w:tcPr>
          <w:p w14:paraId="5523C07A" w14:textId="6736AC8D"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1134" w:type="dxa"/>
            <w:vMerge/>
            <w:hideMark/>
          </w:tcPr>
          <w:p w14:paraId="579BF4E4"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r>
      <w:tr w:rsidR="00681E7D" w:rsidRPr="00186F08" w14:paraId="7D21B067" w14:textId="77777777" w:rsidTr="00C05C32">
        <w:trPr>
          <w:trHeight w:val="630"/>
        </w:trPr>
        <w:tc>
          <w:tcPr>
            <w:cnfStyle w:val="001000000000" w:firstRow="0" w:lastRow="0" w:firstColumn="1" w:lastColumn="0" w:oddVBand="0" w:evenVBand="0" w:oddHBand="0" w:evenHBand="0" w:firstRowFirstColumn="0" w:firstRowLastColumn="0" w:lastRowFirstColumn="0" w:lastRowLastColumn="0"/>
            <w:tcW w:w="2947" w:type="dxa"/>
            <w:hideMark/>
          </w:tcPr>
          <w:p w14:paraId="6F8BCCBA" w14:textId="2DA703B0" w:rsidR="00681E7D" w:rsidRPr="00186F08" w:rsidRDefault="00681E7D" w:rsidP="00F44265">
            <w:pPr>
              <w:spacing w:after="0" w:line="240" w:lineRule="auto"/>
              <w:rPr>
                <w:rFonts w:eastAsia="Times New Roman" w:cs="Times New Roman"/>
                <w:color w:val="000000"/>
                <w:lang w:eastAsia="pt-BR"/>
              </w:rPr>
            </w:pPr>
            <w:r>
              <w:rPr>
                <w:rFonts w:eastAsia="Times New Roman" w:cs="Times New Roman"/>
                <w:color w:val="000000"/>
                <w:lang w:eastAsia="pt-BR"/>
              </w:rPr>
              <w:t>Tarefa 5</w:t>
            </w:r>
            <w:r w:rsidRPr="00186F08">
              <w:rPr>
                <w:rFonts w:eastAsia="Times New Roman" w:cs="Times New Roman"/>
                <w:color w:val="000000"/>
                <w:lang w:eastAsia="pt-BR"/>
              </w:rPr>
              <w:t>.1</w:t>
            </w:r>
            <w:r>
              <w:rPr>
                <w:rFonts w:eastAsia="Times New Roman" w:cs="Times New Roman"/>
                <w:color w:val="000000"/>
                <w:lang w:eastAsia="pt-BR"/>
              </w:rPr>
              <w:t xml:space="preserve"> </w:t>
            </w:r>
            <w:r w:rsidRPr="00186F08">
              <w:rPr>
                <w:rFonts w:eastAsia="Times New Roman" w:cs="Times New Roman"/>
                <w:color w:val="000000"/>
                <w:lang w:eastAsia="pt-BR"/>
              </w:rPr>
              <w:t xml:space="preserve">– </w:t>
            </w:r>
            <w:r w:rsidRPr="00095B2D">
              <w:rPr>
                <w:rFonts w:eastAsia="Times New Roman" w:cs="Times New Roman"/>
                <w:bCs w:val="0"/>
                <w:color w:val="000000"/>
                <w:sz w:val="22"/>
                <w:szCs w:val="22"/>
                <w:lang w:eastAsia="pt-BR"/>
              </w:rPr>
              <w:t>Fixar periodicamente em todas as UBS a lista de medicamentos disponíveis nas farmácias do município</w:t>
            </w:r>
          </w:p>
        </w:tc>
        <w:tc>
          <w:tcPr>
            <w:tcW w:w="1770" w:type="dxa"/>
            <w:hideMark/>
          </w:tcPr>
          <w:p w14:paraId="613A0117" w14:textId="77777777" w:rsidR="00681E7D" w:rsidRPr="00186F08" w:rsidRDefault="00681E7D" w:rsidP="00F442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1</w:t>
            </w:r>
          </w:p>
        </w:tc>
        <w:tc>
          <w:tcPr>
            <w:tcW w:w="1573" w:type="dxa"/>
            <w:hideMark/>
          </w:tcPr>
          <w:p w14:paraId="0948C393" w14:textId="77777777" w:rsidR="00681E7D" w:rsidRPr="00186F08" w:rsidRDefault="00681E7D" w:rsidP="00F442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1</w:t>
            </w:r>
          </w:p>
        </w:tc>
        <w:tc>
          <w:tcPr>
            <w:tcW w:w="2352" w:type="dxa"/>
            <w:hideMark/>
          </w:tcPr>
          <w:p w14:paraId="47838750" w14:textId="77777777" w:rsidR="00681E7D" w:rsidRPr="00186F08" w:rsidRDefault="00681E7D" w:rsidP="00F442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1 PC</w:t>
            </w:r>
          </w:p>
        </w:tc>
        <w:tc>
          <w:tcPr>
            <w:tcW w:w="2410" w:type="dxa"/>
          </w:tcPr>
          <w:p w14:paraId="58A346E7" w14:textId="77777777" w:rsidR="00681E7D" w:rsidRPr="00186F08" w:rsidRDefault="00681E7D" w:rsidP="00F442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p>
        </w:tc>
        <w:tc>
          <w:tcPr>
            <w:tcW w:w="1134" w:type="dxa"/>
            <w:hideMark/>
          </w:tcPr>
          <w:p w14:paraId="1BEAE8A6" w14:textId="4038A874" w:rsidR="00681E7D" w:rsidRPr="00186F08" w:rsidRDefault="00681E7D" w:rsidP="00F442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 </w:t>
            </w:r>
          </w:p>
        </w:tc>
        <w:tc>
          <w:tcPr>
            <w:tcW w:w="1134" w:type="dxa"/>
            <w:hideMark/>
          </w:tcPr>
          <w:p w14:paraId="1DEBE0F4" w14:textId="77777777" w:rsidR="00681E7D" w:rsidRPr="00186F08" w:rsidRDefault="00681E7D" w:rsidP="00F442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 </w:t>
            </w:r>
          </w:p>
        </w:tc>
      </w:tr>
      <w:tr w:rsidR="00681E7D" w:rsidRPr="00186F08" w14:paraId="032F3326" w14:textId="77777777" w:rsidTr="00C05C32">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2947" w:type="dxa"/>
            <w:hideMark/>
          </w:tcPr>
          <w:p w14:paraId="10794F5D" w14:textId="72C654FB" w:rsidR="00681E7D" w:rsidRPr="00186F08" w:rsidRDefault="00681E7D" w:rsidP="00F44265">
            <w:pPr>
              <w:spacing w:after="0" w:line="240" w:lineRule="auto"/>
              <w:rPr>
                <w:rFonts w:eastAsia="Times New Roman" w:cs="Times New Roman"/>
                <w:color w:val="000000"/>
                <w:lang w:eastAsia="pt-BR"/>
              </w:rPr>
            </w:pPr>
            <w:r w:rsidRPr="00186F08">
              <w:rPr>
                <w:rFonts w:eastAsia="Times New Roman" w:cs="Times New Roman"/>
                <w:color w:val="000000"/>
                <w:lang w:eastAsia="pt-BR"/>
              </w:rPr>
              <w:t xml:space="preserve">Tarefa </w:t>
            </w:r>
            <w:r>
              <w:rPr>
                <w:rFonts w:eastAsia="Times New Roman" w:cs="Times New Roman"/>
                <w:color w:val="000000"/>
                <w:lang w:eastAsia="pt-BR"/>
              </w:rPr>
              <w:t>5</w:t>
            </w:r>
            <w:r w:rsidRPr="00186F08">
              <w:rPr>
                <w:rFonts w:eastAsia="Times New Roman" w:cs="Times New Roman"/>
                <w:color w:val="000000"/>
                <w:lang w:eastAsia="pt-BR"/>
              </w:rPr>
              <w:t xml:space="preserve">.2 – </w:t>
            </w:r>
            <w:r w:rsidRPr="00095B2D">
              <w:rPr>
                <w:rFonts w:eastAsia="Times New Roman" w:cs="Times New Roman"/>
                <w:bCs w:val="0"/>
                <w:color w:val="000000"/>
                <w:sz w:val="22"/>
                <w:szCs w:val="22"/>
                <w:lang w:eastAsia="pt-BR"/>
              </w:rPr>
              <w:t>Distribuir a lista de medicamentos disponíveis para os ACS, para que eles orientem a população sobre a disponibilidade</w:t>
            </w:r>
          </w:p>
        </w:tc>
        <w:tc>
          <w:tcPr>
            <w:tcW w:w="1770" w:type="dxa"/>
            <w:hideMark/>
          </w:tcPr>
          <w:p w14:paraId="18E664A6" w14:textId="77777777" w:rsidR="00681E7D" w:rsidRPr="00186F08" w:rsidRDefault="00681E7D" w:rsidP="00F442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1</w:t>
            </w:r>
          </w:p>
        </w:tc>
        <w:tc>
          <w:tcPr>
            <w:tcW w:w="1573" w:type="dxa"/>
            <w:hideMark/>
          </w:tcPr>
          <w:p w14:paraId="59B0012E" w14:textId="77777777" w:rsidR="00681E7D" w:rsidRPr="00186F08" w:rsidRDefault="00681E7D" w:rsidP="00F442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3</w:t>
            </w:r>
          </w:p>
        </w:tc>
        <w:tc>
          <w:tcPr>
            <w:tcW w:w="2352" w:type="dxa"/>
            <w:hideMark/>
          </w:tcPr>
          <w:p w14:paraId="502A297C" w14:textId="77777777" w:rsidR="00681E7D" w:rsidRPr="00186F08" w:rsidRDefault="00681E7D" w:rsidP="00F442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1 PC</w:t>
            </w:r>
          </w:p>
        </w:tc>
        <w:tc>
          <w:tcPr>
            <w:tcW w:w="2410" w:type="dxa"/>
          </w:tcPr>
          <w:p w14:paraId="63345DAF" w14:textId="77777777" w:rsidR="00681E7D" w:rsidRPr="00186F08" w:rsidRDefault="00681E7D" w:rsidP="00F442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c>
          <w:tcPr>
            <w:tcW w:w="1134" w:type="dxa"/>
            <w:hideMark/>
          </w:tcPr>
          <w:p w14:paraId="7C8669D6" w14:textId="0AE3E0D1" w:rsidR="00681E7D" w:rsidRPr="00186F08" w:rsidRDefault="00681E7D" w:rsidP="00F442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r w:rsidRPr="00186F08">
              <w:rPr>
                <w:rFonts w:eastAsia="Times New Roman" w:cs="Times New Roman"/>
                <w:color w:val="000000"/>
                <w:lang w:eastAsia="pt-BR"/>
              </w:rPr>
              <w:t> </w:t>
            </w:r>
          </w:p>
        </w:tc>
        <w:tc>
          <w:tcPr>
            <w:tcW w:w="1134" w:type="dxa"/>
            <w:hideMark/>
          </w:tcPr>
          <w:p w14:paraId="4B97373E" w14:textId="77777777" w:rsidR="00681E7D" w:rsidRPr="00186F08" w:rsidRDefault="00681E7D" w:rsidP="00F442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
          </w:p>
        </w:tc>
      </w:tr>
      <w:tr w:rsidR="00681E7D" w:rsidRPr="00186F08" w14:paraId="70B497FE" w14:textId="77777777" w:rsidTr="00C05C32">
        <w:trPr>
          <w:trHeight w:val="315"/>
        </w:trPr>
        <w:tc>
          <w:tcPr>
            <w:cnfStyle w:val="001000000000" w:firstRow="0" w:lastRow="0" w:firstColumn="1" w:lastColumn="0" w:oddVBand="0" w:evenVBand="0" w:oddHBand="0" w:evenHBand="0" w:firstRowFirstColumn="0" w:firstRowLastColumn="0" w:lastRowFirstColumn="0" w:lastRowLastColumn="0"/>
            <w:tcW w:w="2947" w:type="dxa"/>
          </w:tcPr>
          <w:p w14:paraId="35599B02" w14:textId="77777777" w:rsidR="00681E7D" w:rsidRPr="00186F08" w:rsidRDefault="00681E7D" w:rsidP="00F44265">
            <w:pPr>
              <w:spacing w:after="0" w:line="240" w:lineRule="auto"/>
              <w:jc w:val="right"/>
              <w:rPr>
                <w:rFonts w:eastAsia="Times New Roman" w:cs="Times New Roman"/>
                <w:b w:val="0"/>
                <w:bCs w:val="0"/>
                <w:color w:val="000000"/>
                <w:lang w:eastAsia="pt-BR"/>
              </w:rPr>
            </w:pPr>
          </w:p>
        </w:tc>
        <w:tc>
          <w:tcPr>
            <w:tcW w:w="9239" w:type="dxa"/>
            <w:gridSpan w:val="5"/>
            <w:hideMark/>
          </w:tcPr>
          <w:p w14:paraId="4DE82CD1" w14:textId="6AFADF68" w:rsidR="00681E7D" w:rsidRPr="00186F08" w:rsidRDefault="00681E7D" w:rsidP="00F442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pt-BR"/>
              </w:rPr>
            </w:pPr>
            <w:r w:rsidRPr="00186F08">
              <w:rPr>
                <w:rFonts w:eastAsia="Times New Roman" w:cs="Times New Roman"/>
                <w:b/>
                <w:bCs/>
                <w:color w:val="000000"/>
                <w:lang w:eastAsia="pt-BR"/>
              </w:rPr>
              <w:t>Total de Horas-homem disponíveis</w:t>
            </w:r>
          </w:p>
        </w:tc>
        <w:tc>
          <w:tcPr>
            <w:tcW w:w="1134" w:type="dxa"/>
            <w:hideMark/>
          </w:tcPr>
          <w:p w14:paraId="5F0C2A03" w14:textId="77777777" w:rsidR="00681E7D" w:rsidRPr="00186F08" w:rsidRDefault="00681E7D" w:rsidP="00F442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lang w:eastAsia="pt-BR"/>
              </w:rPr>
            </w:pPr>
            <w:r w:rsidRPr="00186F08">
              <w:rPr>
                <w:rFonts w:eastAsia="Times New Roman" w:cs="Times New Roman"/>
                <w:b/>
                <w:bCs/>
                <w:color w:val="FFFFFF"/>
                <w:lang w:eastAsia="pt-BR"/>
              </w:rPr>
              <w:t>R$ 90,00</w:t>
            </w:r>
          </w:p>
        </w:tc>
      </w:tr>
      <w:tr w:rsidR="00681E7D" w:rsidRPr="00186F08" w14:paraId="1E9CBEA8" w14:textId="77777777" w:rsidTr="00C05C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7" w:type="dxa"/>
          </w:tcPr>
          <w:p w14:paraId="1096A187" w14:textId="77777777" w:rsidR="00681E7D" w:rsidRPr="00186F08" w:rsidRDefault="00681E7D" w:rsidP="00F44265">
            <w:pPr>
              <w:spacing w:after="0" w:line="240" w:lineRule="auto"/>
              <w:jc w:val="right"/>
              <w:rPr>
                <w:rFonts w:eastAsia="Times New Roman" w:cs="Times New Roman"/>
                <w:b w:val="0"/>
                <w:bCs w:val="0"/>
                <w:color w:val="000000"/>
                <w:lang w:eastAsia="pt-BR"/>
              </w:rPr>
            </w:pPr>
          </w:p>
        </w:tc>
        <w:tc>
          <w:tcPr>
            <w:tcW w:w="9239" w:type="dxa"/>
            <w:gridSpan w:val="5"/>
            <w:hideMark/>
          </w:tcPr>
          <w:p w14:paraId="5B37E27C" w14:textId="499C69E0" w:rsidR="00681E7D" w:rsidRPr="00186F08" w:rsidRDefault="00681E7D" w:rsidP="00F4426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pt-BR"/>
              </w:rPr>
            </w:pPr>
            <w:r w:rsidRPr="00186F08">
              <w:rPr>
                <w:rFonts w:eastAsia="Times New Roman" w:cs="Times New Roman"/>
                <w:b/>
                <w:bCs/>
                <w:color w:val="000000"/>
                <w:lang w:eastAsia="pt-BR"/>
              </w:rPr>
              <w:t>Total de recursos disponíveis</w:t>
            </w:r>
          </w:p>
        </w:tc>
        <w:tc>
          <w:tcPr>
            <w:tcW w:w="1134" w:type="dxa"/>
            <w:hideMark/>
          </w:tcPr>
          <w:p w14:paraId="09F88897" w14:textId="77777777" w:rsidR="00681E7D" w:rsidRPr="00186F08" w:rsidRDefault="00681E7D" w:rsidP="00F4426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lang w:eastAsia="pt-BR"/>
              </w:rPr>
            </w:pPr>
            <w:r w:rsidRPr="00186F08">
              <w:rPr>
                <w:rFonts w:eastAsia="Times New Roman" w:cs="Times New Roman"/>
                <w:b/>
                <w:bCs/>
                <w:color w:val="FFFFFF"/>
                <w:lang w:eastAsia="pt-BR"/>
              </w:rPr>
              <w:t>R$ 22.300,00</w:t>
            </w:r>
          </w:p>
        </w:tc>
      </w:tr>
      <w:tr w:rsidR="00681E7D" w:rsidRPr="00186F08" w14:paraId="7EAC078B" w14:textId="77777777" w:rsidTr="00C05C32">
        <w:trPr>
          <w:trHeight w:val="330"/>
        </w:trPr>
        <w:tc>
          <w:tcPr>
            <w:cnfStyle w:val="001000000000" w:firstRow="0" w:lastRow="0" w:firstColumn="1" w:lastColumn="0" w:oddVBand="0" w:evenVBand="0" w:oddHBand="0" w:evenHBand="0" w:firstRowFirstColumn="0" w:firstRowLastColumn="0" w:lastRowFirstColumn="0" w:lastRowLastColumn="0"/>
            <w:tcW w:w="2947" w:type="dxa"/>
          </w:tcPr>
          <w:p w14:paraId="3216EFCD" w14:textId="77777777" w:rsidR="00681E7D" w:rsidRPr="00186F08" w:rsidRDefault="00681E7D" w:rsidP="00F44265">
            <w:pPr>
              <w:spacing w:after="0" w:line="240" w:lineRule="auto"/>
              <w:jc w:val="right"/>
              <w:rPr>
                <w:rFonts w:eastAsia="Times New Roman" w:cs="Times New Roman"/>
                <w:b w:val="0"/>
                <w:bCs w:val="0"/>
                <w:color w:val="000000"/>
                <w:lang w:eastAsia="pt-BR"/>
              </w:rPr>
            </w:pPr>
          </w:p>
        </w:tc>
        <w:tc>
          <w:tcPr>
            <w:tcW w:w="9239" w:type="dxa"/>
            <w:gridSpan w:val="5"/>
            <w:hideMark/>
          </w:tcPr>
          <w:p w14:paraId="7E4AF68A" w14:textId="7DBF61C6" w:rsidR="00681E7D" w:rsidRPr="00186F08" w:rsidRDefault="00681E7D" w:rsidP="00F442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pt-BR"/>
              </w:rPr>
            </w:pPr>
            <w:r w:rsidRPr="00186F08">
              <w:rPr>
                <w:rFonts w:eastAsia="Times New Roman" w:cs="Times New Roman"/>
                <w:b/>
                <w:bCs/>
                <w:color w:val="000000"/>
                <w:lang w:eastAsia="pt-BR"/>
              </w:rPr>
              <w:t>TOTAL de recurso financeiro a ser gasto/investido</w:t>
            </w:r>
          </w:p>
        </w:tc>
        <w:tc>
          <w:tcPr>
            <w:tcW w:w="1134" w:type="dxa"/>
            <w:hideMark/>
          </w:tcPr>
          <w:p w14:paraId="1CE0FF3A" w14:textId="67AD5776" w:rsidR="00681E7D" w:rsidRPr="00186F08" w:rsidRDefault="00681E7D" w:rsidP="00F442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lang w:eastAsia="pt-BR"/>
              </w:rPr>
            </w:pPr>
            <w:r w:rsidRPr="00186F08">
              <w:rPr>
                <w:rFonts w:eastAsia="Times New Roman" w:cs="Times New Roman"/>
                <w:b/>
                <w:bCs/>
                <w:color w:val="FFFFFF"/>
                <w:lang w:eastAsia="pt-BR"/>
              </w:rPr>
              <w:t xml:space="preserve">R$ </w:t>
            </w:r>
            <w:r>
              <w:rPr>
                <w:rFonts w:eastAsia="Times New Roman" w:cs="Times New Roman"/>
                <w:b/>
                <w:bCs/>
                <w:color w:val="FFFFFF"/>
                <w:lang w:eastAsia="pt-BR"/>
              </w:rPr>
              <w:t>25</w:t>
            </w:r>
            <w:r w:rsidRPr="00186F08">
              <w:rPr>
                <w:rFonts w:eastAsia="Times New Roman" w:cs="Times New Roman"/>
                <w:b/>
                <w:bCs/>
                <w:color w:val="FFFFFF"/>
                <w:lang w:eastAsia="pt-BR"/>
              </w:rPr>
              <w:t>,00</w:t>
            </w:r>
          </w:p>
        </w:tc>
      </w:tr>
    </w:tbl>
    <w:p w14:paraId="28AA5788" w14:textId="77777777" w:rsidR="00666F5E" w:rsidRDefault="00666F5E" w:rsidP="00666F5E">
      <w:pPr>
        <w:widowControl w:val="0"/>
        <w:suppressAutoHyphens/>
        <w:autoSpaceDE w:val="0"/>
        <w:autoSpaceDN w:val="0"/>
        <w:adjustRightInd w:val="0"/>
        <w:rPr>
          <w:rFonts w:cs="Times New Roman"/>
        </w:rPr>
      </w:pPr>
    </w:p>
    <w:p w14:paraId="29ECD5F2" w14:textId="77777777" w:rsidR="00666F5E" w:rsidRDefault="00666F5E" w:rsidP="00666F5E">
      <w:pPr>
        <w:widowControl w:val="0"/>
        <w:suppressAutoHyphens/>
        <w:autoSpaceDE w:val="0"/>
        <w:autoSpaceDN w:val="0"/>
        <w:adjustRightInd w:val="0"/>
        <w:rPr>
          <w:rFonts w:cs="Times New Roman"/>
        </w:rPr>
        <w:sectPr w:rsidR="00666F5E" w:rsidSect="002C0554">
          <w:pgSz w:w="16838" w:h="11906" w:orient="landscape" w:code="9"/>
          <w:pgMar w:top="1276" w:right="2495" w:bottom="1418" w:left="1134" w:header="510" w:footer="567" w:gutter="0"/>
          <w:cols w:space="708"/>
          <w:docGrid w:linePitch="360"/>
        </w:sectPr>
      </w:pPr>
    </w:p>
    <w:p w14:paraId="7DD88113" w14:textId="77777777" w:rsidR="00666F5E" w:rsidRPr="00D76AD1" w:rsidRDefault="00666F5E" w:rsidP="00666F5E">
      <w:pPr>
        <w:widowControl w:val="0"/>
        <w:suppressAutoHyphens/>
        <w:autoSpaceDE w:val="0"/>
        <w:autoSpaceDN w:val="0"/>
        <w:adjustRightInd w:val="0"/>
        <w:rPr>
          <w:rFonts w:cs="Times New Roman"/>
        </w:rPr>
      </w:pPr>
    </w:p>
    <w:p w14:paraId="75DC9FC6" w14:textId="77777777" w:rsidR="00666F5E" w:rsidRDefault="008E269B" w:rsidP="00666F5E">
      <w:pPr>
        <w:spacing w:after="200" w:line="276" w:lineRule="auto"/>
        <w:jc w:val="left"/>
        <w:rPr>
          <w:b/>
        </w:rPr>
      </w:pPr>
      <w:r>
        <w:rPr>
          <w:b/>
        </w:rPr>
        <w:t>7</w:t>
      </w:r>
      <w:r w:rsidR="00666F5E" w:rsidRPr="000C0A57">
        <w:rPr>
          <w:b/>
        </w:rPr>
        <w:t xml:space="preserve"> REFERÊNCIAS</w:t>
      </w:r>
    </w:p>
    <w:p w14:paraId="2BEA6219" w14:textId="77777777" w:rsidR="00E0779C" w:rsidRPr="000C0A57" w:rsidRDefault="00E0779C" w:rsidP="00666F5E">
      <w:pPr>
        <w:spacing w:after="200" w:line="276" w:lineRule="auto"/>
        <w:jc w:val="left"/>
        <w:rPr>
          <w:b/>
        </w:rPr>
      </w:pPr>
    </w:p>
    <w:p w14:paraId="59C2139A" w14:textId="77777777" w:rsidR="00666F5E" w:rsidRPr="00D76AD1" w:rsidRDefault="00666F5E" w:rsidP="00666F5E">
      <w:pPr>
        <w:widowControl w:val="0"/>
        <w:suppressAutoHyphens/>
        <w:autoSpaceDE w:val="0"/>
        <w:autoSpaceDN w:val="0"/>
        <w:adjustRightInd w:val="0"/>
        <w:spacing w:line="240" w:lineRule="auto"/>
        <w:jc w:val="left"/>
        <w:rPr>
          <w:rFonts w:cs="Times New Roman"/>
        </w:rPr>
      </w:pPr>
      <w:r w:rsidRPr="00D76AD1">
        <w:rPr>
          <w:rFonts w:cs="Times New Roman"/>
        </w:rPr>
        <w:t xml:space="preserve">CALEMAN, G. et al. </w:t>
      </w:r>
      <w:r w:rsidRPr="00D76AD1">
        <w:rPr>
          <w:rFonts w:cs="Times New Roman"/>
          <w:b/>
        </w:rPr>
        <w:t>Projeto aplicativo</w:t>
      </w:r>
      <w:r w:rsidRPr="00D76AD1">
        <w:rPr>
          <w:rFonts w:cs="Times New Roman"/>
        </w:rPr>
        <w:t>: termos de referência. São Paulo: Ministério da Saúde; Instituto Sírio-Libanês de Ensino e Pesquisa, 2016.</w:t>
      </w:r>
    </w:p>
    <w:p w14:paraId="0576CF78" w14:textId="77777777" w:rsidR="00666F5E" w:rsidRDefault="00666F5E" w:rsidP="00666F5E">
      <w:pPr>
        <w:widowControl w:val="0"/>
        <w:suppressAutoHyphens/>
        <w:autoSpaceDE w:val="0"/>
        <w:autoSpaceDN w:val="0"/>
        <w:adjustRightInd w:val="0"/>
        <w:spacing w:line="240" w:lineRule="auto"/>
        <w:jc w:val="left"/>
        <w:rPr>
          <w:rFonts w:cs="Times New Roman"/>
        </w:rPr>
      </w:pPr>
      <w:r w:rsidRPr="00D76AD1">
        <w:rPr>
          <w:rFonts w:cs="Times New Roman"/>
        </w:rPr>
        <w:t>OFICINA SOCIAL</w:t>
      </w:r>
      <w:r w:rsidRPr="00D76AD1">
        <w:rPr>
          <w:rFonts w:cs="Times New Roman"/>
          <w:b/>
        </w:rPr>
        <w:t>. O planejamento de projetos sociais</w:t>
      </w:r>
      <w:r w:rsidRPr="00D76AD1">
        <w:rPr>
          <w:rFonts w:cs="Times New Roman"/>
        </w:rPr>
        <w:t>: dicas, técnicas e metodologias. Rio de Janeiro: Oficina Social Centro de Tecnologia, Trabalho e Cidadania, 2002.</w:t>
      </w:r>
    </w:p>
    <w:p w14:paraId="3A01DDE0" w14:textId="77777777" w:rsidR="00666F5E" w:rsidRDefault="00666F5E" w:rsidP="00666F5E">
      <w:pPr>
        <w:spacing w:after="0" w:line="240" w:lineRule="auto"/>
        <w:rPr>
          <w:bCs/>
        </w:rPr>
      </w:pPr>
      <w:r w:rsidRPr="00FB5375">
        <w:t>INSTITUTO MAURO BORGES DE ESTATÍSTICAS E ESTUDOS SOCIOECONÔMICOS (IMB).</w:t>
      </w:r>
      <w:r>
        <w:rPr>
          <w:b/>
          <w:bCs/>
        </w:rPr>
        <w:t xml:space="preserve"> </w:t>
      </w:r>
      <w:r w:rsidRPr="002A2F5F">
        <w:rPr>
          <w:bCs/>
        </w:rPr>
        <w:t>Painel Municipal</w:t>
      </w:r>
      <w:r>
        <w:rPr>
          <w:bCs/>
        </w:rPr>
        <w:t xml:space="preserve">. Disponível em: </w:t>
      </w:r>
      <w:r w:rsidRPr="002A2F5F">
        <w:rPr>
          <w:b/>
          <w:bCs/>
        </w:rPr>
        <w:t xml:space="preserve"> </w:t>
      </w:r>
      <w:hyperlink r:id="rId15" w:history="1">
        <w:r w:rsidRPr="002A2F5F">
          <w:rPr>
            <w:rStyle w:val="Hyperlink"/>
            <w:color w:val="000000" w:themeColor="text1"/>
          </w:rPr>
          <w:t>http://www.imb.go.gov.br/index.php?option=com_content&amp;view=article&amp;id=15&amp;Itemid=313</w:t>
        </w:r>
      </w:hyperlink>
      <w:r w:rsidRPr="002A2F5F">
        <w:rPr>
          <w:bCs/>
          <w:color w:val="000000" w:themeColor="text1"/>
        </w:rPr>
        <w:t>.</w:t>
      </w:r>
      <w:r>
        <w:rPr>
          <w:bCs/>
        </w:rPr>
        <w:t xml:space="preserve"> Acesso em: 09 de setembro de 2019. </w:t>
      </w:r>
    </w:p>
    <w:p w14:paraId="74A9A573" w14:textId="77777777" w:rsidR="00666F5E" w:rsidRPr="00336C43" w:rsidRDefault="00666F5E" w:rsidP="00666F5E">
      <w:pPr>
        <w:spacing w:after="0" w:line="240" w:lineRule="auto"/>
        <w:rPr>
          <w:bCs/>
        </w:rPr>
      </w:pPr>
    </w:p>
    <w:p w14:paraId="2B3D2D22" w14:textId="77777777" w:rsidR="00666F5E" w:rsidRDefault="00666F5E" w:rsidP="00666F5E">
      <w:pPr>
        <w:spacing w:after="200" w:line="276" w:lineRule="auto"/>
      </w:pPr>
      <w:r w:rsidRPr="00FB5375">
        <w:t>INSTITUTO BRASILEIRO DE GEOGRAFIA E ESTATÍSTICA (IBGE).</w:t>
      </w:r>
      <w:r w:rsidRPr="00FB5375">
        <w:rPr>
          <w:bCs/>
        </w:rPr>
        <w:t xml:space="preserve"> </w:t>
      </w:r>
      <w:r w:rsidRPr="008061E8">
        <w:rPr>
          <w:bCs/>
        </w:rPr>
        <w:t xml:space="preserve">Panorama </w:t>
      </w:r>
      <w:r>
        <w:rPr>
          <w:bCs/>
        </w:rPr>
        <w:t xml:space="preserve">e </w:t>
      </w:r>
      <w:r w:rsidRPr="008061E8">
        <w:rPr>
          <w:bCs/>
        </w:rPr>
        <w:t>cidades.</w:t>
      </w:r>
      <w:r w:rsidRPr="00BA7BA6">
        <w:t xml:space="preserve"> </w:t>
      </w:r>
      <w:r w:rsidRPr="008061E8">
        <w:rPr>
          <w:bCs/>
        </w:rPr>
        <w:t>Disponível em: https://cidades.ibge.gov.br/brasil/go/parauna/panorama. Acesso em: 09 de setembro de 2019</w:t>
      </w:r>
    </w:p>
    <w:p w14:paraId="64F92AAB" w14:textId="77777777" w:rsidR="00666F5E" w:rsidRDefault="00666F5E" w:rsidP="00666F5E">
      <w:pPr>
        <w:spacing w:after="200" w:line="276" w:lineRule="auto"/>
        <w:jc w:val="left"/>
      </w:pPr>
    </w:p>
    <w:p w14:paraId="45E6E09A" w14:textId="77777777" w:rsidR="00666F5E" w:rsidRDefault="00666F5E" w:rsidP="00666F5E">
      <w:pPr>
        <w:spacing w:after="200" w:line="276" w:lineRule="auto"/>
        <w:jc w:val="left"/>
      </w:pPr>
    </w:p>
    <w:p w14:paraId="45433ECC" w14:textId="77777777" w:rsidR="00666F5E" w:rsidRDefault="00666F5E" w:rsidP="00666F5E">
      <w:pPr>
        <w:spacing w:after="200" w:line="276" w:lineRule="auto"/>
        <w:jc w:val="left"/>
      </w:pPr>
    </w:p>
    <w:p w14:paraId="3FCD038F" w14:textId="77777777" w:rsidR="00666F5E" w:rsidRDefault="00666F5E" w:rsidP="00666F5E">
      <w:pPr>
        <w:spacing w:after="200" w:line="276" w:lineRule="auto"/>
        <w:jc w:val="left"/>
      </w:pPr>
    </w:p>
    <w:p w14:paraId="370E4A8F" w14:textId="77777777" w:rsidR="00666F5E" w:rsidRDefault="00666F5E" w:rsidP="00666F5E">
      <w:pPr>
        <w:spacing w:after="200" w:line="276" w:lineRule="auto"/>
        <w:jc w:val="left"/>
      </w:pPr>
    </w:p>
    <w:p w14:paraId="3A4F1FF9" w14:textId="77777777" w:rsidR="00666F5E" w:rsidRDefault="00666F5E" w:rsidP="00666F5E">
      <w:pPr>
        <w:spacing w:after="200" w:line="276" w:lineRule="auto"/>
        <w:jc w:val="left"/>
      </w:pPr>
    </w:p>
    <w:p w14:paraId="088A6D00" w14:textId="77777777" w:rsidR="00666F5E" w:rsidRDefault="00666F5E" w:rsidP="00666F5E">
      <w:pPr>
        <w:spacing w:after="200" w:line="276" w:lineRule="auto"/>
        <w:jc w:val="left"/>
      </w:pPr>
    </w:p>
    <w:p w14:paraId="41844ECC" w14:textId="77777777" w:rsidR="00666F5E" w:rsidRDefault="00666F5E" w:rsidP="00666F5E">
      <w:pPr>
        <w:spacing w:after="200" w:line="276" w:lineRule="auto"/>
        <w:jc w:val="left"/>
      </w:pPr>
    </w:p>
    <w:p w14:paraId="0BCFD1FD" w14:textId="77777777" w:rsidR="00666F5E" w:rsidRDefault="00666F5E" w:rsidP="00666F5E">
      <w:pPr>
        <w:spacing w:after="200" w:line="276" w:lineRule="auto"/>
        <w:jc w:val="left"/>
      </w:pPr>
    </w:p>
    <w:p w14:paraId="3EB77D46" w14:textId="77777777" w:rsidR="00666F5E" w:rsidRDefault="00666F5E" w:rsidP="00666F5E">
      <w:pPr>
        <w:spacing w:after="200" w:line="276" w:lineRule="auto"/>
        <w:jc w:val="left"/>
      </w:pPr>
    </w:p>
    <w:p w14:paraId="204DC045" w14:textId="77777777" w:rsidR="00666F5E" w:rsidRDefault="00666F5E" w:rsidP="00666F5E">
      <w:pPr>
        <w:spacing w:after="200" w:line="276" w:lineRule="auto"/>
        <w:jc w:val="left"/>
      </w:pPr>
    </w:p>
    <w:p w14:paraId="61D5E8BD" w14:textId="77777777" w:rsidR="00666F5E" w:rsidRDefault="00666F5E" w:rsidP="00666F5E">
      <w:pPr>
        <w:spacing w:after="200" w:line="276" w:lineRule="auto"/>
        <w:jc w:val="left"/>
      </w:pPr>
    </w:p>
    <w:p w14:paraId="664E740C" w14:textId="77777777" w:rsidR="00666F5E" w:rsidRDefault="00666F5E" w:rsidP="00666F5E">
      <w:pPr>
        <w:spacing w:after="200" w:line="276" w:lineRule="auto"/>
        <w:jc w:val="left"/>
      </w:pPr>
    </w:p>
    <w:p w14:paraId="41BC9912" w14:textId="77777777" w:rsidR="005C3ECA" w:rsidRDefault="005C3ECA" w:rsidP="00666F5E">
      <w:pPr>
        <w:spacing w:after="200" w:line="276" w:lineRule="auto"/>
        <w:jc w:val="left"/>
        <w:sectPr w:rsidR="005C3ECA" w:rsidSect="002C0554">
          <w:headerReference w:type="default" r:id="rId16"/>
          <w:footerReference w:type="default" r:id="rId17"/>
          <w:pgSz w:w="11906" w:h="16838" w:code="9"/>
          <w:pgMar w:top="2495" w:right="1418" w:bottom="1134" w:left="1418" w:header="510" w:footer="567" w:gutter="0"/>
          <w:cols w:space="708"/>
          <w:docGrid w:linePitch="360"/>
        </w:sectPr>
      </w:pPr>
    </w:p>
    <w:p w14:paraId="6AC6E4F2" w14:textId="495E4CFE" w:rsidR="00666F5E" w:rsidRDefault="00666F5E" w:rsidP="00666F5E">
      <w:pPr>
        <w:spacing w:after="200" w:line="276" w:lineRule="auto"/>
        <w:jc w:val="left"/>
      </w:pPr>
    </w:p>
    <w:p w14:paraId="6B4A0A07" w14:textId="77777777" w:rsidR="00666F5E" w:rsidRDefault="00666F5E" w:rsidP="00666F5E">
      <w:pPr>
        <w:spacing w:after="200" w:line="276" w:lineRule="auto"/>
        <w:jc w:val="left"/>
      </w:pPr>
    </w:p>
    <w:p w14:paraId="126FA0F6" w14:textId="77777777" w:rsidR="00666F5E" w:rsidRDefault="008E269B" w:rsidP="00666F5E">
      <w:pPr>
        <w:pStyle w:val="Ttulo1"/>
      </w:pPr>
      <w:bookmarkStart w:id="13" w:name="_Toc57669929"/>
      <w:r>
        <w:t>8</w:t>
      </w:r>
      <w:r w:rsidR="00666F5E">
        <w:t xml:space="preserve"> APÊNDICES E ANEXOS</w:t>
      </w:r>
      <w:bookmarkEnd w:id="13"/>
    </w:p>
    <w:p w14:paraId="5F7EBEEE" w14:textId="30A62E94" w:rsidR="00666F5E" w:rsidRDefault="00DB7FD2" w:rsidP="009608B7">
      <w:pPr>
        <w:jc w:val="center"/>
        <w:rPr>
          <w:rFonts w:cs="Times New Roman"/>
          <w:b/>
          <w:bCs/>
        </w:rPr>
      </w:pPr>
      <w:r w:rsidRPr="00DB7FD2">
        <w:rPr>
          <w:b/>
          <w:bCs/>
        </w:rPr>
        <w:t xml:space="preserve">ANEXO 1. </w:t>
      </w:r>
      <w:r w:rsidRPr="00DB7FD2">
        <w:rPr>
          <w:rFonts w:cs="Times New Roman"/>
          <w:b/>
          <w:bCs/>
        </w:rPr>
        <w:t>MATRIZ DECISÓRIA DE PRIORIZAÇÃO DE PROBLEMA</w:t>
      </w:r>
    </w:p>
    <w:tbl>
      <w:tblPr>
        <w:tblStyle w:val="Tabelacomgrade"/>
        <w:tblW w:w="13520" w:type="dxa"/>
        <w:tblInd w:w="-5" w:type="dxa"/>
        <w:tblLook w:val="04A0" w:firstRow="1" w:lastRow="0" w:firstColumn="1" w:lastColumn="0" w:noHBand="0" w:noVBand="1"/>
      </w:tblPr>
      <w:tblGrid>
        <w:gridCol w:w="6762"/>
        <w:gridCol w:w="986"/>
        <w:gridCol w:w="844"/>
        <w:gridCol w:w="845"/>
        <w:gridCol w:w="844"/>
        <w:gridCol w:w="985"/>
        <w:gridCol w:w="1127"/>
        <w:gridCol w:w="1127"/>
      </w:tblGrid>
      <w:tr w:rsidR="005C3ECA" w:rsidRPr="0025512B" w14:paraId="6D6A2A2D" w14:textId="77777777" w:rsidTr="005C3ECA">
        <w:trPr>
          <w:cantSplit/>
          <w:trHeight w:val="2278"/>
        </w:trPr>
        <w:tc>
          <w:tcPr>
            <w:tcW w:w="6762" w:type="dxa"/>
          </w:tcPr>
          <w:p w14:paraId="7E29B8D7" w14:textId="77777777" w:rsidR="005C3ECA" w:rsidRPr="0025512B" w:rsidRDefault="005C3ECA" w:rsidP="005C3ECA">
            <w:pPr>
              <w:spacing w:after="0" w:line="240" w:lineRule="auto"/>
              <w:jc w:val="center"/>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A51BC6" w14:textId="77777777" w:rsidR="005C3ECA" w:rsidRPr="0025512B" w:rsidRDefault="005C3ECA" w:rsidP="005C3ECA">
            <w:pPr>
              <w:spacing w:after="0" w:line="240" w:lineRule="auto"/>
              <w:jc w:val="center"/>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274495" w14:textId="77777777" w:rsidR="005C3ECA" w:rsidRPr="0025512B" w:rsidRDefault="005C3ECA" w:rsidP="005C3ECA">
            <w:pPr>
              <w:spacing w:after="0" w:line="240" w:lineRule="auto"/>
              <w:jc w:val="center"/>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7EF72C" w14:textId="77777777" w:rsidR="005C3ECA" w:rsidRPr="0025512B" w:rsidRDefault="005C3ECA" w:rsidP="005C3ECA">
            <w:pPr>
              <w:spacing w:after="0" w:line="240" w:lineRule="auto"/>
              <w:jc w:val="center"/>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512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PROBLEMAS</w:t>
            </w:r>
          </w:p>
        </w:tc>
        <w:tc>
          <w:tcPr>
            <w:tcW w:w="986" w:type="dxa"/>
            <w:textDirection w:val="btLr"/>
          </w:tcPr>
          <w:p w14:paraId="10DD342B" w14:textId="77777777" w:rsidR="005C3ECA" w:rsidRPr="0025512B" w:rsidRDefault="005C3ECA" w:rsidP="005C3ECA">
            <w:pPr>
              <w:spacing w:after="0" w:line="240" w:lineRule="auto"/>
              <w:ind w:left="113" w:right="113"/>
              <w:jc w:val="center"/>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512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MAGNITUDE</w:t>
            </w:r>
          </w:p>
        </w:tc>
        <w:tc>
          <w:tcPr>
            <w:tcW w:w="844" w:type="dxa"/>
            <w:textDirection w:val="btLr"/>
          </w:tcPr>
          <w:p w14:paraId="11271FA7" w14:textId="77777777" w:rsidR="005C3ECA" w:rsidRPr="0025512B" w:rsidRDefault="005C3ECA" w:rsidP="005C3ECA">
            <w:pPr>
              <w:spacing w:after="0" w:line="240" w:lineRule="auto"/>
              <w:ind w:left="113" w:right="113"/>
              <w:jc w:val="center"/>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512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URGÊNCIA</w:t>
            </w:r>
          </w:p>
        </w:tc>
        <w:tc>
          <w:tcPr>
            <w:tcW w:w="845" w:type="dxa"/>
            <w:textDirection w:val="btLr"/>
          </w:tcPr>
          <w:p w14:paraId="24F60ED4" w14:textId="77777777" w:rsidR="005C3ECA" w:rsidRPr="0025512B" w:rsidRDefault="005C3ECA" w:rsidP="005C3ECA">
            <w:pPr>
              <w:spacing w:after="0" w:line="240" w:lineRule="auto"/>
              <w:ind w:left="113" w:right="113"/>
              <w:jc w:val="center"/>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512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VULNERABILIDADE</w:t>
            </w:r>
          </w:p>
        </w:tc>
        <w:tc>
          <w:tcPr>
            <w:tcW w:w="844" w:type="dxa"/>
            <w:textDirection w:val="btLr"/>
          </w:tcPr>
          <w:p w14:paraId="0EA3A798" w14:textId="77777777" w:rsidR="005C3ECA" w:rsidRPr="0025512B" w:rsidRDefault="005C3ECA" w:rsidP="005C3ECA">
            <w:pPr>
              <w:spacing w:after="0" w:line="240" w:lineRule="auto"/>
              <w:ind w:left="113" w:right="113"/>
              <w:jc w:val="center"/>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512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VIABILIDADE</w:t>
            </w:r>
          </w:p>
        </w:tc>
        <w:tc>
          <w:tcPr>
            <w:tcW w:w="985" w:type="dxa"/>
            <w:textDirection w:val="btLr"/>
          </w:tcPr>
          <w:p w14:paraId="37613E1F" w14:textId="77777777" w:rsidR="005C3ECA" w:rsidRPr="0025512B" w:rsidRDefault="005C3ECA" w:rsidP="005C3ECA">
            <w:pPr>
              <w:spacing w:after="0" w:line="240" w:lineRule="auto"/>
              <w:ind w:left="113" w:right="113"/>
              <w:jc w:val="center"/>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512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PRIORIZADO NO SUS</w:t>
            </w:r>
          </w:p>
        </w:tc>
        <w:tc>
          <w:tcPr>
            <w:tcW w:w="1127" w:type="dxa"/>
            <w:textDirection w:val="btLr"/>
          </w:tcPr>
          <w:p w14:paraId="2899052D" w14:textId="77777777" w:rsidR="005C3ECA" w:rsidRPr="0025512B" w:rsidRDefault="005C3ECA" w:rsidP="005C3ECA">
            <w:pPr>
              <w:spacing w:after="0" w:line="240" w:lineRule="auto"/>
              <w:ind w:left="113" w:right="113"/>
              <w:jc w:val="center"/>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512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TOTAL DE PONTOS</w:t>
            </w:r>
          </w:p>
        </w:tc>
        <w:tc>
          <w:tcPr>
            <w:tcW w:w="1127" w:type="dxa"/>
            <w:textDirection w:val="btLr"/>
          </w:tcPr>
          <w:p w14:paraId="116867FE" w14:textId="77777777" w:rsidR="005C3ECA" w:rsidRPr="0025512B" w:rsidRDefault="005C3ECA" w:rsidP="005C3ECA">
            <w:pPr>
              <w:spacing w:after="0" w:line="240" w:lineRule="auto"/>
              <w:ind w:left="113" w:right="113"/>
              <w:jc w:val="center"/>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512B">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ORDEM DE PRIORIDADE</w:t>
            </w:r>
          </w:p>
        </w:tc>
      </w:tr>
      <w:tr w:rsidR="005C3ECA" w:rsidRPr="0025512B" w14:paraId="26EF863E" w14:textId="77777777" w:rsidTr="005C3ECA">
        <w:trPr>
          <w:trHeight w:val="505"/>
        </w:trPr>
        <w:tc>
          <w:tcPr>
            <w:tcW w:w="6762" w:type="dxa"/>
            <w:shd w:val="clear" w:color="auto" w:fill="FBD4B4" w:themeFill="accent6" w:themeFillTint="66"/>
          </w:tcPr>
          <w:p w14:paraId="2D96D19F" w14:textId="6429A347" w:rsidR="005C3ECA" w:rsidRPr="005C3ECA" w:rsidRDefault="008D2DE3" w:rsidP="008D2DE3">
            <w:pPr>
              <w:spacing w:after="0"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C3ECA" w:rsidRPr="005C3ECA">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Excesso de medicamentos vencidos nas farmácias básicas do município; </w:t>
            </w:r>
          </w:p>
          <w:p w14:paraId="1CE0F550" w14:textId="6EC355EB" w:rsidR="005C3ECA" w:rsidRPr="0025512B" w:rsidRDefault="005C3ECA" w:rsidP="005C3ECA">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86" w:type="dxa"/>
            <w:shd w:val="clear" w:color="auto" w:fill="FBD4B4" w:themeFill="accent6" w:themeFillTint="66"/>
          </w:tcPr>
          <w:p w14:paraId="7D2FC65D" w14:textId="2F9686D0" w:rsidR="005C3ECA" w:rsidRPr="0025512B" w:rsidRDefault="008D2DE3" w:rsidP="005C3ECA">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844" w:type="dxa"/>
            <w:shd w:val="clear" w:color="auto" w:fill="FBD4B4" w:themeFill="accent6" w:themeFillTint="66"/>
          </w:tcPr>
          <w:p w14:paraId="2CD9E8DB" w14:textId="3CBEB19B" w:rsidR="005C3ECA" w:rsidRPr="0025512B" w:rsidRDefault="008D2DE3" w:rsidP="005C3ECA">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845" w:type="dxa"/>
            <w:shd w:val="clear" w:color="auto" w:fill="FBD4B4" w:themeFill="accent6" w:themeFillTint="66"/>
          </w:tcPr>
          <w:p w14:paraId="3EC6D1D5" w14:textId="7AB04B31" w:rsidR="005C3ECA" w:rsidRPr="0025512B" w:rsidRDefault="008D2DE3" w:rsidP="005C3ECA">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844" w:type="dxa"/>
            <w:shd w:val="clear" w:color="auto" w:fill="FBD4B4" w:themeFill="accent6" w:themeFillTint="66"/>
          </w:tcPr>
          <w:p w14:paraId="6C6C9BAA" w14:textId="5841865E" w:rsidR="005C3ECA" w:rsidRPr="0025512B" w:rsidRDefault="008D2DE3" w:rsidP="005C3ECA">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985" w:type="dxa"/>
            <w:shd w:val="clear" w:color="auto" w:fill="FBD4B4" w:themeFill="accent6" w:themeFillTint="66"/>
          </w:tcPr>
          <w:p w14:paraId="1D9CA6F2" w14:textId="27BF1A50" w:rsidR="005C3ECA" w:rsidRPr="0025512B" w:rsidRDefault="00951616" w:rsidP="005C3ECA">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1127" w:type="dxa"/>
            <w:shd w:val="clear" w:color="auto" w:fill="FBD4B4" w:themeFill="accent6" w:themeFillTint="66"/>
          </w:tcPr>
          <w:p w14:paraId="1DBD51D5" w14:textId="53EEBAD2" w:rsidR="005C3ECA" w:rsidRPr="0025512B" w:rsidRDefault="00951616" w:rsidP="005C3ECA">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c>
        <w:tc>
          <w:tcPr>
            <w:tcW w:w="1127" w:type="dxa"/>
            <w:shd w:val="clear" w:color="auto" w:fill="FBD4B4" w:themeFill="accent6" w:themeFillTint="66"/>
          </w:tcPr>
          <w:p w14:paraId="02F90989" w14:textId="49A23919" w:rsidR="005C3ECA" w:rsidRPr="0025512B" w:rsidRDefault="005C3ECA" w:rsidP="005C3ECA">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5C3ECA" w:rsidRPr="0025512B" w14:paraId="56A6A103" w14:textId="77777777" w:rsidTr="005C3ECA">
        <w:trPr>
          <w:trHeight w:val="415"/>
        </w:trPr>
        <w:tc>
          <w:tcPr>
            <w:tcW w:w="6762" w:type="dxa"/>
          </w:tcPr>
          <w:p w14:paraId="5F2E4A8A" w14:textId="77777777" w:rsidR="005C3ECA" w:rsidRPr="005C3ECA" w:rsidRDefault="005C3ECA" w:rsidP="005C3ECA">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3ECA">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Falta de medicamentos nas farmácias básicas do município;</w:t>
            </w:r>
          </w:p>
          <w:p w14:paraId="4DFDB837" w14:textId="14EDCEBB" w:rsidR="005C3ECA" w:rsidRPr="0025512B" w:rsidRDefault="005C3ECA" w:rsidP="005C3ECA">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86" w:type="dxa"/>
          </w:tcPr>
          <w:p w14:paraId="1990EF99" w14:textId="6159D37F" w:rsidR="005C3ECA" w:rsidRPr="0025512B" w:rsidRDefault="008D2DE3" w:rsidP="005C3ECA">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844" w:type="dxa"/>
          </w:tcPr>
          <w:p w14:paraId="68447D59" w14:textId="4E1389CD" w:rsidR="005C3ECA" w:rsidRPr="0025512B" w:rsidRDefault="008D2DE3" w:rsidP="005C3ECA">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845" w:type="dxa"/>
          </w:tcPr>
          <w:p w14:paraId="2689A516" w14:textId="7253C65F" w:rsidR="005C3ECA" w:rsidRPr="0025512B" w:rsidRDefault="00951616" w:rsidP="005C3ECA">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844" w:type="dxa"/>
          </w:tcPr>
          <w:p w14:paraId="098F0A19" w14:textId="12EE2433" w:rsidR="005C3ECA" w:rsidRPr="0025512B" w:rsidRDefault="00951616" w:rsidP="005C3ECA">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985" w:type="dxa"/>
          </w:tcPr>
          <w:p w14:paraId="4F831109" w14:textId="54EF6B67" w:rsidR="005C3ECA" w:rsidRPr="0025512B" w:rsidRDefault="00951616" w:rsidP="005C3ECA">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1127" w:type="dxa"/>
          </w:tcPr>
          <w:p w14:paraId="723169B2" w14:textId="0881FDFB" w:rsidR="005C3ECA" w:rsidRPr="0025512B" w:rsidRDefault="00951616" w:rsidP="005C3ECA">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c>
        <w:tc>
          <w:tcPr>
            <w:tcW w:w="1127" w:type="dxa"/>
          </w:tcPr>
          <w:p w14:paraId="6CB0D34A" w14:textId="2695120F" w:rsidR="005C3ECA" w:rsidRPr="0025512B" w:rsidRDefault="005C3ECA" w:rsidP="005C3ECA">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5C3ECA" w:rsidRPr="0025512B" w14:paraId="5F1332C1" w14:textId="77777777" w:rsidTr="005C3ECA">
        <w:trPr>
          <w:trHeight w:val="393"/>
        </w:trPr>
        <w:tc>
          <w:tcPr>
            <w:tcW w:w="6762" w:type="dxa"/>
          </w:tcPr>
          <w:p w14:paraId="517BD5EB" w14:textId="2C69C5F1" w:rsidR="005C3ECA" w:rsidRPr="0025512B" w:rsidRDefault="005C3ECA" w:rsidP="005C3ECA">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3ECA">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Desperdício de dinheiro público;</w:t>
            </w:r>
          </w:p>
        </w:tc>
        <w:tc>
          <w:tcPr>
            <w:tcW w:w="986" w:type="dxa"/>
          </w:tcPr>
          <w:p w14:paraId="16CA6C72" w14:textId="7FF83511" w:rsidR="005C3ECA" w:rsidRPr="0025512B" w:rsidRDefault="00951616" w:rsidP="005C3ECA">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c>
          <w:tcPr>
            <w:tcW w:w="844" w:type="dxa"/>
          </w:tcPr>
          <w:p w14:paraId="6EAEFD3F" w14:textId="7018C788" w:rsidR="005C3ECA" w:rsidRPr="0025512B" w:rsidRDefault="00951616" w:rsidP="005C3ECA">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c>
          <w:tcPr>
            <w:tcW w:w="845" w:type="dxa"/>
          </w:tcPr>
          <w:p w14:paraId="4A363DB1" w14:textId="01AB9E14" w:rsidR="005C3ECA" w:rsidRPr="0025512B" w:rsidRDefault="00951616" w:rsidP="005C3ECA">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c>
        <w:tc>
          <w:tcPr>
            <w:tcW w:w="844" w:type="dxa"/>
          </w:tcPr>
          <w:p w14:paraId="1DE9870B" w14:textId="2FDC0782" w:rsidR="005C3ECA" w:rsidRPr="0025512B" w:rsidRDefault="00951616" w:rsidP="005C3ECA">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c>
        <w:tc>
          <w:tcPr>
            <w:tcW w:w="985" w:type="dxa"/>
          </w:tcPr>
          <w:p w14:paraId="22EE7F60" w14:textId="2718E072" w:rsidR="005C3ECA" w:rsidRPr="0025512B" w:rsidRDefault="00951616" w:rsidP="005C3ECA">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c>
        <w:tc>
          <w:tcPr>
            <w:tcW w:w="1127" w:type="dxa"/>
          </w:tcPr>
          <w:p w14:paraId="32993934" w14:textId="00673435" w:rsidR="005C3ECA" w:rsidRPr="0025512B" w:rsidRDefault="00951616" w:rsidP="005C3ECA">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c>
        <w:tc>
          <w:tcPr>
            <w:tcW w:w="1127" w:type="dxa"/>
          </w:tcPr>
          <w:p w14:paraId="3B3443A0" w14:textId="1A97487A" w:rsidR="005C3ECA" w:rsidRPr="0025512B" w:rsidRDefault="005C3ECA" w:rsidP="005C3ECA">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5C3ECA" w:rsidRPr="0025512B" w14:paraId="1939C8E2" w14:textId="77777777" w:rsidTr="005C3ECA">
        <w:trPr>
          <w:trHeight w:val="445"/>
        </w:trPr>
        <w:tc>
          <w:tcPr>
            <w:tcW w:w="6762" w:type="dxa"/>
          </w:tcPr>
          <w:p w14:paraId="7E8F09F3" w14:textId="70DB7EA5" w:rsidR="005C3ECA" w:rsidRPr="0025512B" w:rsidRDefault="005C3ECA" w:rsidP="005C3ECA">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3ECA">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Judicialização da saúde.</w:t>
            </w:r>
          </w:p>
        </w:tc>
        <w:tc>
          <w:tcPr>
            <w:tcW w:w="986" w:type="dxa"/>
          </w:tcPr>
          <w:p w14:paraId="507DA870" w14:textId="124A90FA" w:rsidR="005C3ECA" w:rsidRPr="0025512B" w:rsidRDefault="00951616" w:rsidP="005C3ECA">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844" w:type="dxa"/>
          </w:tcPr>
          <w:p w14:paraId="7FB39F95" w14:textId="51A87161" w:rsidR="005C3ECA" w:rsidRPr="0025512B" w:rsidRDefault="00951616" w:rsidP="005C3ECA">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845" w:type="dxa"/>
          </w:tcPr>
          <w:p w14:paraId="28FE2199" w14:textId="4612850A" w:rsidR="005C3ECA" w:rsidRPr="0025512B" w:rsidRDefault="00951616" w:rsidP="005C3ECA">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844" w:type="dxa"/>
          </w:tcPr>
          <w:p w14:paraId="385BB7D5" w14:textId="4F86A4C7" w:rsidR="005C3ECA" w:rsidRPr="0025512B" w:rsidRDefault="00951616" w:rsidP="005C3ECA">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c>
        <w:tc>
          <w:tcPr>
            <w:tcW w:w="985" w:type="dxa"/>
          </w:tcPr>
          <w:p w14:paraId="31A84AA2" w14:textId="7B6C3F74" w:rsidR="005C3ECA" w:rsidRPr="0025512B" w:rsidRDefault="00951616" w:rsidP="005C3ECA">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c>
        <w:tc>
          <w:tcPr>
            <w:tcW w:w="1127" w:type="dxa"/>
          </w:tcPr>
          <w:p w14:paraId="2044040B" w14:textId="02CB4B31" w:rsidR="005C3ECA" w:rsidRPr="0025512B" w:rsidRDefault="00951616" w:rsidP="005C3ECA">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c>
          <w:tcPr>
            <w:tcW w:w="1127" w:type="dxa"/>
          </w:tcPr>
          <w:p w14:paraId="6C5BCFA4" w14:textId="6AEE4203" w:rsidR="005C3ECA" w:rsidRPr="0025512B" w:rsidRDefault="005C3ECA" w:rsidP="005C3ECA">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14:paraId="1298938F" w14:textId="77777777" w:rsidR="006A19EC" w:rsidRDefault="006A19EC" w:rsidP="006A19EC">
      <w:pPr>
        <w:rPr>
          <w:rFonts w:cs="Times New Roman"/>
          <w:b/>
          <w:bCs/>
        </w:rPr>
        <w:sectPr w:rsidR="006A19EC" w:rsidSect="005C3ECA">
          <w:pgSz w:w="16838" w:h="11906" w:orient="landscape" w:code="9"/>
          <w:pgMar w:top="1418" w:right="2495" w:bottom="1418" w:left="1134" w:header="510" w:footer="567" w:gutter="0"/>
          <w:cols w:space="708"/>
          <w:docGrid w:linePitch="360"/>
        </w:sectPr>
      </w:pPr>
    </w:p>
    <w:p w14:paraId="59B0BE8F" w14:textId="7B250608" w:rsidR="00666F5E" w:rsidRDefault="00FC11ED" w:rsidP="006A19EC">
      <w:pPr>
        <w:widowControl w:val="0"/>
        <w:suppressAutoHyphens/>
        <w:autoSpaceDE w:val="0"/>
        <w:autoSpaceDN w:val="0"/>
        <w:adjustRightInd w:val="0"/>
        <w:jc w:val="center"/>
      </w:pPr>
      <w:r>
        <w:rPr>
          <w:noProof/>
          <w:lang w:eastAsia="pt-BR"/>
        </w:rPr>
        <w:lastRenderedPageBreak/>
        <mc:AlternateContent>
          <mc:Choice Requires="wps">
            <w:drawing>
              <wp:anchor distT="0" distB="0" distL="114300" distR="114300" simplePos="0" relativeHeight="251670528" behindDoc="0" locked="0" layoutInCell="1" allowOverlap="1" wp14:anchorId="6232A755" wp14:editId="3D7B8748">
                <wp:simplePos x="0" y="0"/>
                <wp:positionH relativeFrom="column">
                  <wp:posOffset>-81280</wp:posOffset>
                </wp:positionH>
                <wp:positionV relativeFrom="paragraph">
                  <wp:posOffset>256540</wp:posOffset>
                </wp:positionV>
                <wp:extent cx="5867400" cy="352425"/>
                <wp:effectExtent l="0" t="0" r="19050" b="28575"/>
                <wp:wrapNone/>
                <wp:docPr id="19" name="Caixa de texto 19"/>
                <wp:cNvGraphicFramePr/>
                <a:graphic xmlns:a="http://schemas.openxmlformats.org/drawingml/2006/main">
                  <a:graphicData uri="http://schemas.microsoft.com/office/word/2010/wordprocessingShape">
                    <wps:wsp>
                      <wps:cNvSpPr txBox="1"/>
                      <wps:spPr>
                        <a:xfrm>
                          <a:off x="0" y="0"/>
                          <a:ext cx="5867400" cy="352425"/>
                        </a:xfrm>
                        <a:prstGeom prst="rect">
                          <a:avLst/>
                        </a:prstGeom>
                        <a:solidFill>
                          <a:sysClr val="window" lastClr="FFFFFF"/>
                        </a:solidFill>
                        <a:ln w="6350">
                          <a:solidFill>
                            <a:prstClr val="black"/>
                          </a:solidFill>
                        </a:ln>
                        <a:effectLst/>
                      </wps:spPr>
                      <wps:txbx>
                        <w:txbxContent>
                          <w:p w14:paraId="2F449410" w14:textId="61C893FC" w:rsidR="00921A5D" w:rsidRPr="00365364" w:rsidRDefault="00921A5D" w:rsidP="00FC11ED">
                            <w:pPr>
                              <w:jc w:val="center"/>
                              <w:rPr>
                                <w:rFonts w:cs="Times New Roman"/>
                                <w:b/>
                                <w:sz w:val="32"/>
                                <w:szCs w:val="32"/>
                                <w:u w:val="single"/>
                              </w:rPr>
                            </w:pPr>
                            <w:r w:rsidRPr="00365364">
                              <w:rPr>
                                <w:rFonts w:cs="Times New Roman"/>
                                <w:b/>
                                <w:sz w:val="32"/>
                                <w:szCs w:val="32"/>
                                <w:u w:val="single"/>
                              </w:rPr>
                              <w:t>ÁRVORE DE PROBLEMAS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32A755" id="_x0000_t202" coordsize="21600,21600" o:spt="202" path="m,l,21600r21600,l21600,xe">
                <v:stroke joinstyle="miter"/>
                <v:path gradientshapeok="t" o:connecttype="rect"/>
              </v:shapetype>
              <v:shape id="Caixa de texto 19" o:spid="_x0000_s1026" type="#_x0000_t202" style="position:absolute;left:0;text-align:left;margin-left:-6.4pt;margin-top:20.2pt;width:462pt;height:2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qT1XgIAAMgEAAAOAAAAZHJzL2Uyb0RvYy54bWysVFtv2jAUfp+0/2D5fQ1Q6AU1VIyKaVLV&#10;VqJTn43jlGiOj2cbEvbr99kJ9LanaTwYn4vP5TvfydV1W2u2U85XZHI+PBlwpoykojLPOf/xuPxy&#10;wZkPwhRCk1E53yvPr2efP101dqpGtCFdKMcQxPhpY3O+CcFOs8zLjaqFPyGrDIwluVoEiO45K5xo&#10;EL3W2WgwOMsacoV1JJX30N50Rj5L8ctSyXBfll4FpnOO2kI6XTrX8cxmV2L67ITdVLIvQ/xDFbWo&#10;DJIeQ92IINjWVR9C1ZV05KkMJ5LqjMqykir1gG6Gg3fdrDbCqtQLwPH2CJP/f2Hl3e7BsarA7C45&#10;M6LGjBaiagUrFAuqDcRgAEqN9VM4ryzcQ/uVWrw46D2Usfm2dHX8R1sMduC9P2KMUExCObk4Ox8P&#10;YJKwnU5G49EkhsleXlvnwzdFNYuXnDvMMEErdrc+dK4Hl5jMk66KZaV1EvZ+oR3bCYwbLCmo4UwL&#10;H6DM+TL9+mxvnmnDmpyfnU4GKdMbW8x1jLnWQv78GAHVaxPzq0S5vs4IWQdNvIV23fY4rqnYA0ZH&#10;HR29lcsKWW5R6INw4B/gwU6FexylJpRG/Y2zDbnff9NHf9ACVs4a8Dnn/tdWOIX+vxsQ5nI4HscF&#10;SMJ4cj6C4F5b1q8tZlsvCBgOsb1Wpmv0D/pwLR3VT1i9ecwKkzASuXMeDtdF6LYMqyvVfJ6cQHkr&#10;wq1ZWRlDR8Aiuo/tk3C2H3fk3B0dmC+m76be+caXhubbQGWVKBEB7lAFlaKAdUmk6lc77uNrOXm9&#10;fIBmfwAAAP//AwBQSwMEFAAGAAgAAAAhAEy1dt/dAAAACQEAAA8AAABkcnMvZG93bnJldi54bWxM&#10;j8FOwzAQRO9I/IO1SNxaJ1FBTYhTISSOCBF6gJtrL4khXkexm4Z+PcsJbjva0cyberf4Qcw4RRdI&#10;Qb7OQCCZYB11Cvavj6stiJg0WT0EQgXfGGHXXF7UurLhRC84t6kTHEKx0gr6lMZKymh69Dquw4jE&#10;v48weZ1YTp20kz5xuB9kkWW30mtH3NDrER96NF/t0Suw9BbIvLuns6PWuPL8vP00s1LXV8v9HYiE&#10;S/ozwy8+o0PDTIdwJBvFoGCVF4yeFGyyDQg2lHlegDjwcVOCbGr5f0HzAwAA//8DAFBLAQItABQA&#10;BgAIAAAAIQC2gziS/gAAAOEBAAATAAAAAAAAAAAAAAAAAAAAAABbQ29udGVudF9UeXBlc10ueG1s&#10;UEsBAi0AFAAGAAgAAAAhADj9If/WAAAAlAEAAAsAAAAAAAAAAAAAAAAALwEAAF9yZWxzLy5yZWxz&#10;UEsBAi0AFAAGAAgAAAAhAOhmpPVeAgAAyAQAAA4AAAAAAAAAAAAAAAAALgIAAGRycy9lMm9Eb2Mu&#10;eG1sUEsBAi0AFAAGAAgAAAAhAEy1dt/dAAAACQEAAA8AAAAAAAAAAAAAAAAAuAQAAGRycy9kb3du&#10;cmV2LnhtbFBLBQYAAAAABAAEAPMAAADCBQAAAAA=&#10;" fillcolor="window" strokeweight=".5pt">
                <v:textbox>
                  <w:txbxContent>
                    <w:p w14:paraId="2F449410" w14:textId="61C893FC" w:rsidR="00921A5D" w:rsidRPr="00365364" w:rsidRDefault="00921A5D" w:rsidP="00FC11ED">
                      <w:pPr>
                        <w:jc w:val="center"/>
                        <w:rPr>
                          <w:rFonts w:cs="Times New Roman"/>
                          <w:b/>
                          <w:sz w:val="32"/>
                          <w:szCs w:val="32"/>
                          <w:u w:val="single"/>
                        </w:rPr>
                      </w:pPr>
                      <w:r w:rsidRPr="00365364">
                        <w:rPr>
                          <w:rFonts w:cs="Times New Roman"/>
                          <w:b/>
                          <w:sz w:val="32"/>
                          <w:szCs w:val="32"/>
                          <w:u w:val="single"/>
                        </w:rPr>
                        <w:t>ÁRVORE DE PROBLEMAS</w:t>
                      </w:r>
                    </w:p>
                  </w:txbxContent>
                </v:textbox>
              </v:shape>
            </w:pict>
          </mc:Fallback>
        </mc:AlternateContent>
      </w:r>
      <w:r w:rsidR="00666F5E">
        <w:rPr>
          <w:b/>
        </w:rPr>
        <w:t>ANEXO</w:t>
      </w:r>
      <w:r w:rsidR="006A19EC">
        <w:rPr>
          <w:b/>
        </w:rPr>
        <w:t xml:space="preserve"> </w:t>
      </w:r>
      <w:r w:rsidR="00666F5E">
        <w:rPr>
          <w:b/>
        </w:rPr>
        <w:t>2</w:t>
      </w:r>
      <w:r>
        <w:rPr>
          <w:noProof/>
          <w:lang w:eastAsia="pt-BR"/>
        </w:rPr>
        <mc:AlternateContent>
          <mc:Choice Requires="wps">
            <w:drawing>
              <wp:anchor distT="0" distB="0" distL="114300" distR="114300" simplePos="0" relativeHeight="251671552" behindDoc="0" locked="0" layoutInCell="1" allowOverlap="1" wp14:anchorId="4614F76B" wp14:editId="32DEDAB1">
                <wp:simplePos x="0" y="0"/>
                <wp:positionH relativeFrom="column">
                  <wp:posOffset>1777365</wp:posOffset>
                </wp:positionH>
                <wp:positionV relativeFrom="paragraph">
                  <wp:posOffset>7301230</wp:posOffset>
                </wp:positionV>
                <wp:extent cx="2047875" cy="476250"/>
                <wp:effectExtent l="0" t="0" r="28575" b="19050"/>
                <wp:wrapNone/>
                <wp:docPr id="15" name="Caixa de texto 15"/>
                <wp:cNvGraphicFramePr/>
                <a:graphic xmlns:a="http://schemas.openxmlformats.org/drawingml/2006/main">
                  <a:graphicData uri="http://schemas.microsoft.com/office/word/2010/wordprocessingShape">
                    <wps:wsp>
                      <wps:cNvSpPr txBox="1"/>
                      <wps:spPr>
                        <a:xfrm>
                          <a:off x="0" y="0"/>
                          <a:ext cx="2047875" cy="476250"/>
                        </a:xfrm>
                        <a:prstGeom prst="rect">
                          <a:avLst/>
                        </a:prstGeom>
                        <a:solidFill>
                          <a:sysClr val="window" lastClr="FFFFFF"/>
                        </a:solidFill>
                        <a:ln w="6350">
                          <a:solidFill>
                            <a:prstClr val="black"/>
                          </a:solidFill>
                        </a:ln>
                        <a:effectLst/>
                      </wps:spPr>
                      <wps:txbx>
                        <w:txbxContent>
                          <w:p w14:paraId="50C781A3" w14:textId="77777777" w:rsidR="00921A5D" w:rsidRPr="00F53C49" w:rsidRDefault="00921A5D" w:rsidP="00666F5E">
                            <w:pPr>
                              <w:shd w:val="clear" w:color="auto" w:fill="FFFF00"/>
                              <w:rPr>
                                <w:rFonts w:cs="Times New Roman"/>
                                <w:b/>
                                <w:sz w:val="20"/>
                                <w:szCs w:val="20"/>
                              </w:rPr>
                            </w:pPr>
                            <w:r w:rsidRPr="00F53C49">
                              <w:rPr>
                                <w:rFonts w:cs="Times New Roman"/>
                                <w:b/>
                                <w:sz w:val="20"/>
                                <w:szCs w:val="20"/>
                              </w:rPr>
                              <w:t>Controle de estoque ineficaz feito pelos farmacêuticos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4F76B" id="Caixa de texto 15" o:spid="_x0000_s1027" type="#_x0000_t202" style="position:absolute;left:0;text-align:left;margin-left:139.95pt;margin-top:574.9pt;width:161.25pt;height:3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O9YQIAAM8EAAAOAAAAZHJzL2Uyb0RvYy54bWysVE1PGzEQvVfqf7B8L5ukgUDEBqVBqSoh&#10;QIKKs+P1Eqtej2s72U1/fZ+9SaDQU9UcHM+H38y8mdnLq64xbKt80GRLPjwZcKaspErb55J/f1x+&#10;OucsRGErYciqku9U4Fezjx8uWzdVI1qTqZRnALFh2rqSr2N006IIcq0aEU7IKQtjTb4REaJ/Liov&#10;WqA3phgNBmdFS75ynqQKAdrr3shnGb+ulYx3dR1UZKbkyC3m0+dzlc5idimmz164tZb7NMQ/ZNEI&#10;bRH0CHUtomAbr99BNVp6ClTHE0lNQXWtpco1oJrh4E01D2vhVK4F5AR3pCn8P1h5u733TFfo3Sln&#10;VjTo0ULoTrBKsai6SAwGsNS6MIXzg4N77L5QhxcHfYAyFd/Vvkn/KIvBDr53R44BxSSUo8F4cj5B&#10;LAnbeHI2Os1NKF5eOx/iV0UNS5eSe/QwUyu2NyEiE7geXFKwQEZXS21MFnZhYTzbCrQbU1JRy5kR&#10;IUJZ8mX+paQB8cczY1lb8rPPyOUdZIp1xFwZIX+8RwCesemlyiO3zzNR1lOTbrFbdT3RB9pWVO3A&#10;pqd+KoOTS41gN8j3XniMIQjEasU7HLUhZEj7G2dr8r/+pk/+mA5YOWsx1iUPPzfCK9DwzWJuLobj&#10;cdqDLIxPJyMI/rVl9dpiN82CQOUQS+xkvib/aA7X2lPzhA2cp6gwCSsRu+TxcF3EftmwwVLN59kJ&#10;k+9EvLEPTiboxFsi+bF7Et7tu55G75YOCyCmb5rf+6aXluabSLXOk5F47llFj5OArcnd3m94WsvX&#10;cvZ6+Q7NfgMAAP//AwBQSwMEFAAGAAgAAAAhAFR4xXnfAAAADQEAAA8AAABkcnMvZG93bnJldi54&#10;bWxMj8FOwzAQRO9I/IO1SNyoUysqSYhTISSOCBF6gJtrm8RtvI5iNw39epYTHHfmaXam3i5+YLOd&#10;ogsoYb3KgFnUwTjsJOzen+8KYDEpNGoIaCV82wjb5vqqVpUJZ3yzc5s6RiEYKyWhT2msOI+6t17F&#10;VRgtkvcVJq8SnVPHzaTOFO4HLrJsw71ySB96Ndqn3upje/ISDH4E1J/u5eKw1a68vBYHPUt5e7M8&#10;PgBLdkl/MPzWp+rQUKd9OKGJbJAg7suSUDLWeUkjCNlkIge2J0mIvADe1Pz/iuYHAAD//wMAUEsB&#10;Ai0AFAAGAAgAAAAhALaDOJL+AAAA4QEAABMAAAAAAAAAAAAAAAAAAAAAAFtDb250ZW50X1R5cGVz&#10;XS54bWxQSwECLQAUAAYACAAAACEAOP0h/9YAAACUAQAACwAAAAAAAAAAAAAAAAAvAQAAX3JlbHMv&#10;LnJlbHNQSwECLQAUAAYACAAAACEAFDzjvWECAADPBAAADgAAAAAAAAAAAAAAAAAuAgAAZHJzL2Uy&#10;b0RvYy54bWxQSwECLQAUAAYACAAAACEAVHjFed8AAAANAQAADwAAAAAAAAAAAAAAAAC7BAAAZHJz&#10;L2Rvd25yZXYueG1sUEsFBgAAAAAEAAQA8wAAAMcFAAAAAA==&#10;" fillcolor="window" strokeweight=".5pt">
                <v:textbox>
                  <w:txbxContent>
                    <w:p w14:paraId="50C781A3" w14:textId="77777777" w:rsidR="00921A5D" w:rsidRPr="00F53C49" w:rsidRDefault="00921A5D" w:rsidP="00666F5E">
                      <w:pPr>
                        <w:shd w:val="clear" w:color="auto" w:fill="FFFF00"/>
                        <w:rPr>
                          <w:rFonts w:cs="Times New Roman"/>
                          <w:b/>
                          <w:sz w:val="20"/>
                          <w:szCs w:val="20"/>
                        </w:rPr>
                      </w:pPr>
                      <w:r w:rsidRPr="00F53C49">
                        <w:rPr>
                          <w:rFonts w:cs="Times New Roman"/>
                          <w:b/>
                          <w:sz w:val="20"/>
                          <w:szCs w:val="20"/>
                        </w:rPr>
                        <w:t>Controle de estoque ineficaz feito pelos farmacêuticos</w:t>
                      </w:r>
                    </w:p>
                  </w:txbxContent>
                </v:textbox>
              </v:shape>
            </w:pict>
          </mc:Fallback>
        </mc:AlternateContent>
      </w:r>
      <w:r>
        <w:rPr>
          <w:noProof/>
          <w:lang w:eastAsia="pt-BR"/>
        </w:rPr>
        <mc:AlternateContent>
          <mc:Choice Requires="wps">
            <w:drawing>
              <wp:anchor distT="0" distB="0" distL="114300" distR="114300" simplePos="0" relativeHeight="251664384" behindDoc="0" locked="0" layoutInCell="1" allowOverlap="1" wp14:anchorId="1094A447" wp14:editId="2DB7E51D">
                <wp:simplePos x="0" y="0"/>
                <wp:positionH relativeFrom="margin">
                  <wp:posOffset>1717675</wp:posOffset>
                </wp:positionH>
                <wp:positionV relativeFrom="paragraph">
                  <wp:posOffset>5453380</wp:posOffset>
                </wp:positionV>
                <wp:extent cx="2295525" cy="647700"/>
                <wp:effectExtent l="0" t="0" r="28575" b="19050"/>
                <wp:wrapNone/>
                <wp:docPr id="10" name="Caixa de texto 10"/>
                <wp:cNvGraphicFramePr/>
                <a:graphic xmlns:a="http://schemas.openxmlformats.org/drawingml/2006/main">
                  <a:graphicData uri="http://schemas.microsoft.com/office/word/2010/wordprocessingShape">
                    <wps:wsp>
                      <wps:cNvSpPr txBox="1"/>
                      <wps:spPr>
                        <a:xfrm>
                          <a:off x="0" y="0"/>
                          <a:ext cx="2295525" cy="647700"/>
                        </a:xfrm>
                        <a:prstGeom prst="rect">
                          <a:avLst/>
                        </a:prstGeom>
                        <a:solidFill>
                          <a:sysClr val="window" lastClr="FFFFFF"/>
                        </a:solidFill>
                        <a:ln w="6350">
                          <a:solidFill>
                            <a:prstClr val="black"/>
                          </a:solidFill>
                        </a:ln>
                        <a:effectLst/>
                      </wps:spPr>
                      <wps:txbx>
                        <w:txbxContent>
                          <w:p w14:paraId="6D1E2409" w14:textId="77777777" w:rsidR="00921A5D" w:rsidRPr="002B7FD1" w:rsidRDefault="00921A5D" w:rsidP="00666F5E">
                            <w:pPr>
                              <w:shd w:val="clear" w:color="auto" w:fill="B6DDE8" w:themeFill="accent5" w:themeFillTint="66"/>
                              <w:rPr>
                                <w:rFonts w:cs="Times New Roman"/>
                                <w:b/>
                              </w:rPr>
                            </w:pPr>
                            <w:r w:rsidRPr="002B7FD1">
                              <w:rPr>
                                <w:rFonts w:cs="Times New Roman"/>
                                <w:b/>
                              </w:rPr>
                              <w:t xml:space="preserve">Excesso </w:t>
                            </w:r>
                            <w:r>
                              <w:rPr>
                                <w:rFonts w:cs="Times New Roman"/>
                                <w:b/>
                              </w:rPr>
                              <w:t>de medicamentos vencidos nas farmácias públicas do município.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4A447" id="Caixa de texto 10" o:spid="_x0000_s1028" type="#_x0000_t202" style="position:absolute;left:0;text-align:left;margin-left:135.25pt;margin-top:429.4pt;width:180.75pt;height:5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HeKYgIAAM8EAAAOAAAAZHJzL2Uyb0RvYy54bWysVMlu2zAQvRfoPxC8N7JVO2mMyIHrwEWB&#10;IAmQFDnTFBUTpTgsSVtyv76P9JKtp6I+0JyFb2bezOjism8N2ygfNNmKD08GnCkrqdb2qeI/Hhaf&#10;vnAWorC1MGRVxbcq8Mvpxw8XnZuoklZkauUZQGyYdK7iqxjdpCiCXKlWhBNyysLYkG9FhOifitqL&#10;DuitKcrB4LToyNfOk1QhQHu1M/Jpxm8aJeNt0wQVmak4cov59PlcprOYXojJkxdupeU+DfEPWbRC&#10;WwQ9Ql2JKNja63dQrZaeAjXxRFJbUNNoqXINqGY4eFPN/Uo4lWsBOcEdaQr/D1bebO480zV6B3qs&#10;aNGjudC9YLViUfWRGAxgqXNhAud7B/fYf6UeLw76AGUqvm98m/5RFoMdgNsjx4BiEsqyPB+PyzFn&#10;ErbT0dnZIMMXz6+dD/GbopalS8U9epipFZvrEJEJXA8uKVggo+uFNiYL2zA3nm0E2o0pqanjzIgQ&#10;oaz4Iv9S0oB49cxY1iGbz+NBjvTKlmIdMZdGyJ/vEYBnbIqv8sjt80yU7ahJt9gv+0x0eaBtSfUW&#10;bHraTWVwcqER7Br53gmPMQSBWK14i6MxhAxpf+NsRf733/TJH9MBK2cdxrri4ddaeAUavlvMzflw&#10;NEp7kIXR+KyE4F9ali8tdt3OCVQOscRO5mvyj+ZwbTy1j9jAWYoKk7ASsSseD9d53C0bNliq2Sw7&#10;YfKdiNf23skEnXhLJD/0j8K7fdfT6N3QYQHE5E3zd77ppaXZOlKj82QknnesosdJwNbkbu83PK3l&#10;Szl7PX+Hpn8AAAD//wMAUEsDBBQABgAIAAAAIQBDfxGa3gAAAAsBAAAPAAAAZHJzL2Rvd25yZXYu&#10;eG1sTI/BTsMwEETvSPyDtUjcqE1QgxviVAiJI0KkHODm2iYxxOsodtPQr2c5wXG1o5n36u0SBja7&#10;KfmICq5XAphDE63HTsHr7vFKAktZo9VDRKfg2yXYNudnta5sPOKLm9vcMSrBVGkFfc5jxXkyvQs6&#10;reLokH4fcQo60zl13E76SOVh4IUQJQ/aIy30enQPvTNf7SEosPgW0bz7p5PH1vjN6Vl+mlmpy4vl&#10;/g5Ydkv+C8MvPqFDQ0z7eECb2KCguBVriiqQa0kOlChvCrLbK9iUQgJvav7fofkBAAD//wMAUEsB&#10;Ai0AFAAGAAgAAAAhALaDOJL+AAAA4QEAABMAAAAAAAAAAAAAAAAAAAAAAFtDb250ZW50X1R5cGVz&#10;XS54bWxQSwECLQAUAAYACAAAACEAOP0h/9YAAACUAQAACwAAAAAAAAAAAAAAAAAvAQAAX3JlbHMv&#10;LnJlbHNQSwECLQAUAAYACAAAACEAJvR3imICAADPBAAADgAAAAAAAAAAAAAAAAAuAgAAZHJzL2Uy&#10;b0RvYy54bWxQSwECLQAUAAYACAAAACEAQ38Rmt4AAAALAQAADwAAAAAAAAAAAAAAAAC8BAAAZHJz&#10;L2Rvd25yZXYueG1sUEsFBgAAAAAEAAQA8wAAAMcFAAAAAA==&#10;" fillcolor="window" strokeweight=".5pt">
                <v:textbox>
                  <w:txbxContent>
                    <w:p w14:paraId="6D1E2409" w14:textId="77777777" w:rsidR="00921A5D" w:rsidRPr="002B7FD1" w:rsidRDefault="00921A5D" w:rsidP="00666F5E">
                      <w:pPr>
                        <w:shd w:val="clear" w:color="auto" w:fill="B6DDE8" w:themeFill="accent5" w:themeFillTint="66"/>
                        <w:rPr>
                          <w:rFonts w:cs="Times New Roman"/>
                          <w:b/>
                        </w:rPr>
                      </w:pPr>
                      <w:r w:rsidRPr="002B7FD1">
                        <w:rPr>
                          <w:rFonts w:cs="Times New Roman"/>
                          <w:b/>
                        </w:rPr>
                        <w:t xml:space="preserve">Excesso </w:t>
                      </w:r>
                      <w:r>
                        <w:rPr>
                          <w:rFonts w:cs="Times New Roman"/>
                          <w:b/>
                        </w:rPr>
                        <w:t>de medicamentos vencidos nas farmácias públicas do município.</w:t>
                      </w:r>
                    </w:p>
                  </w:txbxContent>
                </v:textbox>
                <w10:wrap anchorx="margin"/>
              </v:shape>
            </w:pict>
          </mc:Fallback>
        </mc:AlternateContent>
      </w:r>
      <w:r w:rsidR="00666F5E">
        <w:rPr>
          <w:noProof/>
          <w:lang w:eastAsia="pt-BR"/>
        </w:rPr>
        <mc:AlternateContent>
          <mc:Choice Requires="wps">
            <w:drawing>
              <wp:anchor distT="0" distB="0" distL="114300" distR="114300" simplePos="0" relativeHeight="251666432" behindDoc="0" locked="0" layoutInCell="1" allowOverlap="1" wp14:anchorId="7FE3CF38" wp14:editId="61919093">
                <wp:simplePos x="0" y="0"/>
                <wp:positionH relativeFrom="margin">
                  <wp:posOffset>-233680</wp:posOffset>
                </wp:positionH>
                <wp:positionV relativeFrom="paragraph">
                  <wp:posOffset>8026400</wp:posOffset>
                </wp:positionV>
                <wp:extent cx="1895475" cy="571500"/>
                <wp:effectExtent l="0" t="0" r="28575" b="19050"/>
                <wp:wrapNone/>
                <wp:docPr id="17" name="Caixa de texto 17"/>
                <wp:cNvGraphicFramePr/>
                <a:graphic xmlns:a="http://schemas.openxmlformats.org/drawingml/2006/main">
                  <a:graphicData uri="http://schemas.microsoft.com/office/word/2010/wordprocessingShape">
                    <wps:wsp>
                      <wps:cNvSpPr txBox="1"/>
                      <wps:spPr>
                        <a:xfrm>
                          <a:off x="0" y="0"/>
                          <a:ext cx="1895475" cy="571500"/>
                        </a:xfrm>
                        <a:prstGeom prst="rect">
                          <a:avLst/>
                        </a:prstGeom>
                        <a:solidFill>
                          <a:sysClr val="window" lastClr="FFFFFF"/>
                        </a:solidFill>
                        <a:ln w="6350">
                          <a:solidFill>
                            <a:prstClr val="black"/>
                          </a:solidFill>
                        </a:ln>
                        <a:effectLst/>
                      </wps:spPr>
                      <wps:txbx>
                        <w:txbxContent>
                          <w:p w14:paraId="1A88635E" w14:textId="77777777" w:rsidR="00921A5D" w:rsidRPr="00F53C49" w:rsidRDefault="00921A5D" w:rsidP="00666F5E">
                            <w:pPr>
                              <w:shd w:val="clear" w:color="auto" w:fill="FFFF00"/>
                              <w:rPr>
                                <w:rFonts w:cs="Times New Roman"/>
                                <w:b/>
                                <w:sz w:val="20"/>
                                <w:szCs w:val="20"/>
                              </w:rPr>
                            </w:pPr>
                            <w:r w:rsidRPr="00F53C49">
                              <w:rPr>
                                <w:rFonts w:cs="Times New Roman"/>
                                <w:b/>
                                <w:sz w:val="20"/>
                                <w:szCs w:val="20"/>
                              </w:rPr>
                              <w:t>Falta de comunicação entre os médicos e os farmacêuticos.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3CF38" id="Caixa de texto 17" o:spid="_x0000_s1029" type="#_x0000_t202" style="position:absolute;left:0;text-align:left;margin-left:-18.4pt;margin-top:632pt;width:149.25pt;height: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MjKZAIAAM8EAAAOAAAAZHJzL2Uyb0RvYy54bWysVE1v2zAMvQ/YfxB0X520SdMGdYosRYYB&#10;RVsgHXpWZLkRJouapMTOfv2elI9+7TQsB4UUqUfykfTVddcYtlE+aLIl75/0OFNWUqXtc8l/PM6/&#10;XHAWorCVMGRVybcq8OvJ509XrRurU1qRqZRnALFh3LqSr2J046IIcqUaEU7IKQtjTb4REap/Liov&#10;WqA3pjjt9c6LlnzlPEkVAm5vdkY+yfh1rWS8r+ugIjMlR24xnz6fy3QWkysxfvbCrbTcpyH+IYtG&#10;aIugR6gbEQVbe/0BqtHSU6A6nkhqCqprLVWuAdX0e++qWayEU7kWkBPckabw/2Dl3ebBM12hdyPO&#10;rGjQo5nQnWCVYlF1kRgMYKl1YQznhYN77L5ShxeH+4DLVHxX+yb9oywGO/jeHjkGFJPp0cXlcDAa&#10;ciZhG476w15uQvHy2vkQvylqWBJK7tHDTK3Y3IaITOB6cEnBAhldzbUxWdmGmfFsI9BuTElFLWdG&#10;hIjLks/zLyUNiDfPjGVtyc/Phr0c6Y0txTpiLo2QPz8iAM/YFF/lkdvnmSjbUZOk2C27TPTZgbYl&#10;VVuw6Wk3lcHJuUawW+T7IDzGEARiteI9jtoQMqS9xNmK/O+/3Sd/TAesnLUY65KHX2vhFWj4bjE3&#10;l/3BIO1BVgbD0SkU/9qyfG2x62ZGoLKPJXYyi8k/moNYe2qesIHTFBUmYSVilzwexFncLRs2WKrp&#10;NDth8p2It3bhZIJOvCWSH7sn4d2+62n07uiwAGL8rvk73/TS0nQdqdZ5MhLPO1bR46Rga3K39xue&#10;1vK1nr1evkOTPwAAAP//AwBQSwMEFAAGAAgAAAAhAO/F+c3fAAAADQEAAA8AAABkcnMvZG93bnJl&#10;di54bWxMj8FOwzAQRO9I/IO1SNxapymEEuJUCIkjQgQOcHPtJTHE6yh209CvZzmV486MZt9U29n3&#10;YsIxukAKVssMBJIJ1lGr4O31cbEBEZMmq/tAqOAHI2zr87NKlzYc6AWnJrWCSyiWWkGX0lBKGU2H&#10;XsdlGJDY+wyj14nPsZV21Acu973Ms6yQXjviD50e8KFD893svQJL74HMh3s6OmqMuz0+b77MpNTl&#10;xXx/ByLhnE5h+MNndKiZaRf2ZKPoFSzWBaMnNvLiildxJC9WNyB2LK2vWZJ1Jf+vqH8BAAD//wMA&#10;UEsBAi0AFAAGAAgAAAAhALaDOJL+AAAA4QEAABMAAAAAAAAAAAAAAAAAAAAAAFtDb250ZW50X1R5&#10;cGVzXS54bWxQSwECLQAUAAYACAAAACEAOP0h/9YAAACUAQAACwAAAAAAAAAAAAAAAAAvAQAAX3Jl&#10;bHMvLnJlbHNQSwECLQAUAAYACAAAACEAlgTIymQCAADPBAAADgAAAAAAAAAAAAAAAAAuAgAAZHJz&#10;L2Uyb0RvYy54bWxQSwECLQAUAAYACAAAACEA78X5zd8AAAANAQAADwAAAAAAAAAAAAAAAAC+BAAA&#10;ZHJzL2Rvd25yZXYueG1sUEsFBgAAAAAEAAQA8wAAAMoFAAAAAA==&#10;" fillcolor="window" strokeweight=".5pt">
                <v:textbox>
                  <w:txbxContent>
                    <w:p w14:paraId="1A88635E" w14:textId="77777777" w:rsidR="00921A5D" w:rsidRPr="00F53C49" w:rsidRDefault="00921A5D" w:rsidP="00666F5E">
                      <w:pPr>
                        <w:shd w:val="clear" w:color="auto" w:fill="FFFF00"/>
                        <w:rPr>
                          <w:rFonts w:cs="Times New Roman"/>
                          <w:b/>
                          <w:sz w:val="20"/>
                          <w:szCs w:val="20"/>
                        </w:rPr>
                      </w:pPr>
                      <w:r w:rsidRPr="00F53C49">
                        <w:rPr>
                          <w:rFonts w:cs="Times New Roman"/>
                          <w:b/>
                          <w:sz w:val="20"/>
                          <w:szCs w:val="20"/>
                        </w:rPr>
                        <w:t>Falta de comunicação entre os médicos e os farmacêuticos.</w:t>
                      </w:r>
                    </w:p>
                  </w:txbxContent>
                </v:textbox>
                <w10:wrap anchorx="margin"/>
              </v:shape>
            </w:pict>
          </mc:Fallback>
        </mc:AlternateContent>
      </w:r>
      <w:r w:rsidR="00666F5E">
        <w:rPr>
          <w:noProof/>
          <w:lang w:eastAsia="pt-BR"/>
        </w:rPr>
        <mc:AlternateContent>
          <mc:Choice Requires="wps">
            <w:drawing>
              <wp:anchor distT="0" distB="0" distL="114300" distR="114300" simplePos="0" relativeHeight="251669504" behindDoc="0" locked="0" layoutInCell="1" allowOverlap="1" wp14:anchorId="286453B6" wp14:editId="2BEC2DB5">
                <wp:simplePos x="0" y="0"/>
                <wp:positionH relativeFrom="column">
                  <wp:posOffset>-233680</wp:posOffset>
                </wp:positionH>
                <wp:positionV relativeFrom="paragraph">
                  <wp:posOffset>7188200</wp:posOffset>
                </wp:positionV>
                <wp:extent cx="1733550" cy="685800"/>
                <wp:effectExtent l="0" t="0" r="19050" b="19050"/>
                <wp:wrapNone/>
                <wp:docPr id="13" name="Caixa de texto 13"/>
                <wp:cNvGraphicFramePr/>
                <a:graphic xmlns:a="http://schemas.openxmlformats.org/drawingml/2006/main">
                  <a:graphicData uri="http://schemas.microsoft.com/office/word/2010/wordprocessingShape">
                    <wps:wsp>
                      <wps:cNvSpPr txBox="1"/>
                      <wps:spPr>
                        <a:xfrm>
                          <a:off x="0" y="0"/>
                          <a:ext cx="1733550" cy="685800"/>
                        </a:xfrm>
                        <a:prstGeom prst="rect">
                          <a:avLst/>
                        </a:prstGeom>
                        <a:solidFill>
                          <a:sysClr val="window" lastClr="FFFFFF"/>
                        </a:solidFill>
                        <a:ln w="6350">
                          <a:solidFill>
                            <a:prstClr val="black"/>
                          </a:solidFill>
                        </a:ln>
                        <a:effectLst/>
                      </wps:spPr>
                      <wps:txbx>
                        <w:txbxContent>
                          <w:p w14:paraId="2A7380A3" w14:textId="77777777" w:rsidR="00921A5D" w:rsidRPr="00F53C49" w:rsidRDefault="00921A5D" w:rsidP="00666F5E">
                            <w:pPr>
                              <w:shd w:val="clear" w:color="auto" w:fill="FFFF00"/>
                              <w:rPr>
                                <w:rFonts w:cs="Times New Roman"/>
                                <w:b/>
                                <w:sz w:val="20"/>
                                <w:szCs w:val="20"/>
                              </w:rPr>
                            </w:pPr>
                            <w:r w:rsidRPr="00F53C49">
                              <w:rPr>
                                <w:rFonts w:cs="Times New Roman"/>
                                <w:b/>
                                <w:sz w:val="20"/>
                                <w:szCs w:val="20"/>
                              </w:rPr>
                              <w:t xml:space="preserve"> Falta Levantamento feito pelos ACS, da demanda da comunidade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453B6" id="Caixa de texto 13" o:spid="_x0000_s1030" type="#_x0000_t202" style="position:absolute;left:0;text-align:left;margin-left:-18.4pt;margin-top:566pt;width:136.5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QTYAIAAM8EAAAOAAAAZHJzL2Uyb0RvYy54bWysVE1v2zAMvQ/YfxB0X53PtgvqFFmKDAOK&#10;tkA79KzIciJMFjVJiZ39+j0pH+3anYbloJAi9Ug+kr667hrDtsoHTbbk/bMeZ8pKqrRdlfz70+LT&#10;JWchClsJQ1aVfKcCv55+/HDVuoka0JpMpTwDiA2T1pV8HaObFEWQa9WIcEZOWRhr8o2IUP2qqLxo&#10;gd6YYtDrnRct+cp5kioE3N7sjXya8etayXhf10FFZkqO3GI+fT6X6SymV2Ky8sKttTykIf4hi0Zo&#10;i6AnqBsRBdt4/Q6q0dJToDqeSWoKqmstVa4B1fR7b6p5XAunci0gJ7gTTeH/wcq77YNnukLvhpxZ&#10;0aBHc6E7wSrFouoiMRjAUuvCBM6PDu6x+0IdXhzvAy5T8V3tm/SPshjs4Ht34hhQTKZHF8PheAyT&#10;hO38cnzZy00oXl47H+JXRQ1LQsk9epipFdvbEJEJXI8uKVggo6uFNiYruzA3nm0F2o0pqajlzIgQ&#10;cVnyRf6lpAHxxzNjWYtshsjrHWSKdcJcGiF/vEcAnrHppcojd8gzUbanJkmxW3aZ6NGRtiVVO7Dp&#10;aT+VwcmFRrBb5PsgPMYQLGG14j2O2hAypIPE2Zr8r7/dJ39MB6yctRjrkoefG+EVaPhmMTef+6NR&#10;2oOsjMYXAyj+tWX52mI3zZxAZR9L7GQWk380R7H21DxjA2cpKkzCSsQueTyK87hfNmywVLNZdsLk&#10;OxFv7aOTCTrxlkh+6p6Fd4eup9G7o+MCiMmb5u9900tLs02kWufJSDzvWUWPk4Ktyd0+bHhay9d6&#10;9nr5Dk1/AwAA//8DAFBLAwQUAAYACAAAACEAPckeX98AAAANAQAADwAAAGRycy9kb3ducmV2Lnht&#10;bEyPwU7DMBBE70j8g7VI3Fq7DopKiFMhJI4IEXqAm2ubxBCvo9hNQ7+e5QTHnRnNvql3SxjY7Kbk&#10;IyrYrAUwhyZaj52C/evjagssZY1WDxGdgm+XYNdcXtS6svGEL25uc8eoBFOlFfQ5jxXnyfQu6LSO&#10;o0PyPuIUdKZz6rid9InKw8ClECUP2iN96PXoHnpnvtpjUGDxLaJ5909nj63xt+fn7aeZlbq+Wu7v&#10;gGW35L8w/OITOjTEdIhHtIkNClZFSeiZjE0haRVFZFFKYAeS5I0QwJua/1/R/AAAAP//AwBQSwEC&#10;LQAUAAYACAAAACEAtoM4kv4AAADhAQAAEwAAAAAAAAAAAAAAAAAAAAAAW0NvbnRlbnRfVHlwZXNd&#10;LnhtbFBLAQItABQABgAIAAAAIQA4/SH/1gAAAJQBAAALAAAAAAAAAAAAAAAAAC8BAABfcmVscy8u&#10;cmVsc1BLAQItABQABgAIAAAAIQDtCMQTYAIAAM8EAAAOAAAAAAAAAAAAAAAAAC4CAABkcnMvZTJv&#10;RG9jLnhtbFBLAQItABQABgAIAAAAIQA9yR5f3wAAAA0BAAAPAAAAAAAAAAAAAAAAALoEAABkcnMv&#10;ZG93bnJldi54bWxQSwUGAAAAAAQABADzAAAAxgUAAAAA&#10;" fillcolor="window" strokeweight=".5pt">
                <v:textbox>
                  <w:txbxContent>
                    <w:p w14:paraId="2A7380A3" w14:textId="77777777" w:rsidR="00921A5D" w:rsidRPr="00F53C49" w:rsidRDefault="00921A5D" w:rsidP="00666F5E">
                      <w:pPr>
                        <w:shd w:val="clear" w:color="auto" w:fill="FFFF00"/>
                        <w:rPr>
                          <w:rFonts w:cs="Times New Roman"/>
                          <w:b/>
                          <w:sz w:val="20"/>
                          <w:szCs w:val="20"/>
                        </w:rPr>
                      </w:pPr>
                      <w:r w:rsidRPr="00F53C49">
                        <w:rPr>
                          <w:rFonts w:cs="Times New Roman"/>
                          <w:b/>
                          <w:sz w:val="20"/>
                          <w:szCs w:val="20"/>
                        </w:rPr>
                        <w:t xml:space="preserve"> Falta Levantamento feito pelos ACS, da demanda da comunidade</w:t>
                      </w:r>
                    </w:p>
                  </w:txbxContent>
                </v:textbox>
              </v:shape>
            </w:pict>
          </mc:Fallback>
        </mc:AlternateContent>
      </w:r>
      <w:r w:rsidR="00666F5E">
        <w:rPr>
          <w:noProof/>
          <w:lang w:eastAsia="pt-BR"/>
        </w:rPr>
        <mc:AlternateContent>
          <mc:Choice Requires="wps">
            <w:drawing>
              <wp:anchor distT="0" distB="0" distL="114300" distR="114300" simplePos="0" relativeHeight="251668480" behindDoc="0" locked="0" layoutInCell="1" allowOverlap="1" wp14:anchorId="1EA24243" wp14:editId="51D4BF15">
                <wp:simplePos x="0" y="0"/>
                <wp:positionH relativeFrom="column">
                  <wp:posOffset>-347980</wp:posOffset>
                </wp:positionH>
                <wp:positionV relativeFrom="paragraph">
                  <wp:posOffset>6301740</wp:posOffset>
                </wp:positionV>
                <wp:extent cx="1866900" cy="733425"/>
                <wp:effectExtent l="0" t="0" r="19050" b="28575"/>
                <wp:wrapNone/>
                <wp:docPr id="12" name="Caixa de texto 12"/>
                <wp:cNvGraphicFramePr/>
                <a:graphic xmlns:a="http://schemas.openxmlformats.org/drawingml/2006/main">
                  <a:graphicData uri="http://schemas.microsoft.com/office/word/2010/wordprocessingShape">
                    <wps:wsp>
                      <wps:cNvSpPr txBox="1"/>
                      <wps:spPr>
                        <a:xfrm>
                          <a:off x="0" y="0"/>
                          <a:ext cx="1866900" cy="733425"/>
                        </a:xfrm>
                        <a:prstGeom prst="rect">
                          <a:avLst/>
                        </a:prstGeom>
                        <a:solidFill>
                          <a:sysClr val="window" lastClr="FFFFFF"/>
                        </a:solidFill>
                        <a:ln w="6350">
                          <a:solidFill>
                            <a:prstClr val="black"/>
                          </a:solidFill>
                        </a:ln>
                        <a:effectLst/>
                      </wps:spPr>
                      <wps:txbx>
                        <w:txbxContent>
                          <w:p w14:paraId="10796382" w14:textId="77777777" w:rsidR="00921A5D" w:rsidRPr="00F53C49" w:rsidRDefault="00921A5D" w:rsidP="00666F5E">
                            <w:pPr>
                              <w:shd w:val="clear" w:color="auto" w:fill="FFFF00"/>
                              <w:rPr>
                                <w:rFonts w:cs="Times New Roman"/>
                                <w:b/>
                                <w:sz w:val="20"/>
                                <w:szCs w:val="20"/>
                              </w:rPr>
                            </w:pPr>
                            <w:r w:rsidRPr="00F53C49">
                              <w:rPr>
                                <w:rFonts w:cs="Times New Roman"/>
                                <w:b/>
                                <w:sz w:val="20"/>
                                <w:szCs w:val="20"/>
                              </w:rPr>
                              <w:t>Falta de Relatórios das demandas de medicamentos consumidos.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24243" id="Caixa de texto 12" o:spid="_x0000_s1031" type="#_x0000_t202" style="position:absolute;left:0;text-align:left;margin-left:-27.4pt;margin-top:496.2pt;width:147pt;height:5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1jJXwIAAM8EAAAOAAAAZHJzL2Uyb0RvYy54bWysVMtuGjEU3VfqP1jeNwOEkARliCgRVaUo&#10;iUSqrI3HE6x6fF3bMEO/vsfmkVdXVVkY34fv49xz5+q6awzbKB802ZL3T3qcKSup0va55D8e518u&#10;OAtR2EoYsqrkWxX49eTzp6vWjdWAVmQq5RmC2DBuXclXMbpxUQS5Uo0IJ+SUhbEm34gI0T8XlRct&#10;ojemGPR6o6IlXzlPUoUA7c3OyCc5fl0rGe/rOqjITMlRW8ynz+cyncXkSoyfvXArLfdliH+oohHa&#10;Iukx1I2Igq29/hCq0dJToDqeSGoKqmstVe4B3fR777pZrIRTuReAE9wRpvD/wsq7zYNnusLsBpxZ&#10;0WBGM6E7wSrFouoiMRiAUuvCGM4LB/fYfaUOLw76AGVqvqt9k/7RFoMdeG+PGCMUk+nRxWh02YNJ&#10;wnZ+ejocnKUwxctr50P8pqhh6VJyjxlmaMXmNsSd68ElJQtkdDXXxmRhG2bGs43AuMGSilrOjAgR&#10;ypLP82+f7c0zY1lb8tHpWS9nemNLuY4xl0bInx8joHpjU36VKbevM0G2gybdYrfsMtC536RZUrUF&#10;mp52rAxOzjWS3aLeB+FBQ6CE1Yr3OGpDqJD2N85W5H//TZ/8wQ5YOWtB65KHX2vhFWD4bsGby/5w&#10;mPYgC8Oz8wEE/9qyfG2x62ZGgLKPJXYyX5N/NIdr7al5wgZOU1aYhJXIXfJ4uM7ibtmwwVJNp9kJ&#10;zHci3tqFkyl0wi2B/Ng9Ce/2U0/Uu6PDAojxu+HvfNNLS9N1pFpnZrygCkYlAVuTubXf8LSWr+Xs&#10;9fIdmvwBAAD//wMAUEsDBBQABgAIAAAAIQC4UDT24AAAAAwBAAAPAAAAZHJzL2Rvd25yZXYueG1s&#10;TI/BTsMwEETvSPyDtUjcWqehQBPiVAiJI0IEDnBz7SUxxOsodtPQr2c5leNqnmbeVtvZ92LCMbpA&#10;ClbLDASSCdZRq+Dt9XGxARGTJqv7QKjgByNs6/OzSpc2HOgFpya1gksollpBl9JQShlNh17HZRiQ&#10;OPsMo9eJz7GVdtQHLve9zLPsRnrtiBc6PeBDh+a72XsFlt4DmQ/3dHTUGFccnzdfZlLq8mK+vwOR&#10;cE4nGP70WR1qdtqFPdkoegWL6zWrJwVFka9BMJFfFTmIHaOr7LYAWVfy/xP1LwAAAP//AwBQSwEC&#10;LQAUAAYACAAAACEAtoM4kv4AAADhAQAAEwAAAAAAAAAAAAAAAAAAAAAAW0NvbnRlbnRfVHlwZXNd&#10;LnhtbFBLAQItABQABgAIAAAAIQA4/SH/1gAAAJQBAAALAAAAAAAAAAAAAAAAAC8BAABfcmVscy8u&#10;cmVsc1BLAQItABQABgAIAAAAIQAui1jJXwIAAM8EAAAOAAAAAAAAAAAAAAAAAC4CAABkcnMvZTJv&#10;RG9jLnhtbFBLAQItABQABgAIAAAAIQC4UDT24AAAAAwBAAAPAAAAAAAAAAAAAAAAALkEAABkcnMv&#10;ZG93bnJldi54bWxQSwUGAAAAAAQABADzAAAAxgUAAAAA&#10;" fillcolor="window" strokeweight=".5pt">
                <v:textbox>
                  <w:txbxContent>
                    <w:p w14:paraId="10796382" w14:textId="77777777" w:rsidR="00921A5D" w:rsidRPr="00F53C49" w:rsidRDefault="00921A5D" w:rsidP="00666F5E">
                      <w:pPr>
                        <w:shd w:val="clear" w:color="auto" w:fill="FFFF00"/>
                        <w:rPr>
                          <w:rFonts w:cs="Times New Roman"/>
                          <w:b/>
                          <w:sz w:val="20"/>
                          <w:szCs w:val="20"/>
                        </w:rPr>
                      </w:pPr>
                      <w:r w:rsidRPr="00F53C49">
                        <w:rPr>
                          <w:rFonts w:cs="Times New Roman"/>
                          <w:b/>
                          <w:sz w:val="20"/>
                          <w:szCs w:val="20"/>
                        </w:rPr>
                        <w:t>Falta de Relatórios das demandas de medicamentos consumidos.</w:t>
                      </w:r>
                    </w:p>
                  </w:txbxContent>
                </v:textbox>
              </v:shape>
            </w:pict>
          </mc:Fallback>
        </mc:AlternateContent>
      </w:r>
      <w:r w:rsidR="00666F5E">
        <w:rPr>
          <w:noProof/>
          <w:lang w:eastAsia="pt-BR"/>
        </w:rPr>
        <mc:AlternateContent>
          <mc:Choice Requires="wps">
            <w:drawing>
              <wp:anchor distT="0" distB="0" distL="114300" distR="114300" simplePos="0" relativeHeight="251665408" behindDoc="0" locked="0" layoutInCell="1" allowOverlap="1" wp14:anchorId="69B3720D" wp14:editId="242B4C5E">
                <wp:simplePos x="0" y="0"/>
                <wp:positionH relativeFrom="margin">
                  <wp:posOffset>3881120</wp:posOffset>
                </wp:positionH>
                <wp:positionV relativeFrom="paragraph">
                  <wp:posOffset>7550150</wp:posOffset>
                </wp:positionV>
                <wp:extent cx="2133600" cy="495300"/>
                <wp:effectExtent l="0" t="0" r="19050" b="19050"/>
                <wp:wrapNone/>
                <wp:docPr id="14" name="Caixa de texto 14"/>
                <wp:cNvGraphicFramePr/>
                <a:graphic xmlns:a="http://schemas.openxmlformats.org/drawingml/2006/main">
                  <a:graphicData uri="http://schemas.microsoft.com/office/word/2010/wordprocessingShape">
                    <wps:wsp>
                      <wps:cNvSpPr txBox="1"/>
                      <wps:spPr>
                        <a:xfrm>
                          <a:off x="0" y="0"/>
                          <a:ext cx="2133600" cy="495300"/>
                        </a:xfrm>
                        <a:prstGeom prst="rect">
                          <a:avLst/>
                        </a:prstGeom>
                        <a:solidFill>
                          <a:sysClr val="window" lastClr="FFFFFF"/>
                        </a:solidFill>
                        <a:ln w="6350">
                          <a:solidFill>
                            <a:prstClr val="black"/>
                          </a:solidFill>
                        </a:ln>
                        <a:effectLst/>
                      </wps:spPr>
                      <wps:txbx>
                        <w:txbxContent>
                          <w:p w14:paraId="1273D8B5" w14:textId="77777777" w:rsidR="00921A5D" w:rsidRPr="00B25B08" w:rsidRDefault="00921A5D" w:rsidP="00666F5E">
                            <w:pPr>
                              <w:shd w:val="clear" w:color="auto" w:fill="FFFF00"/>
                              <w:rPr>
                                <w:rFonts w:cs="Times New Roman"/>
                                <w:b/>
                                <w:sz w:val="20"/>
                                <w:szCs w:val="20"/>
                              </w:rPr>
                            </w:pPr>
                            <w:r w:rsidRPr="00B25B08">
                              <w:rPr>
                                <w:rFonts w:cs="Times New Roman"/>
                                <w:b/>
                                <w:sz w:val="20"/>
                                <w:szCs w:val="20"/>
                              </w:rPr>
                              <w:t>Falta de divulgação da disponibilidade dos medicamentos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3720D" id="Caixa de texto 14" o:spid="_x0000_s1032" type="#_x0000_t202" style="position:absolute;left:0;text-align:left;margin-left:305.6pt;margin-top:594.5pt;width:168pt;height:3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1PXwIAAM8EAAAOAAAAZHJzL2Uyb0RvYy54bWysVMtuGjEU3VfqP1jeN8O7DcoQUSKqSlES&#10;iVRZG48njOrxdW3DDP36HnuAkKSrqizMffk+js+dq+u21mynnK/I5Lx/0eNMGUlFZZ5z/uNx+ekL&#10;Zz4IUwhNRuV8rzy/nn38cNXYqRrQhnShHEMS46eNzfkmBDvNMi83qhb+gqwycJbkahGguuescKJB&#10;9lpng15vkjXkCutIKu9hvemcfJbyl6WS4b4svQpM5xy9hXS6dK7jmc2uxPTZCbup5KEN8Q9d1KIy&#10;KHpKdSOCYFtXvUtVV9KRpzJcSKozKstKqjQDpun33kyz2gir0iwAx9sTTP7/pZV3uwfHqgJvN+LM&#10;iBpvtBBVK1ihWFBtIAYHUGqsnyJ4ZREe2q/U4sbR7mGMw7elq+M/xmLwA+/9CWOkYhLGQX84nPTg&#10;kvCNLsdDyEifvdy2zodvimoWhZw7vGGCVuxufehCjyGxmCddFctK66Ts/UI7thN4brCkoIYzLXyA&#10;MefL9DtUe3VNG9bkfDIc91KlV75Y65RzrYX8+T4Dutcm1leJcoc+I2QdNFEK7bpNQE+OsK2p2ANN&#10;Rx0rvZXLCsVu0e+DcKAhUMJqhXscpSZ0SAeJsw2533+zx3iwA17OGtA65/7XVjgFGL4b8OayPxrF&#10;PUjKaPx5AMWde9bnHrOtFwQo+1hiK5MY44M+iqWj+gkbOI9V4RJGonbOw1FchG7ZsMFSzecpCMy3&#10;ItyalZUxdcQtgvzYPglnD68eqXdHxwUQ0zeP38XGm4bm20BllZgRce5QBaOigq1J3DpseFzLcz1F&#10;vXyHZn8AAAD//wMAUEsDBBQABgAIAAAAIQCTjK0N3wAAAA0BAAAPAAAAZHJzL2Rvd25yZXYueG1s&#10;TI/BTsMwEETvSP0Haytxo04ilCYhTlVV4ogQoQe4ubZJDPE6it009OtZTnDcmafZmXq3uIHNZgrW&#10;o4B0kwAzqLy22Ak4vj7eFcBClKjl4NEI+DYBds3qppaV9hd8MXMbO0YhGCopoI9xrDgPqjdOho0f&#10;DZL34ScnI51Tx/UkLxTuBp4lSc6dtEgfejmaQ2/UV3t2AjS+eVTv9ulqsVW2vD4Xn2oW4na97B+A&#10;RbPEPxh+61N1aKjTyZ9RBzYIyNM0I5SMtChpFSHl/ZakE0lZvk2ANzX/v6L5AQAA//8DAFBLAQIt&#10;ABQABgAIAAAAIQC2gziS/gAAAOEBAAATAAAAAAAAAAAAAAAAAAAAAABbQ29udGVudF9UeXBlc10u&#10;eG1sUEsBAi0AFAAGAAgAAAAhADj9If/WAAAAlAEAAAsAAAAAAAAAAAAAAAAALwEAAF9yZWxzLy5y&#10;ZWxzUEsBAi0AFAAGAAgAAAAhAH+7fU9fAgAAzwQAAA4AAAAAAAAAAAAAAAAALgIAAGRycy9lMm9E&#10;b2MueG1sUEsBAi0AFAAGAAgAAAAhAJOMrQ3fAAAADQEAAA8AAAAAAAAAAAAAAAAAuQQAAGRycy9k&#10;b3ducmV2LnhtbFBLBQYAAAAABAAEAPMAAADFBQAAAAA=&#10;" fillcolor="window" strokeweight=".5pt">
                <v:textbox>
                  <w:txbxContent>
                    <w:p w14:paraId="1273D8B5" w14:textId="77777777" w:rsidR="00921A5D" w:rsidRPr="00B25B08" w:rsidRDefault="00921A5D" w:rsidP="00666F5E">
                      <w:pPr>
                        <w:shd w:val="clear" w:color="auto" w:fill="FFFF00"/>
                        <w:rPr>
                          <w:rFonts w:cs="Times New Roman"/>
                          <w:b/>
                          <w:sz w:val="20"/>
                          <w:szCs w:val="20"/>
                        </w:rPr>
                      </w:pPr>
                      <w:r w:rsidRPr="00B25B08">
                        <w:rPr>
                          <w:rFonts w:cs="Times New Roman"/>
                          <w:b/>
                          <w:sz w:val="20"/>
                          <w:szCs w:val="20"/>
                        </w:rPr>
                        <w:t>Falta de divulgação da disponibilidade dos medicamentos</w:t>
                      </w:r>
                    </w:p>
                  </w:txbxContent>
                </v:textbox>
                <w10:wrap anchorx="margin"/>
              </v:shape>
            </w:pict>
          </mc:Fallback>
        </mc:AlternateContent>
      </w:r>
      <w:r w:rsidR="00666F5E">
        <w:rPr>
          <w:noProof/>
          <w:lang w:eastAsia="pt-BR"/>
        </w:rPr>
        <mc:AlternateContent>
          <mc:Choice Requires="wps">
            <w:drawing>
              <wp:anchor distT="0" distB="0" distL="114300" distR="114300" simplePos="0" relativeHeight="251667456" behindDoc="0" locked="0" layoutInCell="1" allowOverlap="1" wp14:anchorId="2C1D7E5A" wp14:editId="64EEB9D2">
                <wp:simplePos x="0" y="0"/>
                <wp:positionH relativeFrom="column">
                  <wp:posOffset>4252595</wp:posOffset>
                </wp:positionH>
                <wp:positionV relativeFrom="paragraph">
                  <wp:posOffset>6378575</wp:posOffset>
                </wp:positionV>
                <wp:extent cx="1714500" cy="876300"/>
                <wp:effectExtent l="0" t="0" r="19050" b="19050"/>
                <wp:wrapNone/>
                <wp:docPr id="18" name="Caixa de texto 18"/>
                <wp:cNvGraphicFramePr/>
                <a:graphic xmlns:a="http://schemas.openxmlformats.org/drawingml/2006/main">
                  <a:graphicData uri="http://schemas.microsoft.com/office/word/2010/wordprocessingShape">
                    <wps:wsp>
                      <wps:cNvSpPr txBox="1"/>
                      <wps:spPr>
                        <a:xfrm>
                          <a:off x="0" y="0"/>
                          <a:ext cx="1714500" cy="876300"/>
                        </a:xfrm>
                        <a:prstGeom prst="rect">
                          <a:avLst/>
                        </a:prstGeom>
                        <a:solidFill>
                          <a:sysClr val="window" lastClr="FFFFFF"/>
                        </a:solidFill>
                        <a:ln w="6350">
                          <a:solidFill>
                            <a:prstClr val="black"/>
                          </a:solidFill>
                        </a:ln>
                        <a:effectLst/>
                      </wps:spPr>
                      <wps:txbx>
                        <w:txbxContent>
                          <w:p w14:paraId="74BA6DA1" w14:textId="77777777" w:rsidR="00921A5D" w:rsidRPr="00F53C49" w:rsidRDefault="00921A5D" w:rsidP="00666F5E">
                            <w:pPr>
                              <w:shd w:val="clear" w:color="auto" w:fill="FFFF00"/>
                              <w:rPr>
                                <w:rFonts w:cs="Times New Roman"/>
                                <w:b/>
                                <w:sz w:val="20"/>
                                <w:szCs w:val="20"/>
                              </w:rPr>
                            </w:pPr>
                            <w:r w:rsidRPr="00F53C49">
                              <w:rPr>
                                <w:rFonts w:cs="Times New Roman"/>
                                <w:b/>
                                <w:sz w:val="20"/>
                                <w:szCs w:val="20"/>
                              </w:rPr>
                              <w:t>Medicamentos fornecidos pelo governo, vêm em excesso ou validade próximo do vencimento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D7E5A" id="Caixa de texto 18" o:spid="_x0000_s1033" type="#_x0000_t202" style="position:absolute;left:0;text-align:left;margin-left:334.85pt;margin-top:502.25pt;width:135pt;height: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0ZzYAIAAM8EAAAOAAAAZHJzL2Uyb0RvYy54bWysVE1PGzEQvVfqf7B8L5tAIBCxQWlQqkoI&#10;kKDi7Hi9xKrX49pOdtNf32dvEr56qpqDM+MZz8ebN3t51TWGbZQPmmzJh0cDzpSVVGn7XPIfj4sv&#10;55yFKGwlDFlV8q0K/Gr6+dNl6ybqmFZkKuUZgtgwaV3JVzG6SVEEuVKNCEfklIWxJt+ICNU/F5UX&#10;LaI3pjgeDM6KlnzlPEkVAm6veyOf5vh1rWS8q+ugIjMlR20xnz6fy3QW00sxefbCrbTclSH+oYpG&#10;aIukh1DXIgq29vpDqEZLT4HqeCSpKaiutVS5B3QzHLzr5mElnMq9AJzgDjCF/xdW3m7uPdMVZodJ&#10;WdFgRnOhO8EqxaLqIjEYgFLrwgTODw7usftKHV7s7wMuU/Nd7Zv0j7YY7MB7e8AYoZhMj8bD0ekA&#10;Jgnb+fjsBDLCFy+vnQ/xm6KGJaHkHjPM0IrNTYi9694lJQtkdLXQxmRlG+bGs43AuMGSilrOjAgR&#10;lyVf5N8u25tnxrK25Gcnp4Oc6Y0t5TrEXBohf36MgOqNTflVptyuzgRZD02SYrfsMtDjPWxLqrZA&#10;01PPyuDkQiPZDeq9Fx40BEpYrXiHozaECmkncbYi//tv98kf7ICVsxa0Lnn4tRZeAYbvFry5GI5G&#10;aQ+yMjodH0Pxry3L1xa7buYEKIdYYiezmPyj2Yu1p+YJGzhLWWESViJ3yeNenMd+2bDBUs1m2QnM&#10;dyLe2AcnU+iEWwL5sXsS3u2mnqh3S/sFEJN3w+9900tLs3WkWmdmJJx7VMGopGBrMrd2G57W8rWe&#10;vV6+Q9M/AAAA//8DAFBLAwQUAAYACAAAACEALx5E2uAAAAANAQAADwAAAGRycy9kb3ducmV2Lnht&#10;bEyPwU7DMBBE70j8g7VI3Kjd0qZNiFMhJI4IETjQm2ubxBCvo9hNQ7+e7akcd+ZpdqbcTr5jox2i&#10;CyhhPhPALOpgHDYSPt6f7zbAYlJoVBfQSvi1EbbV9VWpChOO+GbHOjWMQjAWSkKbUl9wHnVrvYqz&#10;0Fsk7ysMXiU6h4abQR0p3Hd8IUTGvXJIH1rV26fW6p/64CUY/Ayod+7l5LDWLj+9br71KOXtzfT4&#10;ACzZKV1gONen6lBRp304oImsk5Bl+ZpQMoRYroARkt+fpT1J8+ViBbwq+f8V1R8AAAD//wMAUEsB&#10;Ai0AFAAGAAgAAAAhALaDOJL+AAAA4QEAABMAAAAAAAAAAAAAAAAAAAAAAFtDb250ZW50X1R5cGVz&#10;XS54bWxQSwECLQAUAAYACAAAACEAOP0h/9YAAACUAQAACwAAAAAAAAAAAAAAAAAvAQAAX3JlbHMv&#10;LnJlbHNQSwECLQAUAAYACAAAACEAoNdGc2ACAADPBAAADgAAAAAAAAAAAAAAAAAuAgAAZHJzL2Uy&#10;b0RvYy54bWxQSwECLQAUAAYACAAAACEALx5E2uAAAAANAQAADwAAAAAAAAAAAAAAAAC6BAAAZHJz&#10;L2Rvd25yZXYueG1sUEsFBgAAAAAEAAQA8wAAAMcFAAAAAA==&#10;" fillcolor="window" strokeweight=".5pt">
                <v:textbox>
                  <w:txbxContent>
                    <w:p w14:paraId="74BA6DA1" w14:textId="77777777" w:rsidR="00921A5D" w:rsidRPr="00F53C49" w:rsidRDefault="00921A5D" w:rsidP="00666F5E">
                      <w:pPr>
                        <w:shd w:val="clear" w:color="auto" w:fill="FFFF00"/>
                        <w:rPr>
                          <w:rFonts w:cs="Times New Roman"/>
                          <w:b/>
                          <w:sz w:val="20"/>
                          <w:szCs w:val="20"/>
                        </w:rPr>
                      </w:pPr>
                      <w:r w:rsidRPr="00F53C49">
                        <w:rPr>
                          <w:rFonts w:cs="Times New Roman"/>
                          <w:b/>
                          <w:sz w:val="20"/>
                          <w:szCs w:val="20"/>
                        </w:rPr>
                        <w:t>Medicamentos fornecidos pelo governo, vêm em excesso ou validade próximo do vencimento</w:t>
                      </w:r>
                    </w:p>
                  </w:txbxContent>
                </v:textbox>
              </v:shape>
            </w:pict>
          </mc:Fallback>
        </mc:AlternateContent>
      </w:r>
      <w:r w:rsidR="00666F5E">
        <w:rPr>
          <w:noProof/>
          <w:lang w:eastAsia="pt-BR"/>
        </w:rPr>
        <mc:AlternateContent>
          <mc:Choice Requires="wps">
            <w:drawing>
              <wp:anchor distT="0" distB="0" distL="114300" distR="114300" simplePos="0" relativeHeight="251661312" behindDoc="0" locked="0" layoutInCell="1" allowOverlap="1" wp14:anchorId="078D5D19" wp14:editId="390721BD">
                <wp:simplePos x="0" y="0"/>
                <wp:positionH relativeFrom="margin">
                  <wp:align>center</wp:align>
                </wp:positionH>
                <wp:positionV relativeFrom="paragraph">
                  <wp:posOffset>6472555</wp:posOffset>
                </wp:positionV>
                <wp:extent cx="1552575" cy="561975"/>
                <wp:effectExtent l="0" t="0" r="28575" b="28575"/>
                <wp:wrapNone/>
                <wp:docPr id="9" name="Caixa de texto 9"/>
                <wp:cNvGraphicFramePr/>
                <a:graphic xmlns:a="http://schemas.openxmlformats.org/drawingml/2006/main">
                  <a:graphicData uri="http://schemas.microsoft.com/office/word/2010/wordprocessingShape">
                    <wps:wsp>
                      <wps:cNvSpPr txBox="1"/>
                      <wps:spPr>
                        <a:xfrm>
                          <a:off x="0" y="0"/>
                          <a:ext cx="1552575" cy="561975"/>
                        </a:xfrm>
                        <a:prstGeom prst="rect">
                          <a:avLst/>
                        </a:prstGeom>
                        <a:solidFill>
                          <a:sysClr val="window" lastClr="FFFFFF"/>
                        </a:solidFill>
                        <a:ln w="6350">
                          <a:solidFill>
                            <a:prstClr val="black"/>
                          </a:solidFill>
                        </a:ln>
                        <a:effectLst/>
                      </wps:spPr>
                      <wps:txbx>
                        <w:txbxContent>
                          <w:p w14:paraId="56D58EA4" w14:textId="77777777" w:rsidR="00921A5D" w:rsidRPr="00F53C49" w:rsidRDefault="00921A5D" w:rsidP="00666F5E">
                            <w:pPr>
                              <w:shd w:val="clear" w:color="auto" w:fill="FFFF00"/>
                              <w:rPr>
                                <w:rFonts w:cs="Times New Roman"/>
                                <w:b/>
                                <w:sz w:val="20"/>
                                <w:szCs w:val="20"/>
                              </w:rPr>
                            </w:pPr>
                            <w:r w:rsidRPr="00F53C49">
                              <w:rPr>
                                <w:rFonts w:cs="Times New Roman"/>
                                <w:b/>
                                <w:sz w:val="20"/>
                                <w:szCs w:val="20"/>
                              </w:rPr>
                              <w:t>Falta de estimativa de consumo da população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8D5D19" id="Caixa de texto 9" o:spid="_x0000_s1034" type="#_x0000_t202" style="position:absolute;left:0;text-align:left;margin-left:0;margin-top:509.65pt;width:122.25pt;height:44.25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ptoYQIAAM0EAAAOAAAAZHJzL2Uyb0RvYy54bWysVEtv2zAMvg/YfxB0X5xkddoEdYosRYYB&#10;RVsgLXpmZLkRJouapMTOfv0o2UlfOw3LQSFFio+PH3151daa7aXzCk3BR4MhZ9IILJV5Lvjjw+rL&#10;BWc+gClBo5EFP0jPr+afP102dibHuEVdSscoiPGzxhZ8G4KdZZkXW1mDH6CVhowVuhoCqe45Kx00&#10;FL3W2Xg4nGQNutI6FNJ7ur3ujHye4leVFOGuqrwMTBecagvpdOncxDObX8Ls2YHdKtGXAf9QRQ3K&#10;UNJTqGsIwHZOfQhVK+HQYxUGAusMq0oJmXqgbkbDd92st2Bl6oXA8fYEk/9/YcXt/t4xVRZ8ypmB&#10;mka0BNUCKyULsg3IphGjxvoZua4tOYf2G7Y06+O9p8vYelu5Ov5TU4zshPbhhDBFYiI+yvNxfp5z&#10;JsiWT0ZTkil89vLaOh++S6xZFAruaIIJWNjf+NC5Hl1iMo9alSuldVIOfqkd2wMNmzhSYsOZBh/o&#10;suCr9OuzvXmmDWsKPvmaD1OmN7aY6xRzo0H8/BiBqtcm5peJcH2dEbIOmiiFdtMmmC+OsG2wPBCa&#10;DjtOeitWipLdUL334IiEBCAtVrijo9JIFWIvcbZF9/tv99GfuEFWzhoidcH9rx04STD8MMSa6ejs&#10;LG5BUs7y8zEp7rVl89pidvUSCcoRrbAVSYz+QR/FymH9RPu3iFnJBEZQ7oKHo7gM3arR/gq5WCQn&#10;4r2FcGPWVsTQEbcI8kP7BM72U4/Mu8Uj/WH2bvidb3xpcLELWKnEjIhzhyoxKiq0M4lb/X7HpXyt&#10;J6+Xr9D8DwAAAP//AwBQSwMEFAAGAAgAAAAhAEgAv4PeAAAACgEAAA8AAABkcnMvZG93bnJldi54&#10;bWxMj8FOwzAQRO9I/IO1SNyok1IgDXEqhMQRIQIHenPtbWKI11HspqFfz3KC486MZt9Um9n3YsIx&#10;ukAK8kUGAskE66hV8P72dFWAiEmT1X0gVPCNETb1+VmlSxuO9IpTk1rBJRRLraBLaSiljKZDr+Mi&#10;DEjs7cPodeJzbKUd9ZHLfS+XWXYrvXbEHzo94GOH5qs5eAWWPgKZrXs+OWqMW59eik8zKXV5MT/c&#10;g0g4p78w/OIzOtTMtAsHslH0CnhIYjXL19cg2F+uVjcgdizl2V0Bsq7k/wn1DwAAAP//AwBQSwEC&#10;LQAUAAYACAAAACEAtoM4kv4AAADhAQAAEwAAAAAAAAAAAAAAAAAAAAAAW0NvbnRlbnRfVHlwZXNd&#10;LnhtbFBLAQItABQABgAIAAAAIQA4/SH/1gAAAJQBAAALAAAAAAAAAAAAAAAAAC8BAABfcmVscy8u&#10;cmVsc1BLAQItABQABgAIAAAAIQArWptoYQIAAM0EAAAOAAAAAAAAAAAAAAAAAC4CAABkcnMvZTJv&#10;RG9jLnhtbFBLAQItABQABgAIAAAAIQBIAL+D3gAAAAoBAAAPAAAAAAAAAAAAAAAAALsEAABkcnMv&#10;ZG93bnJldi54bWxQSwUGAAAAAAQABADzAAAAxgUAAAAA&#10;" fillcolor="window" strokeweight=".5pt">
                <v:textbox>
                  <w:txbxContent>
                    <w:p w14:paraId="56D58EA4" w14:textId="77777777" w:rsidR="00921A5D" w:rsidRPr="00F53C49" w:rsidRDefault="00921A5D" w:rsidP="00666F5E">
                      <w:pPr>
                        <w:shd w:val="clear" w:color="auto" w:fill="FFFF00"/>
                        <w:rPr>
                          <w:rFonts w:cs="Times New Roman"/>
                          <w:b/>
                          <w:sz w:val="20"/>
                          <w:szCs w:val="20"/>
                        </w:rPr>
                      </w:pPr>
                      <w:r w:rsidRPr="00F53C49">
                        <w:rPr>
                          <w:rFonts w:cs="Times New Roman"/>
                          <w:b/>
                          <w:sz w:val="20"/>
                          <w:szCs w:val="20"/>
                        </w:rPr>
                        <w:t>Falta de estimativa de consumo da população</w:t>
                      </w:r>
                    </w:p>
                  </w:txbxContent>
                </v:textbox>
                <w10:wrap anchorx="margin"/>
              </v:shape>
            </w:pict>
          </mc:Fallback>
        </mc:AlternateContent>
      </w:r>
      <w:r w:rsidR="00666F5E">
        <w:rPr>
          <w:noProof/>
          <w:lang w:eastAsia="pt-BR"/>
        </w:rPr>
        <mc:AlternateContent>
          <mc:Choice Requires="wps">
            <w:drawing>
              <wp:anchor distT="0" distB="0" distL="114300" distR="114300" simplePos="0" relativeHeight="251662336" behindDoc="0" locked="0" layoutInCell="1" allowOverlap="1" wp14:anchorId="09892D9E" wp14:editId="6EA7C4F6">
                <wp:simplePos x="0" y="0"/>
                <wp:positionH relativeFrom="column">
                  <wp:posOffset>3938270</wp:posOffset>
                </wp:positionH>
                <wp:positionV relativeFrom="paragraph">
                  <wp:posOffset>3121026</wp:posOffset>
                </wp:positionV>
                <wp:extent cx="1790700" cy="438150"/>
                <wp:effectExtent l="0" t="0" r="19050" b="19050"/>
                <wp:wrapNone/>
                <wp:docPr id="21" name="Caixa de texto 21"/>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ysClr val="window" lastClr="FFFFFF"/>
                        </a:solidFill>
                        <a:ln w="6350">
                          <a:solidFill>
                            <a:prstClr val="black"/>
                          </a:solidFill>
                        </a:ln>
                        <a:effectLst/>
                      </wps:spPr>
                      <wps:txbx>
                        <w:txbxContent>
                          <w:p w14:paraId="6C3D8C09" w14:textId="77777777" w:rsidR="00921A5D" w:rsidRPr="00273C90" w:rsidRDefault="00921A5D" w:rsidP="00666F5E">
                            <w:pPr>
                              <w:shd w:val="clear" w:color="auto" w:fill="92D050"/>
                              <w:rPr>
                                <w:rFonts w:cs="Times New Roman"/>
                                <w:b/>
                              </w:rPr>
                            </w:pPr>
                            <w:r>
                              <w:rPr>
                                <w:rFonts w:cs="Times New Roman"/>
                                <w:b/>
                              </w:rPr>
                              <w:t>Judicialização da saúde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92D9E" id="Caixa de texto 21" o:spid="_x0000_s1035" type="#_x0000_t202" style="position:absolute;left:0;text-align:left;margin-left:310.1pt;margin-top:245.75pt;width:141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VfYQIAAM8EAAAOAAAAZHJzL2Uyb0RvYy54bWysVMluGzEMvRfoPwi6N2M7zmZkHLgOXBQI&#10;kgBJkbOs0dhCNaIqyZ5xv75P8pLFPRX1QSZF6pF8JOf6pmsMWysfNNmS9096nCkrqdJ2UfIfz7Mv&#10;l5yFKGwlDFlV8o0K/Gb8+dN160ZqQEsylfIMIDaMWlfyZYxuVBRBLlUjwgk5ZWGsyTciQvWLovKi&#10;BXpjikGvd1605CvnSaoQcHu7NfJxxq9rJeNDXQcVmSk5cov59Pmcp7MYX4vRwgu31HKXhviHLBqh&#10;LYIeoG5FFGzl9RFUo6WnQHU8kdQUVNdaqlwDqun3PlTztBRO5VpATnAHmsL/g5X360fPdFXyQZ8z&#10;Kxr0aCp0J1ilWFRdJAYDWGpdGMH5ycE9dl+pQ7f39wGXqfiu9k36R1kMdvC9OXAMKCbTo4ur3kUP&#10;Jgnb8PSyf5abULy+dj7Eb4oaloSSe/QwUyvWdyEiE7juXVKwQEZXM21MVjZhajxbC7QbU1JRy5kR&#10;IeKy5LP8S0kD4t0zY1lb8vNT5HIEmWIdMOdGyJ/HCMAzNr1UeeR2eSbKttQkKXbzLhN9tadtTtUG&#10;bHraTmVwcqYR7A75PgqPMQRLWK34gKM2hAxpJ3G2JP/7b/fJH9MBK2ctxrrk4ddKeAUavlvMzVV/&#10;OEx7kJXh2cUAin9rmb+12FUzJVCJ0UB2WUz+0ezF2lPzgg2cpKgwCSsRu+RxL07jdtmwwVJNJtkJ&#10;k+9EvLNPTiboxFsi+bl7Ed7tup5G7572CyBGH5q/9U0vLU1WkWqdJyPxvGUVPU4KtiZ3e7fhaS3f&#10;6tnr9Ts0/gMAAP//AwBQSwMEFAAGAAgAAAAhAJ4igjXfAAAACwEAAA8AAABkcnMvZG93bnJldi54&#10;bWxMj8FOwzAMhu9IvENkJG4sWUWrtTSdEBJHhCg7wC1LQputcaom68qeHnOCo+1Pv7+/3i5+YLOd&#10;ogsoYb0SwCzqYBx2Enbvz3cbYDEpNGoIaCV82wjb5vqqVpUJZ3yzc5s6RiEYKyWhT2msOI+6t17F&#10;VRgt0u0rTF4lGqeOm0mdKdwPPBOi4F45pA+9Gu1Tb/WxPXkJBj8C6k/3cnHYaldeXjcHPUt5e7M8&#10;PgBLdkl/MPzqkzo05LQPJzSRDRKKTGSESrgv1zkwIkqR0WYvIS9EDryp+f8OzQ8AAAD//wMAUEsB&#10;Ai0AFAAGAAgAAAAhALaDOJL+AAAA4QEAABMAAAAAAAAAAAAAAAAAAAAAAFtDb250ZW50X1R5cGVz&#10;XS54bWxQSwECLQAUAAYACAAAACEAOP0h/9YAAACUAQAACwAAAAAAAAAAAAAAAAAvAQAAX3JlbHMv&#10;LnJlbHNQSwECLQAUAAYACAAAACEA7xM1X2ECAADPBAAADgAAAAAAAAAAAAAAAAAuAgAAZHJzL2Uy&#10;b0RvYy54bWxQSwECLQAUAAYACAAAACEAniKCNd8AAAALAQAADwAAAAAAAAAAAAAAAAC7BAAAZHJz&#10;L2Rvd25yZXYueG1sUEsFBgAAAAAEAAQA8wAAAMcFAAAAAA==&#10;" fillcolor="window" strokeweight=".5pt">
                <v:textbox>
                  <w:txbxContent>
                    <w:p w14:paraId="6C3D8C09" w14:textId="77777777" w:rsidR="00921A5D" w:rsidRPr="00273C90" w:rsidRDefault="00921A5D" w:rsidP="00666F5E">
                      <w:pPr>
                        <w:shd w:val="clear" w:color="auto" w:fill="92D050"/>
                        <w:rPr>
                          <w:rFonts w:cs="Times New Roman"/>
                          <w:b/>
                        </w:rPr>
                      </w:pPr>
                      <w:r>
                        <w:rPr>
                          <w:rFonts w:cs="Times New Roman"/>
                          <w:b/>
                        </w:rPr>
                        <w:t>Judicialização da saúde</w:t>
                      </w:r>
                    </w:p>
                  </w:txbxContent>
                </v:textbox>
              </v:shape>
            </w:pict>
          </mc:Fallback>
        </mc:AlternateContent>
      </w:r>
      <w:r w:rsidR="00666F5E">
        <w:rPr>
          <w:noProof/>
          <w:lang w:eastAsia="pt-BR"/>
        </w:rPr>
        <mc:AlternateContent>
          <mc:Choice Requires="wps">
            <w:drawing>
              <wp:anchor distT="0" distB="0" distL="114300" distR="114300" simplePos="0" relativeHeight="251663360" behindDoc="0" locked="0" layoutInCell="1" allowOverlap="1" wp14:anchorId="353C04E8" wp14:editId="5A9515B7">
                <wp:simplePos x="0" y="0"/>
                <wp:positionH relativeFrom="column">
                  <wp:posOffset>2090419</wp:posOffset>
                </wp:positionH>
                <wp:positionV relativeFrom="paragraph">
                  <wp:posOffset>2911475</wp:posOffset>
                </wp:positionV>
                <wp:extent cx="1552575" cy="819150"/>
                <wp:effectExtent l="0" t="0" r="28575" b="19050"/>
                <wp:wrapNone/>
                <wp:docPr id="20" name="Caixa de texto 20"/>
                <wp:cNvGraphicFramePr/>
                <a:graphic xmlns:a="http://schemas.openxmlformats.org/drawingml/2006/main">
                  <a:graphicData uri="http://schemas.microsoft.com/office/word/2010/wordprocessingShape">
                    <wps:wsp>
                      <wps:cNvSpPr txBox="1"/>
                      <wps:spPr>
                        <a:xfrm>
                          <a:off x="0" y="0"/>
                          <a:ext cx="1552575" cy="819150"/>
                        </a:xfrm>
                        <a:prstGeom prst="rect">
                          <a:avLst/>
                        </a:prstGeom>
                        <a:solidFill>
                          <a:sysClr val="window" lastClr="FFFFFF"/>
                        </a:solidFill>
                        <a:ln w="6350">
                          <a:solidFill>
                            <a:prstClr val="black"/>
                          </a:solidFill>
                        </a:ln>
                        <a:effectLst/>
                      </wps:spPr>
                      <wps:txbx>
                        <w:txbxContent>
                          <w:p w14:paraId="5911BA66" w14:textId="77777777" w:rsidR="00921A5D" w:rsidRPr="00273C90" w:rsidRDefault="00921A5D" w:rsidP="00666F5E">
                            <w:pPr>
                              <w:shd w:val="clear" w:color="auto" w:fill="92D050"/>
                              <w:rPr>
                                <w:rFonts w:cs="Times New Roman"/>
                                <w:b/>
                              </w:rPr>
                            </w:pPr>
                            <w:r>
                              <w:rPr>
                                <w:rFonts w:cs="Times New Roman"/>
                                <w:b/>
                              </w:rPr>
                              <w:t>Elevação dos custos em medicamentos para o município.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C04E8" id="Caixa de texto 20" o:spid="_x0000_s1036" type="#_x0000_t202" style="position:absolute;left:0;text-align:left;margin-left:164.6pt;margin-top:229.25pt;width:122.2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rQYgIAANAEAAAOAAAAZHJzL2Uyb0RvYy54bWysVE1v2zAMvQ/YfxB0Xx1nTT+COkWWIsOA&#10;oi2QDj0rstwIk0VNUmJnv35Pyke7dqdhOSiUSD6Sj6SvrvvWsI3yQZOteHky4ExZSbW2zxX//jj/&#10;dMFZiMLWwpBVFd+qwK8nHz9cdW6shrQiUyvPAGLDuHMVX8XoxkUR5Eq1IpyQUxbKhnwrIq7+uai9&#10;6IDemmI4GJwVHfnaeZIqBLze7JR8kvGbRsl43zRBRWYqjtxiPn0+l+ksJldi/OyFW2m5T0P8Qxat&#10;0BZBj1A3Igq29vodVKulp0BNPJHUFtQ0WqpcA6opB2+qWayEU7kWkBPckabw/2Dl3ebBM11XfAh6&#10;rGjRo5nQvWC1YlH1kRgUYKlzYQzjhYN57L9Qj24f3gMeU/F949v0j7IY9ADcHjkGFJPJaTQajs5H&#10;nEnoLsrLcpThixdv50P8qqhlSai4Rw8ztWJzGyIygenBJAULZHQ918bkyzbMjGcbgXZjSmrqODMi&#10;RDxWfJ5/KWlA/OFmLOsqfvYZubyDTLGOmEsj5I/3CMAzNnmqPHL7PBNlO2qSFPtln4kuj3wuqd6C&#10;Tk+7sQxOzjWi3SLhB+Exh2AQuxXvcTSGkCLtJc5W5H/97T3ZYzyg5azDXFc8/FwLr8DDN4vBuSxP&#10;T9Mi5Mvp6Dy13b/WLF9r7LqdEbgsscVOZjHZR3MQG0/tE1ZwmqJCJaxE7IrHgziLu23DCks1nWYj&#10;jL4T8dYunEzQibjE8mP/JLzbtz3N3h0dNkCM33R/Z5s8LU3XkRqdRyMRvWMVTU4XrE1u937F016+&#10;vmerlw/R5DcAAAD//wMAUEsDBBQABgAIAAAAIQBNqXET4AAAAAsBAAAPAAAAZHJzL2Rvd25yZXYu&#10;eG1sTI/BTsMwDIbvSLxDZCRuLF1HaVeaTgiJI0IUDnDLEtOGNU7VZF3Z0y87jZstf/r9/dVmtj2b&#10;cPTGkYDlIgGGpJw21Ar4/Hi5K4D5IEnL3hEK+EMPm/r6qpKldgd6x6kJLYsh5EspoAthKDn3qkMr&#10;/cINSPH240YrQ1zHlutRHmK47XmaJA/cSkPxQycHfO5Q7Zq9FaDpy5H6Nq9HQ40y6+Nb8asmIW5v&#10;5qdHYAHncIHhrB/VoY5OW7cn7VkvYJWu04gKuM+KDFgksnyVA9vGocgz4HXF/3eoTwAAAP//AwBQ&#10;SwECLQAUAAYACAAAACEAtoM4kv4AAADhAQAAEwAAAAAAAAAAAAAAAAAAAAAAW0NvbnRlbnRfVHlw&#10;ZXNdLnhtbFBLAQItABQABgAIAAAAIQA4/SH/1gAAAJQBAAALAAAAAAAAAAAAAAAAAC8BAABfcmVs&#10;cy8ucmVsc1BLAQItABQABgAIAAAAIQAVtHrQYgIAANAEAAAOAAAAAAAAAAAAAAAAAC4CAABkcnMv&#10;ZTJvRG9jLnhtbFBLAQItABQABgAIAAAAIQBNqXET4AAAAAsBAAAPAAAAAAAAAAAAAAAAALwEAABk&#10;cnMvZG93bnJldi54bWxQSwUGAAAAAAQABADzAAAAyQUAAAAA&#10;" fillcolor="window" strokeweight=".5pt">
                <v:textbox>
                  <w:txbxContent>
                    <w:p w14:paraId="5911BA66" w14:textId="77777777" w:rsidR="00921A5D" w:rsidRPr="00273C90" w:rsidRDefault="00921A5D" w:rsidP="00666F5E">
                      <w:pPr>
                        <w:shd w:val="clear" w:color="auto" w:fill="92D050"/>
                        <w:rPr>
                          <w:rFonts w:cs="Times New Roman"/>
                          <w:b/>
                        </w:rPr>
                      </w:pPr>
                      <w:r>
                        <w:rPr>
                          <w:rFonts w:cs="Times New Roman"/>
                          <w:b/>
                        </w:rPr>
                        <w:t>Elevação dos custos em medicamentos para o município.</w:t>
                      </w:r>
                    </w:p>
                  </w:txbxContent>
                </v:textbox>
              </v:shape>
            </w:pict>
          </mc:Fallback>
        </mc:AlternateContent>
      </w:r>
      <w:r w:rsidR="00666F5E">
        <w:rPr>
          <w:noProof/>
          <w:lang w:eastAsia="pt-BR"/>
        </w:rPr>
        <mc:AlternateContent>
          <mc:Choice Requires="wps">
            <w:drawing>
              <wp:anchor distT="0" distB="0" distL="114300" distR="114300" simplePos="0" relativeHeight="251672576" behindDoc="0" locked="0" layoutInCell="1" allowOverlap="1" wp14:anchorId="246EFABA" wp14:editId="509584F7">
                <wp:simplePos x="0" y="0"/>
                <wp:positionH relativeFrom="column">
                  <wp:posOffset>33020</wp:posOffset>
                </wp:positionH>
                <wp:positionV relativeFrom="paragraph">
                  <wp:posOffset>2606676</wp:posOffset>
                </wp:positionV>
                <wp:extent cx="1704975" cy="952500"/>
                <wp:effectExtent l="0" t="0" r="28575" b="19050"/>
                <wp:wrapNone/>
                <wp:docPr id="16" name="Caixa de texto 16"/>
                <wp:cNvGraphicFramePr/>
                <a:graphic xmlns:a="http://schemas.openxmlformats.org/drawingml/2006/main">
                  <a:graphicData uri="http://schemas.microsoft.com/office/word/2010/wordprocessingShape">
                    <wps:wsp>
                      <wps:cNvSpPr txBox="1"/>
                      <wps:spPr>
                        <a:xfrm>
                          <a:off x="0" y="0"/>
                          <a:ext cx="1704975" cy="952500"/>
                        </a:xfrm>
                        <a:prstGeom prst="rect">
                          <a:avLst/>
                        </a:prstGeom>
                        <a:solidFill>
                          <a:sysClr val="window" lastClr="FFFFFF"/>
                        </a:solidFill>
                        <a:ln w="6350">
                          <a:solidFill>
                            <a:prstClr val="black"/>
                          </a:solidFill>
                        </a:ln>
                        <a:effectLst/>
                      </wps:spPr>
                      <wps:txbx>
                        <w:txbxContent>
                          <w:p w14:paraId="2C369873" w14:textId="77777777" w:rsidR="00921A5D" w:rsidRPr="00CF1C7F" w:rsidRDefault="00921A5D" w:rsidP="00666F5E">
                            <w:pPr>
                              <w:shd w:val="clear" w:color="auto" w:fill="92D050"/>
                              <w:rPr>
                                <w:rFonts w:cs="Times New Roman"/>
                                <w:b/>
                              </w:rPr>
                            </w:pPr>
                            <w:r>
                              <w:rPr>
                                <w:rFonts w:cs="Times New Roman"/>
                                <w:b/>
                              </w:rPr>
                              <w:t>População insatisfeita e eficácia reduzida no tratamento de doenças.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EFABA" id="Caixa de texto 16" o:spid="_x0000_s1037" type="#_x0000_t202" style="position:absolute;left:0;text-align:left;margin-left:2.6pt;margin-top:205.25pt;width:134.25pt;height: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FUYwIAANAEAAAOAAAAZHJzL2Uyb0RvYy54bWysVE1v2zAMvQ/YfxB0X+xkSbsEdYosRYYB&#10;RVugHXpWZLkxJouapMTOfv2e5CT92mlYDgopUo/kI+mLy67RbKecr8kUfDjIOVNGUlmbp4L/eFh9&#10;+sKZD8KUQpNRBd8rzy/nHz9ctHamRrQhXSrHAGL8rLUF34RgZ1nm5UY1wg/IKgNjRa4RAap7ykon&#10;WqA3Ohvl+VnWkiutI6m8x+1Vb+TzhF9VSobbqvIqMF1w5BbS6dK5jmc2vxCzJyfsppaHNMQ/ZNGI&#10;2iDoCepKBMG2rn4H1dTSkacqDCQ1GVVVLVWqAdUM8zfV3G+EVakWkOPtiSb//2Dlze7OsbpE7844&#10;M6JBj5ai7gQrFQuqC8RgAEut9TM431u4h+4rdXhxvPe4jMV3lWviP8pisIPv/YljQDEZH53n4+n5&#10;hDMJ23QymuSpCdnza+t8+KaoYVEouEMPE7Vid+0DMoHr0SUG86TrclVrnZS9X2rHdgLtxpSU1HKm&#10;hQ+4LPgq/WLSgHj1TBvWFvzs8yRPkV7ZYqwT5loL+fM9AvC0ifFVGrlDnpGynpoohW7d9USfeFtT&#10;uQedjvqx9FauakS7RsJ3wmEOwSB2K9ziqDQhRTpInG3I/f7bffTHeMDKWYu5Lrj/tRVOgYfvBoMz&#10;HY7HcRGSMp6cj6C4l5b1S4vZNksCl0NssZVJjP5BH8XKUfOIFVzEqDAJIxG74OEoLkO/bVhhqRaL&#10;5ITRtyJcm3srI3QkLrL80D0KZw9tj7N3Q8cNELM33e9940tDi22gqk6jEYnuWUWTo4K1Se0+rHjc&#10;y5d68nr+EM3/AAAA//8DAFBLAwQUAAYACAAAACEAOUbba9wAAAAJAQAADwAAAGRycy9kb3ducmV2&#10;LnhtbEyPTU/DMAyG70j8h8hI3Fi6wr5K0wkhcUSIwoHdssS0gcapmqwr+/WY0zjaz6vXj8vt5Dsx&#10;4hBdIAXzWQYCyQTrqFHw/vZ0swYRkyaru0Co4AcjbKvLi1IXNhzpFcc6NYJLKBZaQZtSX0gZTYte&#10;x1nokZh9hsHrxOPQSDvoI5f7TuZZtpReO+ILre7xsUXzXR+8AksfgczOPZ8c1cZtTi/rLzMqdX01&#10;PdyDSDilcxj+9FkdKnbahwPZKDoFi5yDCu7m2QIE83x1uwKxZ7DkjaxK+f+D6hcAAP//AwBQSwEC&#10;LQAUAAYACAAAACEAtoM4kv4AAADhAQAAEwAAAAAAAAAAAAAAAAAAAAAAW0NvbnRlbnRfVHlwZXNd&#10;LnhtbFBLAQItABQABgAIAAAAIQA4/SH/1gAAAJQBAAALAAAAAAAAAAAAAAAAAC8BAABfcmVscy8u&#10;cmVsc1BLAQItABQABgAIAAAAIQDYjUFUYwIAANAEAAAOAAAAAAAAAAAAAAAAAC4CAABkcnMvZTJv&#10;RG9jLnhtbFBLAQItABQABgAIAAAAIQA5Rttr3AAAAAkBAAAPAAAAAAAAAAAAAAAAAL0EAABkcnMv&#10;ZG93bnJldi54bWxQSwUGAAAAAAQABADzAAAAxgUAAAAA&#10;" fillcolor="window" strokeweight=".5pt">
                <v:textbox>
                  <w:txbxContent>
                    <w:p w14:paraId="2C369873" w14:textId="77777777" w:rsidR="00921A5D" w:rsidRPr="00CF1C7F" w:rsidRDefault="00921A5D" w:rsidP="00666F5E">
                      <w:pPr>
                        <w:shd w:val="clear" w:color="auto" w:fill="92D050"/>
                        <w:rPr>
                          <w:rFonts w:cs="Times New Roman"/>
                          <w:b/>
                        </w:rPr>
                      </w:pPr>
                      <w:r>
                        <w:rPr>
                          <w:rFonts w:cs="Times New Roman"/>
                          <w:b/>
                        </w:rPr>
                        <w:t>População insatisfeita e eficácia reduzida no tratamento de doenças.</w:t>
                      </w:r>
                    </w:p>
                  </w:txbxContent>
                </v:textbox>
              </v:shape>
            </w:pict>
          </mc:Fallback>
        </mc:AlternateContent>
      </w:r>
      <w:r w:rsidR="00666F5E">
        <w:rPr>
          <w:noProof/>
          <w:lang w:eastAsia="pt-BR"/>
        </w:rPr>
        <mc:AlternateContent>
          <mc:Choice Requires="wps">
            <w:drawing>
              <wp:anchor distT="0" distB="0" distL="114300" distR="114300" simplePos="0" relativeHeight="251660288" behindDoc="0" locked="0" layoutInCell="1" allowOverlap="1" wp14:anchorId="131AD7F1" wp14:editId="07DAF4B9">
                <wp:simplePos x="0" y="0"/>
                <wp:positionH relativeFrom="margin">
                  <wp:align>right</wp:align>
                </wp:positionH>
                <wp:positionV relativeFrom="paragraph">
                  <wp:posOffset>1701800</wp:posOffset>
                </wp:positionV>
                <wp:extent cx="1771650" cy="419100"/>
                <wp:effectExtent l="0" t="0" r="19050" b="19050"/>
                <wp:wrapNone/>
                <wp:docPr id="11" name="Caixa de texto 11"/>
                <wp:cNvGraphicFramePr/>
                <a:graphic xmlns:a="http://schemas.openxmlformats.org/drawingml/2006/main">
                  <a:graphicData uri="http://schemas.microsoft.com/office/word/2010/wordprocessingShape">
                    <wps:wsp>
                      <wps:cNvSpPr txBox="1"/>
                      <wps:spPr>
                        <a:xfrm>
                          <a:off x="0" y="0"/>
                          <a:ext cx="1771650" cy="419100"/>
                        </a:xfrm>
                        <a:prstGeom prst="rect">
                          <a:avLst/>
                        </a:prstGeom>
                        <a:solidFill>
                          <a:sysClr val="window" lastClr="FFFFFF"/>
                        </a:solidFill>
                        <a:ln w="6350">
                          <a:solidFill>
                            <a:prstClr val="black"/>
                          </a:solidFill>
                        </a:ln>
                        <a:effectLst/>
                      </wps:spPr>
                      <wps:txbx>
                        <w:txbxContent>
                          <w:p w14:paraId="7AAA325B" w14:textId="77777777" w:rsidR="00921A5D" w:rsidRPr="00B25B08" w:rsidRDefault="00921A5D" w:rsidP="00666F5E">
                            <w:pPr>
                              <w:shd w:val="clear" w:color="auto" w:fill="92D050"/>
                              <w:rPr>
                                <w:rFonts w:cs="Times New Roman"/>
                                <w:b/>
                              </w:rPr>
                            </w:pPr>
                            <w:r>
                              <w:rPr>
                                <w:rFonts w:cs="Times New Roman"/>
                                <w:b/>
                              </w:rPr>
                              <w:t xml:space="preserve">Falta de medicamentos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AD7F1" id="Caixa de texto 11" o:spid="_x0000_s1038" type="#_x0000_t202" style="position:absolute;left:0;text-align:left;margin-left:88.3pt;margin-top:134pt;width:139.5pt;height:33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KIAYQIAANAEAAAOAAAAZHJzL2Uyb0RvYy54bWysVMFu2zAMvQ/YPwi6r46ztF2DOkWWIsOA&#10;Yi3QDj0rstwIk0VNUmJnX78nOUm7dqdhOSikSD2Sj6Qvr/rWsK3yQZOteHky4kxZSbW2TxX//rD8&#10;8ImzEIWthSGrKr5TgV/N3r+77NxUjWlNplaeAcSGaecqvo7RTYsiyLVqRTghpyyMDflWRKj+qai9&#10;6IDemmI8Gp0VHfnaeZIqBNxeD0Y+y/hNo2S8bZqgIjMVR24xnz6fq3QWs0sxffLCrbXcpyH+IYtW&#10;aIugR6hrEQXbeP0GqtXSU6AmnkhqC2oaLVWuAdWUo1fV3K+FU7kWkBPckabw/2Dlt+2dZ7pG70rO&#10;rGjRo4XQvWC1YlH1kRgMYKlzYQrnewf32H+mHi8O9wGXqfi+8W36R1kMdvC9O3IMKCbTo/Pz8uwU&#10;JgnbpLwoR7kJxfNr50P8oqhlSai4Rw8ztWJ7EyIygevBJQULZHS91MZkZRcWxrOtQLsxJTV1nBkR&#10;Ii4rvsy/lDQg/nhmLOsqfvYReb2BTLGOmCsj5I+3CMAzNr1UeeT2eSbKBmqSFPtVPxA9PvC2onoH&#10;Oj0NYxmcXGpEu0HCd8JjDkETdive4mgMIUXaS5ytyf/6233yx3jAylmHua54+LkRXoGHrxaDc1FO&#10;JmkRsjI5PR9D8S8tq5cWu2kXBC4xG8gui8k/moPYeGofsYLzFBUmYSViVzwexEUctg0rLNV8np0w&#10;+k7EG3vvZIJOxCWWH/pH4d2+7Wn2vtFhA8T0VfcH3/TS0nwTqdF5NBLRA6toclKwNrnd+xVPe/lS&#10;z17PH6LZbwAAAP//AwBQSwMEFAAGAAgAAAAhAEi40lHcAAAACAEAAA8AAABkcnMvZG93bnJldi54&#10;bWxMj8FOwzAQRO9I/IO1SNyoQ4pKmmZTISSOCJFygJtru4khXkexm4Z+PcsJbrOa0eybajv7Xkx2&#10;jC4Qwu0iA2FJB+OoRXjbPd0UIGJSZFQfyCJ82wjb+vKiUqUJJ3q1U5NawSUUS4XQpTSUUkbdWa/i&#10;IgyW2DuE0avE59hKM6oTl/te5lm2kl454g+dGuxjZ/VXc/QIht4D6Q/3fHbUaLc+vxSfekK8vpof&#10;NiCSndNfGH7xGR1qZtqHI5koegQekhDyVcGC7fx+zWKPsFzeZSDrSv4fUP8AAAD//wMAUEsBAi0A&#10;FAAGAAgAAAAhALaDOJL+AAAA4QEAABMAAAAAAAAAAAAAAAAAAAAAAFtDb250ZW50X1R5cGVzXS54&#10;bWxQSwECLQAUAAYACAAAACEAOP0h/9YAAACUAQAACwAAAAAAAAAAAAAAAAAvAQAAX3JlbHMvLnJl&#10;bHNQSwECLQAUAAYACAAAACEAzKiiAGECAADQBAAADgAAAAAAAAAAAAAAAAAuAgAAZHJzL2Uyb0Rv&#10;Yy54bWxQSwECLQAUAAYACAAAACEASLjSUdwAAAAIAQAADwAAAAAAAAAAAAAAAAC7BAAAZHJzL2Rv&#10;d25yZXYueG1sUEsFBgAAAAAEAAQA8wAAAMQFAAAAAA==&#10;" fillcolor="window" strokeweight=".5pt">
                <v:textbox>
                  <w:txbxContent>
                    <w:p w14:paraId="7AAA325B" w14:textId="77777777" w:rsidR="00921A5D" w:rsidRPr="00B25B08" w:rsidRDefault="00921A5D" w:rsidP="00666F5E">
                      <w:pPr>
                        <w:shd w:val="clear" w:color="auto" w:fill="92D050"/>
                        <w:rPr>
                          <w:rFonts w:cs="Times New Roman"/>
                          <w:b/>
                        </w:rPr>
                      </w:pPr>
                      <w:r>
                        <w:rPr>
                          <w:rFonts w:cs="Times New Roman"/>
                          <w:b/>
                        </w:rPr>
                        <w:t xml:space="preserve">Falta de medicamentos </w:t>
                      </w:r>
                    </w:p>
                  </w:txbxContent>
                </v:textbox>
                <w10:wrap anchorx="margin"/>
              </v:shape>
            </w:pict>
          </mc:Fallback>
        </mc:AlternateContent>
      </w:r>
      <w:r w:rsidR="00666F5E">
        <w:rPr>
          <w:noProof/>
          <w:lang w:eastAsia="pt-BR"/>
        </w:rPr>
        <mc:AlternateContent>
          <mc:Choice Requires="wps">
            <w:drawing>
              <wp:anchor distT="0" distB="0" distL="114300" distR="114300" simplePos="0" relativeHeight="251659264" behindDoc="0" locked="0" layoutInCell="1" allowOverlap="1" wp14:anchorId="75EB0B36" wp14:editId="2D1AA267">
                <wp:simplePos x="0" y="0"/>
                <wp:positionH relativeFrom="column">
                  <wp:posOffset>928370</wp:posOffset>
                </wp:positionH>
                <wp:positionV relativeFrom="paragraph">
                  <wp:posOffset>1063624</wp:posOffset>
                </wp:positionV>
                <wp:extent cx="1819275" cy="581025"/>
                <wp:effectExtent l="0" t="0" r="28575" b="28575"/>
                <wp:wrapNone/>
                <wp:docPr id="8" name="Caixa de texto 8"/>
                <wp:cNvGraphicFramePr/>
                <a:graphic xmlns:a="http://schemas.openxmlformats.org/drawingml/2006/main">
                  <a:graphicData uri="http://schemas.microsoft.com/office/word/2010/wordprocessingShape">
                    <wps:wsp>
                      <wps:cNvSpPr txBox="1"/>
                      <wps:spPr>
                        <a:xfrm>
                          <a:off x="0" y="0"/>
                          <a:ext cx="1819275" cy="581025"/>
                        </a:xfrm>
                        <a:prstGeom prst="rect">
                          <a:avLst/>
                        </a:prstGeom>
                        <a:solidFill>
                          <a:sysClr val="window" lastClr="FFFFFF"/>
                        </a:solidFill>
                        <a:ln w="6350">
                          <a:solidFill>
                            <a:prstClr val="black"/>
                          </a:solidFill>
                        </a:ln>
                        <a:effectLst/>
                      </wps:spPr>
                      <wps:txbx>
                        <w:txbxContent>
                          <w:p w14:paraId="5A4BD030" w14:textId="77777777" w:rsidR="00921A5D" w:rsidRPr="00B25B08" w:rsidRDefault="00921A5D" w:rsidP="00666F5E">
                            <w:pPr>
                              <w:shd w:val="clear" w:color="auto" w:fill="92D050"/>
                              <w:rPr>
                                <w:rFonts w:cs="Times New Roman"/>
                                <w:b/>
                              </w:rPr>
                            </w:pPr>
                            <w:r>
                              <w:rPr>
                                <w:rFonts w:cs="Times New Roman"/>
                                <w:b/>
                              </w:rPr>
                              <w:t>Desperdício de dinheiro público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B0B36" id="Caixa de texto 8" o:spid="_x0000_s1039" type="#_x0000_t202" style="position:absolute;left:0;text-align:left;margin-left:73.1pt;margin-top:83.75pt;width:143.25pt;height:4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LPKYgIAAM4EAAAOAAAAZHJzL2Uyb0RvYy54bWysVEtv2zAMvg/YfxB0XxynTZsGdYosRYYB&#10;QVsgHXpmZLkRJouapMTOfv0o2UlfOw3LQSFFio+PH31909aa7aXzCk3B88GQM2kElso8F/zH4/LL&#10;hDMfwJSg0ciCH6TnN7PPn64bO5Uj3KIupWMUxPhpYwu+DcFOs8yLrazBD9BKQ8YKXQ2BVPeclQ4a&#10;il7rbDQcXmQNutI6FNJ7ur3tjHyW4leVFOG+qrwMTBecagvpdOncxDObXcP02YHdKtGXAf9QRQ3K&#10;UNJTqFsIwHZOfQhVK+HQYxUGAusMq0oJmXqgbvLhu27WW7Ay9ULgeHuCyf+/sOJu/+CYKgtOgzJQ&#10;04gWoFpgpWRBtgHZJGLUWD8l17Ul59B+xZZmfbz3dBlbbytXx39qipGd0D6cEKZITMRHk/xqdDnm&#10;TJBtPMmHo3EMk728ts6HbxJrFoWCO5pgAhb2Kx8616NLTOZRq3KptE7KwS+0Y3ugYRNHSmw40+AD&#10;XRZ8mX59tjfPtGFNwS/OxsOU6Y0t5jrF3GgQPz9GoOq1ifllIlxfZ4SsgyZKod20Ceb87IjbBssD&#10;wemwI6W3Yqko24oKfgBHLCQEabPCPR2VRioRe4mzLbrff7uP/kQOsnLWEKsL7n/twEnC4bsh2lzl&#10;5+dxDZJyPr4ckeJeWzavLWZXL5CwzGmHrUhi9A/6KFYO6ydawHnMSiYwgnIXPBzFReh2jRZYyPk8&#10;ORHxLYSVWVsRQ0fgIsqP7RM42489Uu8Oj/yH6bvpd77xpcH5LmClEjUi0B2qRKmo0NIkcvULHrfy&#10;tZ68Xj5Dsz8AAAD//wMAUEsDBBQABgAIAAAAIQDw+14Y3gAAAAsBAAAPAAAAZHJzL2Rvd25yZXYu&#10;eG1sTI/BTsMwDIbvSLxDZCRuLKVs3VaaTgiJI0IUDnDLEtMGGqdqsq7s6TEnuPmXP/3+XO1m34sJ&#10;x+gCKbheZCCQTLCOWgWvLw9XGxAxabK6D4QKvjHCrj4/q3Rpw5GecWpSK7iEYqkVdCkNpZTRdOh1&#10;XIQBiXcfYfQ6cRxbaUd95HLfyzzLCum1I77Q6QHvOzRfzcErsPQWyLy7x5Ojxrjt6WnzaSalLi/m&#10;u1sQCef0B8OvPqtDzU77cCAbRc95WeSM8lCsVyCYWN7kaxB7Bflqm4GsK/n/h/oHAAD//wMAUEsB&#10;Ai0AFAAGAAgAAAAhALaDOJL+AAAA4QEAABMAAAAAAAAAAAAAAAAAAAAAAFtDb250ZW50X1R5cGVz&#10;XS54bWxQSwECLQAUAAYACAAAACEAOP0h/9YAAACUAQAACwAAAAAAAAAAAAAAAAAvAQAAX3JlbHMv&#10;LnJlbHNQSwECLQAUAAYACAAAACEAfJizymICAADOBAAADgAAAAAAAAAAAAAAAAAuAgAAZHJzL2Uy&#10;b0RvYy54bWxQSwECLQAUAAYACAAAACEA8PteGN4AAAALAQAADwAAAAAAAAAAAAAAAAC8BAAAZHJz&#10;L2Rvd25yZXYueG1sUEsFBgAAAAAEAAQA8wAAAMcFAAAAAA==&#10;" fillcolor="window" strokeweight=".5pt">
                <v:textbox>
                  <w:txbxContent>
                    <w:p w14:paraId="5A4BD030" w14:textId="77777777" w:rsidR="00921A5D" w:rsidRPr="00B25B08" w:rsidRDefault="00921A5D" w:rsidP="00666F5E">
                      <w:pPr>
                        <w:shd w:val="clear" w:color="auto" w:fill="92D050"/>
                        <w:rPr>
                          <w:rFonts w:cs="Times New Roman"/>
                          <w:b/>
                        </w:rPr>
                      </w:pPr>
                      <w:r>
                        <w:rPr>
                          <w:rFonts w:cs="Times New Roman"/>
                          <w:b/>
                        </w:rPr>
                        <w:t>Desperdício de dinheiro público</w:t>
                      </w:r>
                    </w:p>
                  </w:txbxContent>
                </v:textbox>
              </v:shape>
            </w:pict>
          </mc:Fallback>
        </mc:AlternateContent>
      </w:r>
      <w:r w:rsidR="00666F5E">
        <w:rPr>
          <w:noProof/>
          <w:lang w:eastAsia="pt-BR"/>
        </w:rPr>
        <w:drawing>
          <wp:inline distT="0" distB="0" distL="0" distR="0" wp14:anchorId="58BC5686" wp14:editId="5B7C5B74">
            <wp:extent cx="6210300" cy="8005354"/>
            <wp:effectExtent l="0" t="0" r="0" b="0"/>
            <wp:docPr id="22" name="Imagem 22" descr="Resultado de imagem para modelo de arvore dos proble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modelo de arvore dos problem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3194" cy="8125098"/>
                    </a:xfrm>
                    <a:prstGeom prst="rect">
                      <a:avLst/>
                    </a:prstGeom>
                    <a:noFill/>
                    <a:ln>
                      <a:noFill/>
                    </a:ln>
                  </pic:spPr>
                </pic:pic>
              </a:graphicData>
            </a:graphic>
          </wp:inline>
        </w:drawing>
      </w:r>
    </w:p>
    <w:p w14:paraId="6C8B4E76" w14:textId="77777777" w:rsidR="00666F5E" w:rsidRDefault="00666F5E" w:rsidP="00666F5E">
      <w:pPr>
        <w:ind w:left="-426"/>
        <w:rPr>
          <w:b/>
          <w:sz w:val="28"/>
          <w:szCs w:val="28"/>
        </w:rPr>
      </w:pPr>
      <w:r w:rsidRPr="00117EB6">
        <w:rPr>
          <w:rFonts w:cs="Times New Roman"/>
          <w:b/>
          <w:noProof/>
          <w:lang w:eastAsia="pt-BR"/>
        </w:rPr>
        <w:lastRenderedPageBreak/>
        <w:drawing>
          <wp:inline distT="0" distB="0" distL="0" distR="0" wp14:anchorId="39F6E56E" wp14:editId="4FCC8048">
            <wp:extent cx="4953000" cy="3713910"/>
            <wp:effectExtent l="0" t="0" r="0" b="1270"/>
            <wp:docPr id="26" name="Imagem 26" descr="D:\pós graduação\atividade dois\DSCN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ós graduação\atividade dois\DSCN073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7309" cy="3717141"/>
                    </a:xfrm>
                    <a:prstGeom prst="rect">
                      <a:avLst/>
                    </a:prstGeom>
                    <a:noFill/>
                    <a:ln>
                      <a:noFill/>
                    </a:ln>
                  </pic:spPr>
                </pic:pic>
              </a:graphicData>
            </a:graphic>
          </wp:inline>
        </w:drawing>
      </w:r>
    </w:p>
    <w:p w14:paraId="374DEEE4" w14:textId="77777777" w:rsidR="00666F5E" w:rsidRDefault="00666F5E" w:rsidP="00666F5E">
      <w:pPr>
        <w:ind w:left="-426"/>
        <w:rPr>
          <w:b/>
          <w:sz w:val="28"/>
          <w:szCs w:val="28"/>
        </w:rPr>
      </w:pPr>
    </w:p>
    <w:p w14:paraId="43D27B91" w14:textId="77777777" w:rsidR="00666F5E" w:rsidRDefault="00666F5E" w:rsidP="00666F5E">
      <w:pPr>
        <w:ind w:left="-426"/>
        <w:rPr>
          <w:b/>
          <w:sz w:val="28"/>
          <w:szCs w:val="28"/>
        </w:rPr>
      </w:pPr>
    </w:p>
    <w:p w14:paraId="7CDB423D" w14:textId="77777777" w:rsidR="00666F5E" w:rsidRDefault="00666F5E" w:rsidP="00666F5E">
      <w:pPr>
        <w:ind w:left="-426"/>
        <w:rPr>
          <w:b/>
          <w:sz w:val="28"/>
          <w:szCs w:val="28"/>
        </w:rPr>
      </w:pPr>
    </w:p>
    <w:p w14:paraId="028912D4" w14:textId="77777777" w:rsidR="00666F5E" w:rsidRDefault="00666F5E" w:rsidP="00666F5E">
      <w:pPr>
        <w:ind w:left="-426"/>
        <w:rPr>
          <w:b/>
          <w:sz w:val="28"/>
          <w:szCs w:val="28"/>
        </w:rPr>
      </w:pPr>
    </w:p>
    <w:p w14:paraId="5FA3FB72" w14:textId="77777777" w:rsidR="00666F5E" w:rsidRDefault="00666F5E" w:rsidP="00666F5E">
      <w:pPr>
        <w:ind w:left="-426"/>
        <w:rPr>
          <w:b/>
          <w:sz w:val="28"/>
          <w:szCs w:val="28"/>
        </w:rPr>
      </w:pPr>
    </w:p>
    <w:p w14:paraId="30F2399B" w14:textId="77777777" w:rsidR="00666F5E" w:rsidRDefault="00666F5E" w:rsidP="00666F5E">
      <w:pPr>
        <w:ind w:left="-426"/>
        <w:rPr>
          <w:b/>
          <w:sz w:val="28"/>
          <w:szCs w:val="28"/>
        </w:rPr>
      </w:pPr>
    </w:p>
    <w:p w14:paraId="5798BD15" w14:textId="77777777" w:rsidR="00666F5E" w:rsidRDefault="00666F5E" w:rsidP="00666F5E">
      <w:pPr>
        <w:ind w:left="-426"/>
        <w:rPr>
          <w:b/>
          <w:sz w:val="28"/>
          <w:szCs w:val="28"/>
        </w:rPr>
      </w:pPr>
    </w:p>
    <w:p w14:paraId="199ABD4D" w14:textId="77777777" w:rsidR="00666F5E" w:rsidRDefault="00666F5E" w:rsidP="00666F5E">
      <w:pPr>
        <w:ind w:left="-426"/>
        <w:rPr>
          <w:b/>
          <w:sz w:val="28"/>
          <w:szCs w:val="28"/>
        </w:rPr>
      </w:pPr>
    </w:p>
    <w:p w14:paraId="605CF150" w14:textId="77777777" w:rsidR="00666F5E" w:rsidRDefault="00666F5E" w:rsidP="00666F5E">
      <w:pPr>
        <w:ind w:left="-426"/>
        <w:rPr>
          <w:b/>
          <w:sz w:val="28"/>
          <w:szCs w:val="28"/>
        </w:rPr>
      </w:pPr>
    </w:p>
    <w:p w14:paraId="68A268B2" w14:textId="77777777" w:rsidR="00666F5E" w:rsidRDefault="00666F5E" w:rsidP="00666F5E">
      <w:pPr>
        <w:ind w:left="-426"/>
        <w:rPr>
          <w:b/>
          <w:sz w:val="28"/>
          <w:szCs w:val="28"/>
        </w:rPr>
      </w:pPr>
    </w:p>
    <w:p w14:paraId="39975E50" w14:textId="77777777" w:rsidR="00666F5E" w:rsidRDefault="00666F5E" w:rsidP="00FC11ED">
      <w:pPr>
        <w:ind w:left="-426"/>
        <w:jc w:val="center"/>
        <w:rPr>
          <w:b/>
          <w:sz w:val="28"/>
          <w:szCs w:val="28"/>
        </w:rPr>
      </w:pPr>
      <w:r w:rsidRPr="00882FE2">
        <w:rPr>
          <w:b/>
          <w:sz w:val="28"/>
          <w:szCs w:val="28"/>
        </w:rPr>
        <w:lastRenderedPageBreak/>
        <w:t xml:space="preserve">ANEXO </w:t>
      </w:r>
      <w:r>
        <w:rPr>
          <w:b/>
          <w:sz w:val="28"/>
          <w:szCs w:val="28"/>
        </w:rPr>
        <w:t>3</w:t>
      </w:r>
    </w:p>
    <w:p w14:paraId="7F0A013E" w14:textId="77777777" w:rsidR="00666F5E" w:rsidRDefault="00666F5E" w:rsidP="00666F5E">
      <w:pPr>
        <w:pStyle w:val="PargrafodaLista"/>
        <w:spacing w:line="480" w:lineRule="auto"/>
        <w:ind w:left="502"/>
        <w:jc w:val="center"/>
        <w:rPr>
          <w:rFonts w:cs="Times New Roman"/>
          <w:b/>
          <w:sz w:val="32"/>
          <w:szCs w:val="32"/>
        </w:rPr>
      </w:pPr>
      <w:r>
        <w:rPr>
          <w:noProof/>
          <w:lang w:eastAsia="pt-BR"/>
        </w:rPr>
        <mc:AlternateContent>
          <mc:Choice Requires="wps">
            <w:drawing>
              <wp:anchor distT="0" distB="0" distL="114300" distR="114300" simplePos="0" relativeHeight="251678720" behindDoc="0" locked="0" layoutInCell="1" allowOverlap="1" wp14:anchorId="73622365" wp14:editId="16F4C059">
                <wp:simplePos x="0" y="0"/>
                <wp:positionH relativeFrom="column">
                  <wp:posOffset>71120</wp:posOffset>
                </wp:positionH>
                <wp:positionV relativeFrom="paragraph">
                  <wp:posOffset>999489</wp:posOffset>
                </wp:positionV>
                <wp:extent cx="2009775" cy="847725"/>
                <wp:effectExtent l="0" t="0" r="28575" b="28575"/>
                <wp:wrapNone/>
                <wp:docPr id="40" name="Caixa de texto 40"/>
                <wp:cNvGraphicFramePr/>
                <a:graphic xmlns:a="http://schemas.openxmlformats.org/drawingml/2006/main">
                  <a:graphicData uri="http://schemas.microsoft.com/office/word/2010/wordprocessingShape">
                    <wps:wsp>
                      <wps:cNvSpPr txBox="1"/>
                      <wps:spPr>
                        <a:xfrm>
                          <a:off x="0" y="0"/>
                          <a:ext cx="2009775" cy="847725"/>
                        </a:xfrm>
                        <a:prstGeom prst="rect">
                          <a:avLst/>
                        </a:prstGeom>
                        <a:solidFill>
                          <a:srgbClr val="4F81BD">
                            <a:lumMod val="60000"/>
                            <a:lumOff val="40000"/>
                          </a:srgbClr>
                        </a:solidFill>
                        <a:ln w="6350">
                          <a:solidFill>
                            <a:prstClr val="black"/>
                          </a:solidFill>
                        </a:ln>
                        <a:effectLst/>
                      </wps:spPr>
                      <wps:txbx>
                        <w:txbxContent>
                          <w:p w14:paraId="28F3F0F7" w14:textId="77777777" w:rsidR="00921A5D" w:rsidRPr="00DE68F3" w:rsidRDefault="00921A5D" w:rsidP="00666F5E">
                            <w:pPr>
                              <w:jc w:val="center"/>
                              <w:rPr>
                                <w:rFonts w:cs="Times New Roman"/>
                                <w:b/>
                              </w:rPr>
                            </w:pPr>
                            <w:r>
                              <w:rPr>
                                <w:rFonts w:cs="Times New Roman"/>
                                <w:b/>
                              </w:rPr>
                              <w:t>REDUZIR A FALTA DE MEDICAMENTOS ESPECÍFICOS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622365" id="Caixa de texto 40" o:spid="_x0000_s1040" type="#_x0000_t202" style="position:absolute;left:0;text-align:left;margin-left:5.6pt;margin-top:78.7pt;width:158.25pt;height:66.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LkvdwIAAPkEAAAOAAAAZHJzL2Uyb0RvYy54bWysVE1vGjEQvVfqf7B8LwsUAkEsEQFRVUqT&#10;SKTK2Xi9YNX2uLZhN/31HXt3CUl7qsrBeD78ZubNzM5vaq3ISTgvweR00OtTIgyHQpp9Tr8/bT5N&#10;KfGBmYIpMCKnL8LTm8XHD/PKzsQQDqAK4QiCGD+rbE4PIdhZlnl+EJr5Hlhh0FiC0yyg6PZZ4ViF&#10;6Fplw37/KqvAFdYBF96jdt0Y6SLhl6Xg4aEsvQhE5RRzC+l06dzFM1vM2WzvmD1I3qbB/iELzaTB&#10;oGeoNQuMHJ38A0pL7sBDGXocdAZlKblINWA1g/67arYHZkWqBcnx9kyT/3+w/P706IgscjpCegzT&#10;2KMVkzUjhSBB1AEIGpClyvoZOm8tuof6Fmrsdqf3qIzF16XT8R/LImhHwJczxwhFOCqxadeTyZgS&#10;jrbpaDIZjiNM9vraOh++CNAkXnLqsIeJWna686Fx7VxiMA9KFhupVBLcfrdSjpwY9nu0mQ5u1+mt&#10;OupvUDTqqz7+msajGsej9e7UmIpvYFJab/CVIVVOrz6P+wn2jS0mdY69U4z/aAu78EJsZWKiIs1m&#10;W1DktuEw3kK9q1NHBqOO4B0UL8i7g2Z+veUbidHumA+PzOHAItW4hOEBj1IBpgjtjZIDuF9/00d/&#10;nCO0UlLhAuTU/zwyJyhRXw1O2PVgFEciJGE0ngxRcJeW3aXFHPUKkPMBrrvl6Rr9g+qupQP9jLu6&#10;jFHRxAzH2DkN3XUVmrXEXediuUxOuCOWhTuztTxCR+Iiy0/1M3O2nY84pPfQrQqbvRuTxje+NLA8&#10;BihlmqFIdMMqNjkKuF+p3e23IC7wpZy8Xr9Yi98AAAD//wMAUEsDBBQABgAIAAAAIQBMOnNk3wAA&#10;AAoBAAAPAAAAZHJzL2Rvd25yZXYueG1sTI/BTsMwDIbvSLxDZCRuLFkHdCtNJ4ToCSTEVu5Za5qK&#10;xilNtnZvjznByfrlT78/59vZ9eKEY+g8aVguFAik2jcdtRqqfXmzBhGiocb0nlDDGQNsi8uL3GSN&#10;n+gdT7vYCi6hkBkNNsYhkzLUFp0JCz8g8e7Tj85EjmMrm9FMXO56mSh1L53piC9YM+CTxfprd3Qa&#10;3vZkq+/1VL62549yVdXPL0FVWl9fzY8PICLO8Q+GX31Wh4KdDv5ITRA952XCJM+79BYEA6skTUEc&#10;NCQbtQFZ5PL/C8UPAAAA//8DAFBLAQItABQABgAIAAAAIQC2gziS/gAAAOEBAAATAAAAAAAAAAAA&#10;AAAAAAAAAABbQ29udGVudF9UeXBlc10ueG1sUEsBAi0AFAAGAAgAAAAhADj9If/WAAAAlAEAAAsA&#10;AAAAAAAAAAAAAAAALwEAAF9yZWxzLy5yZWxzUEsBAi0AFAAGAAgAAAAhAPpYuS93AgAA+QQAAA4A&#10;AAAAAAAAAAAAAAAALgIAAGRycy9lMm9Eb2MueG1sUEsBAi0AFAAGAAgAAAAhAEw6c2TfAAAACgEA&#10;AA8AAAAAAAAAAAAAAAAA0QQAAGRycy9kb3ducmV2LnhtbFBLBQYAAAAABAAEAPMAAADdBQAAAAA=&#10;" fillcolor="#95b3d7" strokeweight=".5pt">
                <v:textbox>
                  <w:txbxContent>
                    <w:p w14:paraId="28F3F0F7" w14:textId="77777777" w:rsidR="00921A5D" w:rsidRPr="00DE68F3" w:rsidRDefault="00921A5D" w:rsidP="00666F5E">
                      <w:pPr>
                        <w:jc w:val="center"/>
                        <w:rPr>
                          <w:rFonts w:cs="Times New Roman"/>
                          <w:b/>
                        </w:rPr>
                      </w:pPr>
                      <w:r>
                        <w:rPr>
                          <w:rFonts w:cs="Times New Roman"/>
                          <w:b/>
                        </w:rPr>
                        <w:t>REDUZIR A FALTA DE MEDICAMENTOS ESPECÍFICOS</w:t>
                      </w:r>
                    </w:p>
                  </w:txbxContent>
                </v:textbox>
              </v:shape>
            </w:pict>
          </mc:Fallback>
        </mc:AlternateContent>
      </w:r>
      <w:r>
        <w:rPr>
          <w:rFonts w:cs="Times New Roman"/>
          <w:b/>
          <w:sz w:val="32"/>
          <w:szCs w:val="32"/>
        </w:rPr>
        <w:t>ÁRVORE DE OBJETIVOS</w:t>
      </w:r>
      <w:r>
        <w:rPr>
          <w:noProof/>
          <w:lang w:eastAsia="pt-BR"/>
        </w:rPr>
        <w:t xml:space="preserve"> </w:t>
      </w:r>
      <w:r>
        <w:rPr>
          <w:noProof/>
          <w:lang w:eastAsia="pt-BR"/>
        </w:rPr>
        <mc:AlternateContent>
          <mc:Choice Requires="wps">
            <w:drawing>
              <wp:anchor distT="0" distB="0" distL="114300" distR="114300" simplePos="0" relativeHeight="251676672" behindDoc="0" locked="0" layoutInCell="1" allowOverlap="1" wp14:anchorId="4683C41D" wp14:editId="480765B3">
                <wp:simplePos x="0" y="0"/>
                <wp:positionH relativeFrom="column">
                  <wp:posOffset>-99061</wp:posOffset>
                </wp:positionH>
                <wp:positionV relativeFrom="paragraph">
                  <wp:posOffset>3062605</wp:posOffset>
                </wp:positionV>
                <wp:extent cx="2847975" cy="847725"/>
                <wp:effectExtent l="0" t="0" r="28575" b="28575"/>
                <wp:wrapNone/>
                <wp:docPr id="37" name="Caixa de texto 37"/>
                <wp:cNvGraphicFramePr/>
                <a:graphic xmlns:a="http://schemas.openxmlformats.org/drawingml/2006/main">
                  <a:graphicData uri="http://schemas.microsoft.com/office/word/2010/wordprocessingShape">
                    <wps:wsp>
                      <wps:cNvSpPr txBox="1"/>
                      <wps:spPr>
                        <a:xfrm>
                          <a:off x="0" y="0"/>
                          <a:ext cx="2847975" cy="847725"/>
                        </a:xfrm>
                        <a:prstGeom prst="rect">
                          <a:avLst/>
                        </a:prstGeom>
                        <a:solidFill>
                          <a:srgbClr val="4F81BD">
                            <a:lumMod val="60000"/>
                            <a:lumOff val="40000"/>
                          </a:srgbClr>
                        </a:solidFill>
                        <a:ln w="6350">
                          <a:solidFill>
                            <a:prstClr val="black"/>
                          </a:solidFill>
                        </a:ln>
                        <a:effectLst/>
                      </wps:spPr>
                      <wps:txbx>
                        <w:txbxContent>
                          <w:p w14:paraId="380033E6" w14:textId="77777777" w:rsidR="00921A5D" w:rsidRPr="00DE68F3" w:rsidRDefault="00921A5D" w:rsidP="00666F5E">
                            <w:pPr>
                              <w:jc w:val="center"/>
                              <w:rPr>
                                <w:rFonts w:cs="Times New Roman"/>
                                <w:b/>
                              </w:rPr>
                            </w:pPr>
                            <w:r>
                              <w:rPr>
                                <w:rFonts w:cs="Times New Roman"/>
                                <w:b/>
                              </w:rPr>
                              <w:t>AUMENTO NA DISPONIBILIZAÇÃO DE MEDICAMENTOS DE ACORDO COM A NECESSIDADE DA POPULAÇÃO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83C41D" id="Caixa de texto 37" o:spid="_x0000_s1041" type="#_x0000_t202" style="position:absolute;left:0;text-align:left;margin-left:-7.8pt;margin-top:241.15pt;width:224.25pt;height:66.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8I0dwIAAPkEAAAOAAAAZHJzL2Uyb0RvYy54bWysVN1vGjEMf5+0/yHK+zigfLSIo6Igpkms&#10;rdROfQ65HERL4iwJ3HV/fZ3c8dFuT9N4CI7t/Gz/bN/0ttaKHITzEkxOe50uJcJwKKTZ5vTH8+rL&#10;NSU+MFMwBUbk9FV4ejv7/Gla2Ynoww5UIRxBEOMnlc3pLgQ7yTLPd0Iz3wErDBpLcJoFvLptVjhW&#10;IbpWWb/bHWUVuMI64MJ71C4bI50l/LIUPDyUpReBqJxibiGdLp2beGazKZtsHbM7yds02D9koZk0&#10;GPQEtWSBkb2Tf0BpyR14KEOHg86gLCUXqQasptf9UM3TjlmRakFyvD3R5P8fLL8/PDoii5xejSkx&#10;TGOPFkzWjBSCBFEHIGhAlirrJ+j8ZNE91HdQY7ePeo/KWHxdOh3/sSyCduT79cQxQhGOyv71YHwz&#10;HlLC0YbyuD+MMNn5tXU+fBWgSRRy6rCHiVp2WPvQuB5dYjAPShYrqVS6uO1moRw5MOz3YHXdu1um&#10;t2qvv0PRqEdd/DWNRzWOR+t9VGMqvoFJab3DV4ZUOR1dDbsJ9p0tJnWKvVGM/2wLu/BCbGVioiLN&#10;ZltQ5LbhMEqh3tSpI73ETFRtoHhF3h008+stX0mMtmY+PDKHA4tU4xKGBzxKBZgitBIlO3C//6aP&#10;/jhHaKWkwgXIqf+1Z05Qor4ZnLCb3mAQNyZdBsNxHy/u0rK5tJi9XgBy3sN1tzyJ0T+oo1g60C+4&#10;q/MYFU3McIyd03AUF6FZS9x1Lubz5IQ7YllYmyfLI3QkLrL8XL8wZ9v5iEN6D8dVYZMPY9L4xpcG&#10;5vsApUwzdGYVmxwvuF+p3e23IC7w5T15nb9YszcAAAD//wMAUEsDBBQABgAIAAAAIQDOSQH44QAA&#10;AAsBAAAPAAAAZHJzL2Rvd25yZXYueG1sTI/LTsMwEEX3SPyDNUjsWufRRiFkUiFEViAh2rB3YxNH&#10;xOMQu03695hVWY7u0b1nyt1iBnZWk+stIcTrCJii1sqeOoTmUK9yYM4LkmKwpBAuysGuur0pRSHt&#10;TB/qvPcdCyXkCoGgvR8Lzl2rlRFubUdFIfuykxE+nFPH5STmUG4GnkRRxo3oKSxoMapnrdrv/ckg&#10;vB9INz/5XL91l886bdqXVxc1iPd3y9MjMK8Wf4XhTz+oQxWcjvZE0rEBYRVvs4AibPIkBRaITZo8&#10;ADsiZPE2B16V/P8P1S8AAAD//wMAUEsBAi0AFAAGAAgAAAAhALaDOJL+AAAA4QEAABMAAAAAAAAA&#10;AAAAAAAAAAAAAFtDb250ZW50X1R5cGVzXS54bWxQSwECLQAUAAYACAAAACEAOP0h/9YAAACUAQAA&#10;CwAAAAAAAAAAAAAAAAAvAQAAX3JlbHMvLnJlbHNQSwECLQAUAAYACAAAACEAdGvCNHcCAAD5BAAA&#10;DgAAAAAAAAAAAAAAAAAuAgAAZHJzL2Uyb0RvYy54bWxQSwECLQAUAAYACAAAACEAzkkB+OEAAAAL&#10;AQAADwAAAAAAAAAAAAAAAADRBAAAZHJzL2Rvd25yZXYueG1sUEsFBgAAAAAEAAQA8wAAAN8FAAAA&#10;AA==&#10;" fillcolor="#95b3d7" strokeweight=".5pt">
                <v:textbox>
                  <w:txbxContent>
                    <w:p w14:paraId="380033E6" w14:textId="77777777" w:rsidR="00921A5D" w:rsidRPr="00DE68F3" w:rsidRDefault="00921A5D" w:rsidP="00666F5E">
                      <w:pPr>
                        <w:jc w:val="center"/>
                        <w:rPr>
                          <w:rFonts w:cs="Times New Roman"/>
                          <w:b/>
                        </w:rPr>
                      </w:pPr>
                      <w:r>
                        <w:rPr>
                          <w:rFonts w:cs="Times New Roman"/>
                          <w:b/>
                        </w:rPr>
                        <w:t>AUMENTO NA DISPONIBILIZAÇÃO DE MEDICAMENTOS DE ACORDO COM A NECESSIDADE DA POPULAÇÃO</w:t>
                      </w:r>
                    </w:p>
                  </w:txbxContent>
                </v:textbox>
              </v:shape>
            </w:pict>
          </mc:Fallback>
        </mc:AlternateContent>
      </w:r>
      <w:r>
        <w:rPr>
          <w:noProof/>
          <w:lang w:eastAsia="pt-BR"/>
        </w:rPr>
        <mc:AlternateContent>
          <mc:Choice Requires="wps">
            <w:drawing>
              <wp:anchor distT="0" distB="0" distL="114300" distR="114300" simplePos="0" relativeHeight="251675648" behindDoc="1" locked="0" layoutInCell="1" allowOverlap="1" wp14:anchorId="5ED563B6" wp14:editId="3B5F153C">
                <wp:simplePos x="0" y="0"/>
                <wp:positionH relativeFrom="column">
                  <wp:posOffset>3529965</wp:posOffset>
                </wp:positionH>
                <wp:positionV relativeFrom="paragraph">
                  <wp:posOffset>3110230</wp:posOffset>
                </wp:positionV>
                <wp:extent cx="1933575" cy="1009650"/>
                <wp:effectExtent l="0" t="0" r="28575" b="19050"/>
                <wp:wrapTight wrapText="bothSides">
                  <wp:wrapPolygon edited="0">
                    <wp:start x="0" y="0"/>
                    <wp:lineTo x="0" y="21600"/>
                    <wp:lineTo x="21706" y="21600"/>
                    <wp:lineTo x="21706" y="0"/>
                    <wp:lineTo x="0" y="0"/>
                  </wp:wrapPolygon>
                </wp:wrapTight>
                <wp:docPr id="39" name="Caixa de texto 39"/>
                <wp:cNvGraphicFramePr/>
                <a:graphic xmlns:a="http://schemas.openxmlformats.org/drawingml/2006/main">
                  <a:graphicData uri="http://schemas.microsoft.com/office/word/2010/wordprocessingShape">
                    <wps:wsp>
                      <wps:cNvSpPr txBox="1"/>
                      <wps:spPr>
                        <a:xfrm>
                          <a:off x="0" y="0"/>
                          <a:ext cx="1933575" cy="1009650"/>
                        </a:xfrm>
                        <a:prstGeom prst="rect">
                          <a:avLst/>
                        </a:prstGeom>
                        <a:solidFill>
                          <a:srgbClr val="4F81BD">
                            <a:lumMod val="60000"/>
                            <a:lumOff val="40000"/>
                          </a:srgbClr>
                        </a:solidFill>
                        <a:ln w="6350">
                          <a:solidFill>
                            <a:prstClr val="black"/>
                          </a:solidFill>
                        </a:ln>
                        <a:effectLst/>
                      </wps:spPr>
                      <wps:txbx>
                        <w:txbxContent>
                          <w:p w14:paraId="7046CDC8" w14:textId="77777777" w:rsidR="00921A5D" w:rsidRPr="00DE68F3" w:rsidRDefault="00921A5D" w:rsidP="00666F5E">
                            <w:pPr>
                              <w:jc w:val="center"/>
                              <w:rPr>
                                <w:rFonts w:cs="Times New Roman"/>
                                <w:b/>
                              </w:rPr>
                            </w:pPr>
                            <w:r w:rsidRPr="00DE68F3">
                              <w:rPr>
                                <w:rFonts w:cs="Times New Roman"/>
                                <w:b/>
                              </w:rPr>
                              <w:t>MELHORAR A QUALIDADE DO SERVIÇO DOS ATENDIMENTOS DAS FARMÁCIAS BÁSICAS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D563B6" id="Caixa de texto 39" o:spid="_x0000_s1042" type="#_x0000_t202" style="position:absolute;left:0;text-align:left;margin-left:277.95pt;margin-top:244.9pt;width:152.25pt;height:79.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kUkegIAAPoEAAAOAAAAZHJzL2Uyb0RvYy54bWysVEtv2zAMvg/YfxB0X23n1SaIU6QpMgzo&#10;2gLt0LMiy4kwSdQkJXb360vJcdq1Ow3LQREf+kh+JD2/bLUiB+G8BFPS4iynRBgOlTTbkv54XH+5&#10;oMQHZiqmwIiSPgtPLxefP80bOxMD2IGqhCMIYvyssSXdhWBnWeb5Tmjmz8AKg8YanGYBRbfNKsca&#10;RNcqG+T5JGvAVdYBF96j9roz0kXCr2vBw11dexGIKinmFtLp0rmJZ7aYs9nWMbuT/JgG+4csNJMG&#10;g56grllgZO/kBygtuQMPdTjjoDOoa8lFqgGrKfJ31TzsmBWpFiTH2xNN/v/B8tvDvSOyKulwSolh&#10;Gnu0YrJlpBIkiDYAQQOy1Fg/Q+cHi+6hvYIWu93rPSpj8W3tdPzHsgjake/nE8cIRXh8NB0Ox+dj&#10;SjjaijyfTsapC9nrc+t8+CpAk3gpqcMmJm7Z4cYHTAVde5cYzYOS1VoqlQS33ayUIweGDR+tL4qr&#10;6/RW7fV3qDr1JMdf13lU43wcvXs14vsOJsX6A18Z0pR0MsSkP8SOSZ1ibxTjP2OQiPaaIUrKxJci&#10;DeexoEhuR2K8hXbTppYUk57hDVTPSLyDboC95WuJ0W6YD/fM4cQi17iF4Q6PWgGmCMcbJTtwv/+m&#10;j/44SGilpMENKKn/tWdOUKK+GRyxaTEaxZVJwmh8PkDBvbVs3lrMXq8AOS9w3y1P1+gfVH+tHegn&#10;XNZljIomZjjGLmnor6vQ7SUuOxfLZXLCJbEs3JgHyyN0JC6y/Ng+MWeP8xGn9Bb6XWGzd2PS+caX&#10;Bpb7ALVMMxSJ7ljFFkUBFyw16/gxiBv8Vk5er5+sxQsAAAD//wMAUEsDBBQABgAIAAAAIQA1b4DR&#10;3wAAAAsBAAAPAAAAZHJzL2Rvd25yZXYueG1sTI/BTsMwEETvSPyDtUjcqAMkkRviVAiRE0gVbbi7&#10;sYkj4nWI3Sb9e7YnOK72aeZNuVncwE5mCr1HCferBJjB1useOwnNvr4TwEJUqNXg0Ug4mwCb6vqq&#10;VIX2M36Y0y52jEIwFEqCjXEsOA+tNU6FlR8N0u/LT05FOqeO60nNFO4G/pAkOXeqR2qwajQv1rTf&#10;u6OTsN2jbX7EXL9358/6sWlf30LSSHl7szw/AYtmiX8wXPRJHSpyOvgj6sAGCVmWrQmVkIo1bSBC&#10;5EkK7CAhT4UAXpX8/4bqFwAA//8DAFBLAQItABQABgAIAAAAIQC2gziS/gAAAOEBAAATAAAAAAAA&#10;AAAAAAAAAAAAAABbQ29udGVudF9UeXBlc10ueG1sUEsBAi0AFAAGAAgAAAAhADj9If/WAAAAlAEA&#10;AAsAAAAAAAAAAAAAAAAALwEAAF9yZWxzLy5yZWxzUEsBAi0AFAAGAAgAAAAhAAt2RSR6AgAA+gQA&#10;AA4AAAAAAAAAAAAAAAAALgIAAGRycy9lMm9Eb2MueG1sUEsBAi0AFAAGAAgAAAAhADVvgNHfAAAA&#10;CwEAAA8AAAAAAAAAAAAAAAAA1AQAAGRycy9kb3ducmV2LnhtbFBLBQYAAAAABAAEAPMAAADgBQAA&#10;AAA=&#10;" fillcolor="#95b3d7" strokeweight=".5pt">
                <v:textbox>
                  <w:txbxContent>
                    <w:p w14:paraId="7046CDC8" w14:textId="77777777" w:rsidR="00921A5D" w:rsidRPr="00DE68F3" w:rsidRDefault="00921A5D" w:rsidP="00666F5E">
                      <w:pPr>
                        <w:jc w:val="center"/>
                        <w:rPr>
                          <w:rFonts w:cs="Times New Roman"/>
                          <w:b/>
                        </w:rPr>
                      </w:pPr>
                      <w:r w:rsidRPr="00DE68F3">
                        <w:rPr>
                          <w:rFonts w:cs="Times New Roman"/>
                          <w:b/>
                        </w:rPr>
                        <w:t>MELHORAR A QUALIDADE DO SERVIÇO DOS ATENDIMENTOS DAS FARMÁCIAS BÁSICAS</w:t>
                      </w:r>
                    </w:p>
                  </w:txbxContent>
                </v:textbox>
                <w10:wrap type="tight"/>
              </v:shape>
            </w:pict>
          </mc:Fallback>
        </mc:AlternateContent>
      </w:r>
      <w:r>
        <w:rPr>
          <w:noProof/>
          <w:lang w:eastAsia="pt-BR"/>
        </w:rPr>
        <mc:AlternateContent>
          <mc:Choice Requires="wps">
            <w:drawing>
              <wp:anchor distT="0" distB="0" distL="114300" distR="114300" simplePos="0" relativeHeight="251679744" behindDoc="0" locked="0" layoutInCell="1" allowOverlap="1" wp14:anchorId="49BE69A6" wp14:editId="28E7F0C1">
                <wp:simplePos x="0" y="0"/>
                <wp:positionH relativeFrom="column">
                  <wp:posOffset>3977640</wp:posOffset>
                </wp:positionH>
                <wp:positionV relativeFrom="paragraph">
                  <wp:posOffset>1081405</wp:posOffset>
                </wp:positionV>
                <wp:extent cx="1628775" cy="1076325"/>
                <wp:effectExtent l="0" t="0" r="28575" b="28575"/>
                <wp:wrapNone/>
                <wp:docPr id="41" name="Caixa de texto 41"/>
                <wp:cNvGraphicFramePr/>
                <a:graphic xmlns:a="http://schemas.openxmlformats.org/drawingml/2006/main">
                  <a:graphicData uri="http://schemas.microsoft.com/office/word/2010/wordprocessingShape">
                    <wps:wsp>
                      <wps:cNvSpPr txBox="1"/>
                      <wps:spPr>
                        <a:xfrm>
                          <a:off x="0" y="0"/>
                          <a:ext cx="1628775" cy="1076325"/>
                        </a:xfrm>
                        <a:prstGeom prst="rect">
                          <a:avLst/>
                        </a:prstGeom>
                        <a:solidFill>
                          <a:srgbClr val="4F81BD">
                            <a:lumMod val="60000"/>
                            <a:lumOff val="40000"/>
                          </a:srgbClr>
                        </a:solidFill>
                        <a:ln w="6350">
                          <a:solidFill>
                            <a:prstClr val="black"/>
                          </a:solidFill>
                        </a:ln>
                        <a:effectLst/>
                      </wps:spPr>
                      <wps:txbx>
                        <w:txbxContent>
                          <w:p w14:paraId="46E53E56" w14:textId="77777777" w:rsidR="00921A5D" w:rsidRPr="00DE68F3" w:rsidRDefault="00921A5D" w:rsidP="00666F5E">
                            <w:pPr>
                              <w:jc w:val="center"/>
                              <w:rPr>
                                <w:rFonts w:cs="Times New Roman"/>
                                <w:b/>
                              </w:rPr>
                            </w:pPr>
                            <w:r>
                              <w:rPr>
                                <w:rFonts w:cs="Times New Roman"/>
                                <w:b/>
                              </w:rPr>
                              <w:t>OTIMIZAR AS INFORMAÇÕES SOBRE A DEMANDA DE MEDICAMENTOS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E69A6" id="Caixa de texto 41" o:spid="_x0000_s1043" type="#_x0000_t202" style="position:absolute;left:0;text-align:left;margin-left:313.2pt;margin-top:85.15pt;width:128.25pt;height:8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IrleQIAAPoEAAAOAAAAZHJzL2Uyb0RvYy54bWysVEtv2zAMvg/YfxB0X22neXRBnSJNkWFA&#10;1xZoh54VWU6ESaImKbG7Xz9KttO022lYDor40EfyI+nLq1YrchDOSzAlLc5ySoThUEmzLen3p/Wn&#10;C0p8YKZiCowo6Yvw9Grx8cNlY+diBDtQlXAEQYyfN7akuxDsPMs83wnN/BlYYdBYg9MsoOi2WeVY&#10;g+haZaM8n2YNuMo64MJ71N50RrpI+HUteLivay8CUSXF3EI6XTo38cwWl2y+dczuJO/TYP+QhWbS&#10;YNAj1A0LjOyd/ANKS+7AQx3OOOgM6lpykWrAaor8XTWPO2ZFqgXJ8fZIk/9/sPzu8OCIrEo6Ligx&#10;TGOPVky2jFSCBNEGIGhAlhrr5+j8aNE9tNfQYrcHvUdlLL6tnY7/WBZBO/L9cuQYoQiPj6aji9ls&#10;QglHW5HPpuejScTJXp9b58MXAZrES0kdNjFxyw63PnSug0uM5kHJai2VSoLbblbKkQPDho/XF8X1&#10;TXqr9vobVJ16muOv6zyqcT5670GNqfgOJqX1Bl8Z0pR0ej7JE+wbW0zqGHujGP/RF3bihdjKxERF&#10;Gs6+oEhuR2K8hXbTppYUs4HhDVQvSLyDboC95WuJ0W6ZDw/M4cQi17iF4R6PWgGmCP2Nkh24X3/T&#10;R38cJLRS0uAGlNT/3DMnKFFfDY7Y52I8jiuThPFkNkLBnVo2pxaz1ytAznGKMLt0jf5BDdfagX7G&#10;ZV3GqGhihmPskobhugrdXuKyc7FcJidcEsvCrXm0PEJH4iLLT+0zc7afjzildzDsCpu/G5PON740&#10;sNwHqGWaoUh0xyo2OQq4YKnd/ccgbvCpnLxeP1mL3wAAAP//AwBQSwMEFAAGAAgAAAAhAD/KtlHf&#10;AAAACwEAAA8AAABkcnMvZG93bnJldi54bWxMj8FOwzAQRO9I/IO1SNyoQ4KCG+JUCJETlRBtuLux&#10;iSPidYjdJv17tic4ruZp5m25WdzATmYKvUcJ96sEmMHW6x47Cc2+vhPAQlSo1eDRSDibAJvq+qpU&#10;hfYzfpjTLnaMSjAUSoKNcSw4D601ToWVHw1S9uUnpyKdU8f1pGYqdwNPkyTnTvVIC1aN5sWa9nt3&#10;dBLe92ibHzHX2+78WWdN+/oWkkbK25vl+QlYNEv8g+GiT+pQkdPBH1EHNkjI0/yBUAoekwwYEUKk&#10;a2AHCVm2FsCrkv//ofoFAAD//wMAUEsBAi0AFAAGAAgAAAAhALaDOJL+AAAA4QEAABMAAAAAAAAA&#10;AAAAAAAAAAAAAFtDb250ZW50X1R5cGVzXS54bWxQSwECLQAUAAYACAAAACEAOP0h/9YAAACUAQAA&#10;CwAAAAAAAAAAAAAAAAAvAQAAX3JlbHMvLnJlbHNQSwECLQAUAAYACAAAACEArjiK5XkCAAD6BAAA&#10;DgAAAAAAAAAAAAAAAAAuAgAAZHJzL2Uyb0RvYy54bWxQSwECLQAUAAYACAAAACEAP8q2Ud8AAAAL&#10;AQAADwAAAAAAAAAAAAAAAADTBAAAZHJzL2Rvd25yZXYueG1sUEsFBgAAAAAEAAQA8wAAAN8FAAAA&#10;AA==&#10;" fillcolor="#95b3d7" strokeweight=".5pt">
                <v:textbox>
                  <w:txbxContent>
                    <w:p w14:paraId="46E53E56" w14:textId="77777777" w:rsidR="00921A5D" w:rsidRPr="00DE68F3" w:rsidRDefault="00921A5D" w:rsidP="00666F5E">
                      <w:pPr>
                        <w:jc w:val="center"/>
                        <w:rPr>
                          <w:rFonts w:cs="Times New Roman"/>
                          <w:b/>
                        </w:rPr>
                      </w:pPr>
                      <w:r>
                        <w:rPr>
                          <w:rFonts w:cs="Times New Roman"/>
                          <w:b/>
                        </w:rPr>
                        <w:t>OTIMIZAR AS INFORMAÇÕES SOBRE A DEMANDA DE MEDICAMENTOS</w:t>
                      </w:r>
                    </w:p>
                  </w:txbxContent>
                </v:textbox>
              </v:shape>
            </w:pict>
          </mc:Fallback>
        </mc:AlternateContent>
      </w:r>
      <w:r>
        <w:rPr>
          <w:noProof/>
          <w:lang w:eastAsia="pt-BR"/>
        </w:rPr>
        <mc:AlternateContent>
          <mc:Choice Requires="wps">
            <w:drawing>
              <wp:anchor distT="0" distB="0" distL="114300" distR="114300" simplePos="0" relativeHeight="251677696" behindDoc="0" locked="0" layoutInCell="1" allowOverlap="1" wp14:anchorId="650BE1B8" wp14:editId="13DF463C">
                <wp:simplePos x="0" y="0"/>
                <wp:positionH relativeFrom="column">
                  <wp:posOffset>1834515</wp:posOffset>
                </wp:positionH>
                <wp:positionV relativeFrom="paragraph">
                  <wp:posOffset>2110105</wp:posOffset>
                </wp:positionV>
                <wp:extent cx="2105025" cy="819150"/>
                <wp:effectExtent l="0" t="0" r="28575" b="19050"/>
                <wp:wrapNone/>
                <wp:docPr id="42" name="Caixa de texto 42"/>
                <wp:cNvGraphicFramePr/>
                <a:graphic xmlns:a="http://schemas.openxmlformats.org/drawingml/2006/main">
                  <a:graphicData uri="http://schemas.microsoft.com/office/word/2010/wordprocessingShape">
                    <wps:wsp>
                      <wps:cNvSpPr txBox="1"/>
                      <wps:spPr>
                        <a:xfrm>
                          <a:off x="0" y="0"/>
                          <a:ext cx="2105025" cy="819150"/>
                        </a:xfrm>
                        <a:prstGeom prst="rect">
                          <a:avLst/>
                        </a:prstGeom>
                        <a:solidFill>
                          <a:srgbClr val="4F81BD">
                            <a:lumMod val="60000"/>
                            <a:lumOff val="40000"/>
                          </a:srgbClr>
                        </a:solidFill>
                        <a:ln w="6350">
                          <a:solidFill>
                            <a:prstClr val="black"/>
                          </a:solidFill>
                        </a:ln>
                        <a:effectLst/>
                      </wps:spPr>
                      <wps:txbx>
                        <w:txbxContent>
                          <w:p w14:paraId="3A4D8536" w14:textId="77777777" w:rsidR="00921A5D" w:rsidRPr="00DE68F3" w:rsidRDefault="00921A5D" w:rsidP="00666F5E">
                            <w:pPr>
                              <w:jc w:val="center"/>
                              <w:rPr>
                                <w:rFonts w:cs="Times New Roman"/>
                                <w:b/>
                              </w:rPr>
                            </w:pPr>
                            <w:r>
                              <w:rPr>
                                <w:rFonts w:cs="Times New Roman"/>
                                <w:b/>
                              </w:rPr>
                              <w:t>GERAR ECONOMIA AOS COFRES PÚBLICOS (EVITANDO DESPERDÍCIO)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BE1B8" id="Caixa de texto 42" o:spid="_x0000_s1044" type="#_x0000_t202" style="position:absolute;left:0;text-align:left;margin-left:144.45pt;margin-top:166.15pt;width:165.75pt;height:64.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ltZeQIAAPkEAAAOAAAAZHJzL2Uyb0RvYy54bWysVE1vGjEQvVfqf7B8b3aXQkpQlogQUVVK&#10;k0hJlbPxemFVr8e1DWz66/PsBZImPVXlYDwffjPzZmbPL7pWs61yviFT8uIk50wZSVVjViX/8bD4&#10;NObMB2Eqocmokj8pzy+mHz+c7+xEDWhNulKOAcT4yc6WfB2CnWSZl2vVCn9CVhkYa3KtCBDdKquc&#10;2AG91dkgz0+zHbnKOpLKe2iveiOfJvy6VjLc1rVXgemSI7eQTpfOZTyz6bmYrJyw60bu0xD/kEUr&#10;GoOgR6grEQTbuOYdVNtIR57qcCKpzaiuG6lSDaimyN9Uc78WVqVaQI63R5r8/4OVN9s7x5qq5MMB&#10;Z0a06NFcNJ1glWJBdYEYDGBpZ/0EzvcW7qG7pA7dPug9lLH4rnZt/EdZDHbw/XTkGFBMQjko8lE+&#10;GHEmYRsXZ8UoNSF7eW2dD18VtSxeSu7Qw0St2F77gEzgenCJwTzpplo0WifBrZZz7dhWoN/Dxbi4&#10;vEpv9ab9TlWvPs3x6xsPNcZj731QA9/3MCnWH/jasF3JTz8j6XexY1LH2Est5M8YJKK9ZAhJm/hS&#10;pdncFxS57TmMt9Atu9SRYnwgeEnVE3h31M+vt3LRINq18OFOOAwsqMYShlsctSakSPsbZ2tyv/+m&#10;j/6YI1g522EBSu5/bYRTnOlvBhN2VgyHcWOSMBx9GUBwry3L1xazaecEzgusu5XpGv2DPlxrR+0j&#10;dnUWo8IkjETskofDdR76tcSuSzWbJSfsiBXh2txbGaEjcZHlh+5ROLufjzikN3RYFTF5Mya9b3xp&#10;aLYJVDdphiLRPatoURSwX6lZ+29BXODXcvJ6+WJNnwEAAP//AwBQSwMEFAAGAAgAAAAhAHowpKjg&#10;AAAACwEAAA8AAABkcnMvZG93bnJldi54bWxMj8FOwzAQRO9I/IO1SNyo3aSKQohTIUROICHacHfj&#10;bRw1XofYbdK/x5zguJqnmbfldrEDu+Dke0cS1isBDKl1uqdOQrOvH3JgPijSanCEEq7oYVvd3pSq&#10;0G6mT7zsQsdiCflCSTAhjAXnvjVolV+5ESlmRzdZFeI5dVxPao7lduCJEBm3qqe4YNSILwbb0+5s&#10;JXzsyTTf+Vy/d9evOm3a1zcvGinv75bnJ2ABl/AHw69+VIcqOh3cmbRng4Qkzx8jKiFNkxRYJLJE&#10;bIAdJGyydQq8Kvn/H6ofAAAA//8DAFBLAQItABQABgAIAAAAIQC2gziS/gAAAOEBAAATAAAAAAAA&#10;AAAAAAAAAAAAAABbQ29udGVudF9UeXBlc10ueG1sUEsBAi0AFAAGAAgAAAAhADj9If/WAAAAlAEA&#10;AAsAAAAAAAAAAAAAAAAALwEAAF9yZWxzLy5yZWxzUEsBAi0AFAAGAAgAAAAhAM4yW1l5AgAA+QQA&#10;AA4AAAAAAAAAAAAAAAAALgIAAGRycy9lMm9Eb2MueG1sUEsBAi0AFAAGAAgAAAAhAHowpKjgAAAA&#10;CwEAAA8AAAAAAAAAAAAAAAAA0wQAAGRycy9kb3ducmV2LnhtbFBLBQYAAAAABAAEAPMAAADgBQAA&#10;AAA=&#10;" fillcolor="#95b3d7" strokeweight=".5pt">
                <v:textbox>
                  <w:txbxContent>
                    <w:p w14:paraId="3A4D8536" w14:textId="77777777" w:rsidR="00921A5D" w:rsidRPr="00DE68F3" w:rsidRDefault="00921A5D" w:rsidP="00666F5E">
                      <w:pPr>
                        <w:jc w:val="center"/>
                        <w:rPr>
                          <w:rFonts w:cs="Times New Roman"/>
                          <w:b/>
                        </w:rPr>
                      </w:pPr>
                      <w:r>
                        <w:rPr>
                          <w:rFonts w:cs="Times New Roman"/>
                          <w:b/>
                        </w:rPr>
                        <w:t>GERAR ECONOMIA AOS COFRES PÚBLICOS (EVITANDO DESPERDÍCIO)</w:t>
                      </w:r>
                    </w:p>
                  </w:txbxContent>
                </v:textbox>
              </v:shape>
            </w:pict>
          </mc:Fallback>
        </mc:AlternateContent>
      </w:r>
      <w:r>
        <w:rPr>
          <w:noProof/>
          <w:lang w:eastAsia="pt-BR"/>
        </w:rPr>
        <mc:AlternateContent>
          <mc:Choice Requires="wps">
            <w:drawing>
              <wp:anchor distT="0" distB="0" distL="114300" distR="114300" simplePos="0" relativeHeight="251674624" behindDoc="0" locked="0" layoutInCell="1" allowOverlap="1" wp14:anchorId="77961EF8" wp14:editId="552F129E">
                <wp:simplePos x="0" y="0"/>
                <wp:positionH relativeFrom="column">
                  <wp:posOffset>1482090</wp:posOffset>
                </wp:positionH>
                <wp:positionV relativeFrom="paragraph">
                  <wp:posOffset>4177030</wp:posOffset>
                </wp:positionV>
                <wp:extent cx="1552575" cy="1581150"/>
                <wp:effectExtent l="0" t="0" r="28575" b="19050"/>
                <wp:wrapNone/>
                <wp:docPr id="43" name="Caixa de texto 43"/>
                <wp:cNvGraphicFramePr/>
                <a:graphic xmlns:a="http://schemas.openxmlformats.org/drawingml/2006/main">
                  <a:graphicData uri="http://schemas.microsoft.com/office/word/2010/wordprocessingShape">
                    <wps:wsp>
                      <wps:cNvSpPr txBox="1"/>
                      <wps:spPr>
                        <a:xfrm>
                          <a:off x="0" y="0"/>
                          <a:ext cx="1552575" cy="1581150"/>
                        </a:xfrm>
                        <a:prstGeom prst="rect">
                          <a:avLst/>
                        </a:prstGeom>
                        <a:solidFill>
                          <a:srgbClr val="FFFF00"/>
                        </a:solidFill>
                        <a:ln w="6350">
                          <a:solidFill>
                            <a:prstClr val="black"/>
                          </a:solidFill>
                        </a:ln>
                        <a:effectLst/>
                      </wps:spPr>
                      <wps:txbx>
                        <w:txbxContent>
                          <w:p w14:paraId="4A592AAB" w14:textId="77777777" w:rsidR="00921A5D" w:rsidRPr="00F23ACE" w:rsidRDefault="00921A5D" w:rsidP="00666F5E">
                            <w:pPr>
                              <w:jc w:val="center"/>
                              <w:rPr>
                                <w:rFonts w:cs="Times New Roman"/>
                                <w:b/>
                              </w:rPr>
                            </w:pPr>
                            <w:r w:rsidRPr="00F23ACE">
                              <w:rPr>
                                <w:rFonts w:cs="Times New Roman"/>
                                <w:b/>
                              </w:rPr>
                              <w:t>REDUZIR O DESPERDÍCIO DE MEDICAMENTOS (EXCESSO DE MEDICAMENTOS COM PRAZO DE VALIDADE EXPIRADO)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961EF8" id="Caixa de texto 43" o:spid="_x0000_s1045" type="#_x0000_t202" style="position:absolute;left:0;text-align:left;margin-left:116.7pt;margin-top:328.9pt;width:122.25pt;height:12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txXQIAAMEEAAAOAAAAZHJzL2Uyb0RvYy54bWysVE1v2zAMvQ/YfxB0XxyncT+COkWWIsOA&#10;oi3QDj0zspwIk0VNUmJnv36UEqdpu9OwHBRSpB7JR9LXN12j2VY6r9CUPB8MOZNGYKXMquQ/nhdf&#10;LjnzAUwFGo0s+U56fjP9/Om6tRM5wjXqSjpGIMZPWlvydQh2kmVerGUDfoBWGjLW6BoIpLpVVjlo&#10;Cb3R2Wg4PM9adJV1KKT3dHu7N/Jpwq9rKcJDXXsZmC455RbS6dK5jGc2vYbJyoFdK3FIA/4hiwaU&#10;oaBHqFsIwDZOfYBqlHDosQ4DgU2Gda2ETDVQNfnwXTVPa7Ay1ULkeHukyf8/WHG/fXRMVSUfn3Fm&#10;oKEezUF1wCrJguwCMjIQS631E3J+suQeuq/YUbf7e0+Xsfiudk38p7IY2Ynv3ZFjgmIiPiqKUXFR&#10;cCbIlheXeV6kLmSvz63z4ZvEhkWh5I6amLiF7Z0PlAq59i4xmketqoXSOilutZxrx7ZADV/Qb9ij&#10;v3HThrUlPz+j2B8gIvYRYqlB/Ix1UtATBNK0iS9lmrFDXpGjPRdRCt2yS8zmVz1RS6x2xJ/D/Rx6&#10;KxaKot2BD4/gaPCIMlqm8EBHrZFSxIPE2Rrd77/dR3+aB7Jy1tIgl9z/2oCTnOnvhiblKh+P4+Qn&#10;ZVxcjEhxp5blqcVsmjkSdTmtrRVJjP5B92LtsHmhnZvFqGQCIyh2yUMvzsN+vWhnhZzNkhPNuoVw&#10;Z56siNCRuMjyc/cCzh7aHIftHvuRh8m7bu9940uDs03AWqVRiETvWaUWRYX2JDXrsNNxEU/15PX6&#10;5Zn+AQAA//8DAFBLAwQUAAYACAAAACEATihIr+IAAAALAQAADwAAAGRycy9kb3ducmV2LnhtbEyP&#10;wU7DMBBE70j8g7VI3KjTNiRtiFMBUkGVuLT00KMbb+Oo8TrEbmP+HnOC42qfZt6Uq2A6dsXBtZYE&#10;TCcJMKTaqpYaAfvP9cMCmPOSlOwsoYBvdLCqbm9KWSg70havO9+wGEKukAK0933Buas1GukmtkeK&#10;v5MdjPTxHBquBjnGcNPxWZJk3MiWYoOWPb5qrM+7ixGwWZ/D4e3khvcsfZnm9KXHj20Q4v4uPD8B&#10;8xj8Hwy/+lEdquh0tBdSjnUCZvN5GlEB2WMeN0QizfMlsKOAZZItgFcl/7+h+gEAAP//AwBQSwEC&#10;LQAUAAYACAAAACEAtoM4kv4AAADhAQAAEwAAAAAAAAAAAAAAAAAAAAAAW0NvbnRlbnRfVHlwZXNd&#10;LnhtbFBLAQItABQABgAIAAAAIQA4/SH/1gAAAJQBAAALAAAAAAAAAAAAAAAAAC8BAABfcmVscy8u&#10;cmVsc1BLAQItABQABgAIAAAAIQAGc8txXQIAAMEEAAAOAAAAAAAAAAAAAAAAAC4CAABkcnMvZTJv&#10;RG9jLnhtbFBLAQItABQABgAIAAAAIQBOKEiv4gAAAAsBAAAPAAAAAAAAAAAAAAAAALcEAABkcnMv&#10;ZG93bnJldi54bWxQSwUGAAAAAAQABADzAAAAxgUAAAAA&#10;" fillcolor="yellow" strokeweight=".5pt">
                <v:textbox>
                  <w:txbxContent>
                    <w:p w14:paraId="4A592AAB" w14:textId="77777777" w:rsidR="00921A5D" w:rsidRPr="00F23ACE" w:rsidRDefault="00921A5D" w:rsidP="00666F5E">
                      <w:pPr>
                        <w:jc w:val="center"/>
                        <w:rPr>
                          <w:rFonts w:cs="Times New Roman"/>
                          <w:b/>
                        </w:rPr>
                      </w:pPr>
                      <w:r w:rsidRPr="00F23ACE">
                        <w:rPr>
                          <w:rFonts w:cs="Times New Roman"/>
                          <w:b/>
                        </w:rPr>
                        <w:t>REDUZIR O DESPERDÍCIO DE MEDICAMENTOS (EXCESSO DE MEDICAMENTOS COM PRAZO DE VALIDADE EXPIRADO)</w:t>
                      </w:r>
                    </w:p>
                  </w:txbxContent>
                </v:textbox>
              </v:shape>
            </w:pict>
          </mc:Fallback>
        </mc:AlternateContent>
      </w:r>
    </w:p>
    <w:p w14:paraId="3DDEB417" w14:textId="77777777" w:rsidR="00666F5E" w:rsidRDefault="00666F5E" w:rsidP="00666F5E">
      <w:pPr>
        <w:spacing w:line="480" w:lineRule="auto"/>
        <w:jc w:val="center"/>
        <w:rPr>
          <w:rFonts w:cs="Times New Roman"/>
          <w:b/>
          <w:sz w:val="32"/>
          <w:szCs w:val="32"/>
        </w:rPr>
      </w:pPr>
      <w:r>
        <w:rPr>
          <w:noProof/>
          <w:lang w:eastAsia="pt-BR"/>
        </w:rPr>
        <w:drawing>
          <wp:anchor distT="0" distB="0" distL="114300" distR="114300" simplePos="0" relativeHeight="251673600" behindDoc="1" locked="0" layoutInCell="1" allowOverlap="1" wp14:anchorId="09EA216D" wp14:editId="761106E5">
            <wp:simplePos x="0" y="0"/>
            <wp:positionH relativeFrom="margin">
              <wp:posOffset>-451485</wp:posOffset>
            </wp:positionH>
            <wp:positionV relativeFrom="page">
              <wp:posOffset>2838450</wp:posOffset>
            </wp:positionV>
            <wp:extent cx="6429375" cy="6429375"/>
            <wp:effectExtent l="0" t="0" r="9525" b="9525"/>
            <wp:wrapTight wrapText="bothSides">
              <wp:wrapPolygon edited="0">
                <wp:start x="0" y="0"/>
                <wp:lineTo x="0" y="21568"/>
                <wp:lineTo x="21568" y="21568"/>
                <wp:lineTo x="21568" y="0"/>
                <wp:lineTo x="0" y="0"/>
              </wp:wrapPolygon>
            </wp:wrapTight>
            <wp:docPr id="50" name="Imagem 50" descr="Resultado de imagem para ARV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ARVO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9375" cy="6429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AFA6E8" w14:textId="77777777" w:rsidR="00666F5E" w:rsidRDefault="00666F5E" w:rsidP="00FC11ED">
      <w:pPr>
        <w:spacing w:line="480" w:lineRule="auto"/>
        <w:jc w:val="center"/>
        <w:rPr>
          <w:rFonts w:cs="Times New Roman"/>
          <w:b/>
          <w:sz w:val="32"/>
          <w:szCs w:val="32"/>
        </w:rPr>
      </w:pPr>
      <w:r>
        <w:rPr>
          <w:rFonts w:cs="Times New Roman"/>
          <w:b/>
          <w:sz w:val="32"/>
          <w:szCs w:val="32"/>
        </w:rPr>
        <w:lastRenderedPageBreak/>
        <w:t>ANEXO 4</w:t>
      </w:r>
    </w:p>
    <w:p w14:paraId="24A2CFE0" w14:textId="77777777" w:rsidR="00666F5E" w:rsidRDefault="00666F5E" w:rsidP="00666F5E">
      <w:pPr>
        <w:spacing w:line="480" w:lineRule="auto"/>
        <w:ind w:left="-142"/>
        <w:jc w:val="center"/>
        <w:rPr>
          <w:rFonts w:cs="Times New Roman"/>
          <w:b/>
          <w:sz w:val="32"/>
          <w:szCs w:val="32"/>
        </w:rPr>
      </w:pPr>
      <w:r>
        <w:rPr>
          <w:rFonts w:cs="Times New Roman"/>
          <w:b/>
          <w:sz w:val="32"/>
          <w:szCs w:val="32"/>
        </w:rPr>
        <w:t>ÁRVORE DE METAS</w:t>
      </w:r>
    </w:p>
    <w:p w14:paraId="150D83B1" w14:textId="77777777" w:rsidR="00666F5E" w:rsidRPr="00676F7A" w:rsidRDefault="002C0554" w:rsidP="00666F5E">
      <w:pPr>
        <w:spacing w:line="480" w:lineRule="auto"/>
        <w:jc w:val="center"/>
        <w:rPr>
          <w:rFonts w:cs="Times New Roman"/>
          <w:b/>
          <w:sz w:val="32"/>
          <w:szCs w:val="32"/>
        </w:rPr>
      </w:pPr>
      <w:r>
        <w:rPr>
          <w:noProof/>
          <w:lang w:eastAsia="pt-BR"/>
        </w:rPr>
        <mc:AlternateContent>
          <mc:Choice Requires="wps">
            <w:drawing>
              <wp:anchor distT="0" distB="0" distL="114300" distR="114300" simplePos="0" relativeHeight="251691008" behindDoc="0" locked="0" layoutInCell="1" allowOverlap="1" wp14:anchorId="1EB5F53D" wp14:editId="458DD809">
                <wp:simplePos x="0" y="0"/>
                <wp:positionH relativeFrom="column">
                  <wp:posOffset>2828940</wp:posOffset>
                </wp:positionH>
                <wp:positionV relativeFrom="paragraph">
                  <wp:posOffset>5174733</wp:posOffset>
                </wp:positionV>
                <wp:extent cx="2838450" cy="1143000"/>
                <wp:effectExtent l="0" t="0" r="19050" b="19050"/>
                <wp:wrapNone/>
                <wp:docPr id="24" name="Caixa de texto 24"/>
                <wp:cNvGraphicFramePr/>
                <a:graphic xmlns:a="http://schemas.openxmlformats.org/drawingml/2006/main">
                  <a:graphicData uri="http://schemas.microsoft.com/office/word/2010/wordprocessingShape">
                    <wps:wsp>
                      <wps:cNvSpPr txBox="1"/>
                      <wps:spPr>
                        <a:xfrm>
                          <a:off x="0" y="0"/>
                          <a:ext cx="2838450" cy="1143000"/>
                        </a:xfrm>
                        <a:prstGeom prst="rect">
                          <a:avLst/>
                        </a:prstGeom>
                        <a:solidFill>
                          <a:srgbClr val="FFFF00"/>
                        </a:solidFill>
                        <a:ln w="6350">
                          <a:solidFill>
                            <a:prstClr val="black"/>
                          </a:solidFill>
                        </a:ln>
                        <a:effectLst/>
                      </wps:spPr>
                      <wps:txbx>
                        <w:txbxContent>
                          <w:p w14:paraId="05ED5D4B" w14:textId="77777777" w:rsidR="00921A5D" w:rsidRPr="002C04DA" w:rsidRDefault="00921A5D" w:rsidP="00666F5E">
                            <w:pPr>
                              <w:spacing w:after="160"/>
                              <w:rPr>
                                <w:rFonts w:cs="Times New Roman"/>
                                <w:b/>
                              </w:rPr>
                            </w:pPr>
                            <w:r w:rsidRPr="002C04DA">
                              <w:rPr>
                                <w:rFonts w:cs="Times New Roman"/>
                                <w:b/>
                              </w:rPr>
                              <w:t>REDUZIR EM 70% OS PREJUÍZOS AOS COFRES PÚBLICOS RELACIONADOS A AQUISOÇAO DE MEDICAMENTOS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5F53D" id="Caixa de texto 24" o:spid="_x0000_s1046" type="#_x0000_t202" style="position:absolute;left:0;text-align:left;margin-left:222.75pt;margin-top:407.45pt;width:223.5pt;height:9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ywrWgIAAMEEAAAOAAAAZHJzL2Uyb0RvYy54bWysVNtOGzEQfa/Uf7D83mxuUIjYoDQoVSUE&#10;SFDx7Hi9iVWvx7Wd7NKv77FzIYU+Vc2D47n4zMyZmb267hrDtsoHTbbkg16fM2UlVdquSv79afHp&#10;grMQha2EIatK/qICv55+/HDVuoka0ppMpTwDiA2T1pV8HaObFEWQa9WI0COnLIw1+UZEiH5VVF60&#10;QG9MMez3z4uWfOU8SRUCtDc7I59m/LpWMt7XdVCRmZIjt5hPn89lOovplZisvHBrLfdpiH/IohHa&#10;IugR6kZEwTZev4NqtPQUqI49SU1Bda2lyjWgmkH/TTWPa+FUrgXkBHekKfw/WHm3ffBMVyUfjjmz&#10;okGP5kJ3glWKRdVFYjCApdaFCZwfHdxj94U6dPugD1Cm4rvaN+kfZTHYwffLkWNAMQnl8GJ0MT6D&#10;ScI2GIxH/X7uQvH63PkQvypqWLqU3KOJmVuxvQ0RqcD14JKiBTK6WmhjsuBXy7nxbCvQ8AV+R/Q/&#10;3IxlbcnPR0jkHUTCPkIsjZA/Up0IeoIAydj0UuUZ2+eVONpxkW6xW3Y7ZnOBSbWk6gX8edrNYXBy&#10;oRHtVoT4IDwGD7xgmeI9jtoQUqT9jbM1+V9/0yd/zAOsnLUY5JKHnxvhFWfmm8WkXA7G4zT5WRif&#10;fR5C8KeW5anFbpo5gboB1tbJfE3+0RyutafmGTs3S1FhElYidsnj4TqPu/XCzko1m2UnzLoT8dY+&#10;OpmgE3GJ5afuWXi3b3Matjs6jLyYvOn2zje9tDTbRKp1HoVXVtGiJGBPcrP2O50W8VTOXq9fnulv&#10;AAAA//8DAFBLAwQUAAYACAAAACEA5FMHP+EAAAALAQAADwAAAGRycy9kb3ducmV2LnhtbEyPwU7D&#10;MAyG70i8Q2Qkbizt1I22azoB0kBIu2xw2DFrsqZa45QkW8vbY05w9O9Pvz9X68n27Kp96BwKSGcJ&#10;MI2NUx22Aj4/Ng85sBAlKtk71AK+dYB1fXtTyVK5EXf6uo8toxIMpRRgYhxKzkNjtJVh5gaNtDs5&#10;b2Wk0bdceTlSue35PEmW3MoO6YKRg34xujnvL1bA++Y8HV5Pwb8ts+f0Eb/MuN1NQtzfTU8rYFFP&#10;8Q+GX31Sh5qcju6CKrBeQJYtFoQKyNOsAEZEXswpOQooCkp4XfH/P9Q/AAAA//8DAFBLAQItABQA&#10;BgAIAAAAIQC2gziS/gAAAOEBAAATAAAAAAAAAAAAAAAAAAAAAABbQ29udGVudF9UeXBlc10ueG1s&#10;UEsBAi0AFAAGAAgAAAAhADj9If/WAAAAlAEAAAsAAAAAAAAAAAAAAAAALwEAAF9yZWxzLy5yZWxz&#10;UEsBAi0AFAAGAAgAAAAhAB7XLCtaAgAAwQQAAA4AAAAAAAAAAAAAAAAALgIAAGRycy9lMm9Eb2Mu&#10;eG1sUEsBAi0AFAAGAAgAAAAhAORTBz/hAAAACwEAAA8AAAAAAAAAAAAAAAAAtAQAAGRycy9kb3du&#10;cmV2LnhtbFBLBQYAAAAABAAEAPMAAADCBQAAAAA=&#10;" fillcolor="yellow" strokeweight=".5pt">
                <v:textbox>
                  <w:txbxContent>
                    <w:p w14:paraId="05ED5D4B" w14:textId="77777777" w:rsidR="00921A5D" w:rsidRPr="002C04DA" w:rsidRDefault="00921A5D" w:rsidP="00666F5E">
                      <w:pPr>
                        <w:spacing w:after="160"/>
                        <w:rPr>
                          <w:rFonts w:cs="Times New Roman"/>
                          <w:b/>
                        </w:rPr>
                      </w:pPr>
                      <w:r w:rsidRPr="002C04DA">
                        <w:rPr>
                          <w:rFonts w:cs="Times New Roman"/>
                          <w:b/>
                        </w:rPr>
                        <w:t>REDUZIR EM 70% OS PREJUÍZOS AOS COFRES PÚBLICOS RELACIONADOS A AQUISOÇAO DE MEDICAMENTOS</w:t>
                      </w:r>
                    </w:p>
                  </w:txbxContent>
                </v:textbox>
              </v:shape>
            </w:pict>
          </mc:Fallback>
        </mc:AlternateContent>
      </w:r>
      <w:r>
        <w:rPr>
          <w:noProof/>
          <w:lang w:eastAsia="pt-BR"/>
        </w:rPr>
        <mc:AlternateContent>
          <mc:Choice Requires="wps">
            <w:drawing>
              <wp:anchor distT="0" distB="0" distL="114300" distR="114300" simplePos="0" relativeHeight="251681792" behindDoc="0" locked="0" layoutInCell="1" allowOverlap="1" wp14:anchorId="5D415E60" wp14:editId="2FCE76F2">
                <wp:simplePos x="0" y="0"/>
                <wp:positionH relativeFrom="column">
                  <wp:posOffset>301492</wp:posOffset>
                </wp:positionH>
                <wp:positionV relativeFrom="paragraph">
                  <wp:posOffset>4803952</wp:posOffset>
                </wp:positionV>
                <wp:extent cx="1695450" cy="1323975"/>
                <wp:effectExtent l="0" t="0" r="19050" b="28575"/>
                <wp:wrapNone/>
                <wp:docPr id="49" name="Caixa de texto 49"/>
                <wp:cNvGraphicFramePr/>
                <a:graphic xmlns:a="http://schemas.openxmlformats.org/drawingml/2006/main">
                  <a:graphicData uri="http://schemas.microsoft.com/office/word/2010/wordprocessingShape">
                    <wps:wsp>
                      <wps:cNvSpPr txBox="1"/>
                      <wps:spPr>
                        <a:xfrm>
                          <a:off x="0" y="0"/>
                          <a:ext cx="1695450" cy="1323975"/>
                        </a:xfrm>
                        <a:prstGeom prst="rect">
                          <a:avLst/>
                        </a:prstGeom>
                        <a:solidFill>
                          <a:srgbClr val="FFFF00"/>
                        </a:solidFill>
                        <a:ln w="6350">
                          <a:solidFill>
                            <a:prstClr val="black"/>
                          </a:solidFill>
                        </a:ln>
                        <a:effectLst/>
                      </wps:spPr>
                      <wps:txbx>
                        <w:txbxContent>
                          <w:p w14:paraId="10AD8070" w14:textId="77777777" w:rsidR="00921A5D" w:rsidRPr="00CE39CC" w:rsidRDefault="00921A5D" w:rsidP="00666F5E">
                            <w:pPr>
                              <w:jc w:val="center"/>
                              <w:rPr>
                                <w:rFonts w:cs="Times New Roman"/>
                                <w:b/>
                              </w:rPr>
                            </w:pPr>
                            <w:r>
                              <w:rPr>
                                <w:rFonts w:cs="Times New Roman"/>
                                <w:b/>
                              </w:rPr>
                              <w:t>REDUZIR EM 60% O DESPERDÍCIO DE MEDICAMENTOS COMPRADOS PELO MUNICÍPIO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15E60" id="Caixa de texto 49" o:spid="_x0000_s1047" type="#_x0000_t202" style="position:absolute;left:0;text-align:left;margin-left:23.75pt;margin-top:378.25pt;width:133.5pt;height:10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xQWwIAAMEEAAAOAAAAZHJzL2Uyb0RvYy54bWysVE1vGjEQvVfqf7B8L8t3CmKJKBFVpSiJ&#10;RKqcB68XrHo9rm3Ypb++Yy8QmvRUlYPxeMbPM2/e7Oy2qTQ7SOcVmpz3Ol3OpBFYKLPN+ffn1afP&#10;nPkApgCNRub8KD2/nX/8MKvtVPZxh7qQjhGI8dPa5nwXgp1mmRc7WYHvoJWGnCW6CgKZbpsVDmpC&#10;r3TW73bHWY2usA6F9J5O71onnyf8spQiPJall4HpnFNuIa0urZu4ZvMZTLcO7E6JUxrwD1lUoAw9&#10;eoG6gwBs79Q7qEoJhx7L0BFYZViWSshUA1XT676pZr0DK1MtRI63F5r8/4MVD4cnx1SR8+GEMwMV&#10;9WgJqgFWSBZkE5CRg1iqrZ9S8NpSeGi+YEPdPp97OozFN6Wr4j+VxchPfB8vHBMUE/HSeDIajsgl&#10;yNcb9AeTm1HEyV6vW+fDV4kVi5ucO2pi4hYO9z60oeeQ+JpHrYqV0joZbrtZascOQA1f0a+bekzo&#10;f4Rpw+qcjweUyDuIiH2B2GgQP075XSEQnjbxpkwaO+UVOWq5iLvQbJrEbP9C1AaLI/HnsNWht2Kl&#10;6LV78OEJHAmPeKFhCo+0lBopRTztONuh+/W38xhPeiAvZzUJOef+5x6c5Ex/M6SUSW84jMpPxnB0&#10;0yfDXXs21x6zr5ZI1PVobK1I2xgf9HlbOqxeaOYW8VVygRH0ds7DebsM7XjRzAq5WKQg0rqFcG/W&#10;VkToSFxk+bl5AWdPbY5ie8Cz5GH6ptttbLxpcLEPWKokhUh0yypJKBo0J0lMp5mOg3htp6jXL8/8&#10;NwAAAP//AwBQSwMEFAAGAAgAAAAhAJdIY6fgAAAACgEAAA8AAABkcnMvZG93bnJldi54bWxMj8tO&#10;wzAQRfdI/IM1SOyoE8ijhDgVIBWExKaFRZdu4sZR43Gw3cb8PcMKdnc0R3fO1KtoRnZWzg8WBaSL&#10;BJjC1nYD9gI+P9Y3S2A+SOzkaFEJ+FYeVs3lRS2rzs64Uedt6BmVoK+kAB3CVHHuW62M9As7KaTd&#10;wTojA42u552TM5Wbkd8mScGNHJAuaDmpZ63a4/ZkBLytj3H3cvDutcie0hK/9Py+iUJcX8XHB2BB&#10;xfAHw68+qUNDTnt7ws6zUUBW5kQKKPOCAgF3aUZhL+C+yBPgTc3/v9D8AAAA//8DAFBLAQItABQA&#10;BgAIAAAAIQC2gziS/gAAAOEBAAATAAAAAAAAAAAAAAAAAAAAAABbQ29udGVudF9UeXBlc10ueG1s&#10;UEsBAi0AFAAGAAgAAAAhADj9If/WAAAAlAEAAAsAAAAAAAAAAAAAAAAALwEAAF9yZWxzLy5yZWxz&#10;UEsBAi0AFAAGAAgAAAAhAFHNjFBbAgAAwQQAAA4AAAAAAAAAAAAAAAAALgIAAGRycy9lMm9Eb2Mu&#10;eG1sUEsBAi0AFAAGAAgAAAAhAJdIY6fgAAAACgEAAA8AAAAAAAAAAAAAAAAAtQQAAGRycy9kb3du&#10;cmV2LnhtbFBLBQYAAAAABAAEAPMAAADCBQAAAAA=&#10;" fillcolor="yellow" strokeweight=".5pt">
                <v:textbox>
                  <w:txbxContent>
                    <w:p w14:paraId="10AD8070" w14:textId="77777777" w:rsidR="00921A5D" w:rsidRPr="00CE39CC" w:rsidRDefault="00921A5D" w:rsidP="00666F5E">
                      <w:pPr>
                        <w:jc w:val="center"/>
                        <w:rPr>
                          <w:rFonts w:cs="Times New Roman"/>
                          <w:b/>
                        </w:rPr>
                      </w:pPr>
                      <w:r>
                        <w:rPr>
                          <w:rFonts w:cs="Times New Roman"/>
                          <w:b/>
                        </w:rPr>
                        <w:t>REDUZIR EM 60% O DESPERDÍCIO DE MEDICAMENTOS COMPRADOS PELO MUNICÍPIO</w:t>
                      </w:r>
                    </w:p>
                  </w:txbxContent>
                </v:textbox>
              </v:shape>
            </w:pict>
          </mc:Fallback>
        </mc:AlternateContent>
      </w:r>
      <w:r>
        <w:rPr>
          <w:noProof/>
          <w:lang w:eastAsia="pt-BR"/>
        </w:rPr>
        <mc:AlternateContent>
          <mc:Choice Requires="wps">
            <w:drawing>
              <wp:anchor distT="0" distB="0" distL="114300" distR="114300" simplePos="0" relativeHeight="251683840" behindDoc="0" locked="0" layoutInCell="1" allowOverlap="1" wp14:anchorId="1D9B934E" wp14:editId="746EE483">
                <wp:simplePos x="0" y="0"/>
                <wp:positionH relativeFrom="margin">
                  <wp:align>left</wp:align>
                </wp:positionH>
                <wp:positionV relativeFrom="paragraph">
                  <wp:posOffset>3356093</wp:posOffset>
                </wp:positionV>
                <wp:extent cx="2057400" cy="1038225"/>
                <wp:effectExtent l="0" t="0" r="19050" b="28575"/>
                <wp:wrapNone/>
                <wp:docPr id="47" name="Caixa de texto 47"/>
                <wp:cNvGraphicFramePr/>
                <a:graphic xmlns:a="http://schemas.openxmlformats.org/drawingml/2006/main">
                  <a:graphicData uri="http://schemas.microsoft.com/office/word/2010/wordprocessingShape">
                    <wps:wsp>
                      <wps:cNvSpPr txBox="1"/>
                      <wps:spPr>
                        <a:xfrm>
                          <a:off x="0" y="0"/>
                          <a:ext cx="2057400" cy="1038225"/>
                        </a:xfrm>
                        <a:prstGeom prst="rect">
                          <a:avLst/>
                        </a:prstGeom>
                        <a:solidFill>
                          <a:srgbClr val="00B0F0"/>
                        </a:solidFill>
                        <a:ln w="6350">
                          <a:solidFill>
                            <a:prstClr val="black"/>
                          </a:solidFill>
                        </a:ln>
                        <a:effectLst/>
                      </wps:spPr>
                      <wps:txbx>
                        <w:txbxContent>
                          <w:p w14:paraId="13794623" w14:textId="77777777" w:rsidR="00921A5D" w:rsidRPr="00CE39CC" w:rsidRDefault="00921A5D" w:rsidP="00666F5E">
                            <w:pPr>
                              <w:jc w:val="center"/>
                              <w:rPr>
                                <w:rFonts w:cs="Times New Roman"/>
                                <w:b/>
                              </w:rPr>
                            </w:pPr>
                            <w:r>
                              <w:rPr>
                                <w:rFonts w:cs="Times New Roman"/>
                                <w:b/>
                              </w:rPr>
                              <w:t>COMPRAR MEDICAMENTOS PELA PRINCIPIO ATIVO E NÃO PELA MARCA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9B934E" id="Caixa de texto 47" o:spid="_x0000_s1048" type="#_x0000_t202" style="position:absolute;left:0;text-align:left;margin-left:0;margin-top:264.25pt;width:162pt;height:81.75pt;z-index:2516838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8PXgIAAMEEAAAOAAAAZHJzL2Uyb0RvYy54bWysVE1v2zAMvQ/YfxB0X+y4ST+COkWaIsOA&#10;oi3QDj0zspwIk0VNUmJnv36UnKRpt9OwiyKK9CP5+Jjrm67RbCudV2hKPhzknEkjsFJmVfLvL4sv&#10;l5z5AKYCjUaWfCc9v5l+/nTd2okscI26ko4RiPGT1pZ8HYKdZJkXa9mAH6CVhpw1ugYCmW6VVQ5a&#10;Qm90VuT5edaiq6xDIb2n17veyacJv66lCI917WVguuRUW0inS+cyntn0GiYrB3atxL4M+IcqGlCG&#10;kh6h7iAA2zj1B1SjhEOPdRgIbDKsayVk6oG6GeYfunleg5WpFyLH2yNN/v/Bioftk2OqKvnogjMD&#10;Dc1oDqoDVkkWZBeQkYNYaq2fUPCzpfDQ3WJH0z68e3qMzXe1a+IvtcXIT3zvjhwTFBP0WOTji1FO&#10;LkG+YX52WRTjiJO9fW6dD18lNixeSu5oiIlb2N770IceQmI2j1pVC6V1MtxqOdeObSEOPL/NF2nG&#10;hP4uTBvWlvz8bJwn5He+iH2EWGoQP/b1nUQRnjYxn0wa29cVOeq5iLfQLbvEbFEciFpitSP+HPY6&#10;9FYsFGW7Bx+ewJHwiBdapvBIR62RSsT9jbM1ul9/e4/xpAfyctaSkEvuf27ASc70N0NKuRqORlH5&#10;yRiNLwoy3Klneeoxm2aORN2Q1taKdI3xQR+utcPmlXZuFrOSC4yg3CUPh+s89OtFOyvkbJaCSOsW&#10;wr15tiJCR+Iiyy/dKzi7H3MU2wMeJA+TD9PuY+OXBmebgLVKUohE96yShKJBe5LEtN/puIindop6&#10;++eZ/gYAAP//AwBQSwMEFAAGAAgAAAAhAC2xCsvdAAAACAEAAA8AAABkcnMvZG93bnJldi54bWxM&#10;j8FOwzAQRO9I/IO1SNyog6FVCXEqhFQOiAMELtzceJtE2OsQu3X69ywnOM7OauZNtZm9E0ec4hBI&#10;w/WiAIHUBjtQp+HjfXu1BhGTIWtcINRwwgib+vysMqUNmd7w2KROcAjF0mjoUxpLKWPbozdxEUYk&#10;9vZh8iaxnDppJ5M53DupimIlvRmIG3oz4mOP7Vdz8Bpen14+5cnlfcjffhtmlZ+pyVpfXswP9yAS&#10;zunvGX7xGR1qZtqFA9konAYekjQs1XoJgu0bdcuXnYbVnSpA1pX8P6D+AQAA//8DAFBLAQItABQA&#10;BgAIAAAAIQC2gziS/gAAAOEBAAATAAAAAAAAAAAAAAAAAAAAAABbQ29udGVudF9UeXBlc10ueG1s&#10;UEsBAi0AFAAGAAgAAAAhADj9If/WAAAAlAEAAAsAAAAAAAAAAAAAAAAALwEAAF9yZWxzLy5yZWxz&#10;UEsBAi0AFAAGAAgAAAAhABdZDw9eAgAAwQQAAA4AAAAAAAAAAAAAAAAALgIAAGRycy9lMm9Eb2Mu&#10;eG1sUEsBAi0AFAAGAAgAAAAhAC2xCsvdAAAACAEAAA8AAAAAAAAAAAAAAAAAuAQAAGRycy9kb3du&#10;cmV2LnhtbFBLBQYAAAAABAAEAPMAAADCBQAAAAA=&#10;" fillcolor="#00b0f0" strokeweight=".5pt">
                <v:textbox>
                  <w:txbxContent>
                    <w:p w14:paraId="13794623" w14:textId="77777777" w:rsidR="00921A5D" w:rsidRPr="00CE39CC" w:rsidRDefault="00921A5D" w:rsidP="00666F5E">
                      <w:pPr>
                        <w:jc w:val="center"/>
                        <w:rPr>
                          <w:rFonts w:cs="Times New Roman"/>
                          <w:b/>
                        </w:rPr>
                      </w:pPr>
                      <w:r>
                        <w:rPr>
                          <w:rFonts w:cs="Times New Roman"/>
                          <w:b/>
                        </w:rPr>
                        <w:t>COMPRAR MEDICAMENTOS PELA PRINCIPIO ATIVO E NÃO PELA MARCA</w:t>
                      </w:r>
                    </w:p>
                  </w:txbxContent>
                </v:textbox>
                <w10:wrap anchorx="margin"/>
              </v:shape>
            </w:pict>
          </mc:Fallback>
        </mc:AlternateContent>
      </w:r>
      <w:r>
        <w:rPr>
          <w:noProof/>
          <w:lang w:eastAsia="pt-BR"/>
        </w:rPr>
        <mc:AlternateContent>
          <mc:Choice Requires="wps">
            <w:drawing>
              <wp:anchor distT="0" distB="0" distL="114300" distR="114300" simplePos="0" relativeHeight="251682816" behindDoc="0" locked="0" layoutInCell="1" allowOverlap="1" wp14:anchorId="4F2616A1" wp14:editId="033F0CDD">
                <wp:simplePos x="0" y="0"/>
                <wp:positionH relativeFrom="margin">
                  <wp:posOffset>3678126</wp:posOffset>
                </wp:positionH>
                <wp:positionV relativeFrom="paragraph">
                  <wp:posOffset>3569409</wp:posOffset>
                </wp:positionV>
                <wp:extent cx="2247900" cy="1028700"/>
                <wp:effectExtent l="0" t="0" r="19050" b="19050"/>
                <wp:wrapNone/>
                <wp:docPr id="48" name="Caixa de texto 48"/>
                <wp:cNvGraphicFramePr/>
                <a:graphic xmlns:a="http://schemas.openxmlformats.org/drawingml/2006/main">
                  <a:graphicData uri="http://schemas.microsoft.com/office/word/2010/wordprocessingShape">
                    <wps:wsp>
                      <wps:cNvSpPr txBox="1"/>
                      <wps:spPr>
                        <a:xfrm>
                          <a:off x="0" y="0"/>
                          <a:ext cx="2247900" cy="1028700"/>
                        </a:xfrm>
                        <a:prstGeom prst="rect">
                          <a:avLst/>
                        </a:prstGeom>
                        <a:solidFill>
                          <a:srgbClr val="00B0F0"/>
                        </a:solidFill>
                        <a:ln w="6350">
                          <a:solidFill>
                            <a:prstClr val="black"/>
                          </a:solidFill>
                        </a:ln>
                        <a:effectLst/>
                      </wps:spPr>
                      <wps:txbx>
                        <w:txbxContent>
                          <w:p w14:paraId="0090493B" w14:textId="77777777" w:rsidR="00921A5D" w:rsidRPr="00CE39CC" w:rsidRDefault="00921A5D" w:rsidP="00666F5E">
                            <w:pPr>
                              <w:jc w:val="center"/>
                              <w:rPr>
                                <w:rFonts w:cs="Times New Roman"/>
                                <w:b/>
                              </w:rPr>
                            </w:pPr>
                            <w:r>
                              <w:rPr>
                                <w:rFonts w:cs="Times New Roman"/>
                                <w:b/>
                              </w:rPr>
                              <w:t>ORIENTAR OS MÉDICOS A RECEITAREM OS MEDICAMENTOS FORNECIDOS PELO GOVERNO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616A1" id="Caixa de texto 48" o:spid="_x0000_s1049" type="#_x0000_t202" style="position:absolute;left:0;text-align:left;margin-left:289.6pt;margin-top:281.05pt;width:177pt;height:81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V4XAIAAMEEAAAOAAAAZHJzL2Uyb0RvYy54bWysVE1v2zAMvQ/YfxB0X+246VdQp0hTZBhQ&#10;tAXSoWdGlhNhsqhJSuzu14+S4zTtdhp2UUSRfiQfH3N90zWa7aTzCk3JRyc5Z9IIrJRZl/z78+LL&#10;JWc+gKlAo5Elf5We30w/f7pu7UQWuEFdSccIxPhJa0u+CcFOssyLjWzAn6CVhpw1ugYCmW6dVQ5a&#10;Qm90VuT5edaiq6xDIb2n17veyacJv66lCI917WVguuRUW0inS+cqntn0GiZrB3ajxL4M+IcqGlCG&#10;kh6g7iAA2zr1B1SjhEOPdTgR2GRY10rI1AN1M8o/dLPcgJWpFyLH2wNN/v/Biofdk2OqKvmYJmWg&#10;oRnNQXXAKsmC7AIychBLrfUTCl5aCg/dLXY07eHd02NsvqtdE3+pLUZ+4vv1wDFBMUGPRTG+uMrJ&#10;Jcg3yovLCzIIP3v73DofvkpsWLyU3NEQE7ewu/ehDx1CYjaPWlULpXUy3Ho1147tIA48v80XA/q7&#10;MG1YW/Lz07M8Ib/zRewDxEqD+LGv7yiKqtUm5pNJY/u6Ikc9F/EWulWXmC1OB6JWWL0Sfw57HXor&#10;Foqy3YMPT+BIeMQLLVN4pKPWSCXi/sbZBt2vv73HeNIDeTlrScgl9z+34CRn+pshpVyNxuOo/GSM&#10;zy4KMtyxZ3XsMdtmjkTdiNbWinSN8UEP19ph80I7N4tZyQVGUO6Sh+E6D/160c4KOZulINK6hXBv&#10;llZE6EhcZPm5ewFn92OOYnvAQfIw+TDtPjZ+aXC2DVirJIVIdM8qSSgatCdJTPudjot4bKeot3+e&#10;6W8AAAD//wMAUEsDBBQABgAIAAAAIQBhMQam4AAAAAsBAAAPAAAAZHJzL2Rvd25yZXYueG1sTI89&#10;T8MwEIZ3JP6DdUhs1IkL/QhxKoRUBsRQAks3N3aTCPscYrdO/z3HBNt9PHrvuXIzOcvOZgy9Rwn5&#10;LANmsPG6x1bC58f2bgUsRIVaWY9GwsUE2FTXV6UqtE/4bs51bBmFYCiUhC7GoeA8NJ1xKsz8YJB2&#10;Rz86FakdW65HlSjcWS6ybMGd6pEudGowz51pvuqTk7B7edvzi01Hn77d1k8ivWKdpLy9mZ4egUUz&#10;xT8YfvVJHSpyOvgT6sCshIflWhBKxULkwIhYz+c0OUhYivsceFXy/z9UPwAAAP//AwBQSwECLQAU&#10;AAYACAAAACEAtoM4kv4AAADhAQAAEwAAAAAAAAAAAAAAAAAAAAAAW0NvbnRlbnRfVHlwZXNdLnht&#10;bFBLAQItABQABgAIAAAAIQA4/SH/1gAAAJQBAAALAAAAAAAAAAAAAAAAAC8BAABfcmVscy8ucmVs&#10;c1BLAQItABQABgAIAAAAIQD4EzV4XAIAAMEEAAAOAAAAAAAAAAAAAAAAAC4CAABkcnMvZTJvRG9j&#10;LnhtbFBLAQItABQABgAIAAAAIQBhMQam4AAAAAsBAAAPAAAAAAAAAAAAAAAAALYEAABkcnMvZG93&#10;bnJldi54bWxQSwUGAAAAAAQABADzAAAAwwUAAAAA&#10;" fillcolor="#00b0f0" strokeweight=".5pt">
                <v:textbox>
                  <w:txbxContent>
                    <w:p w14:paraId="0090493B" w14:textId="77777777" w:rsidR="00921A5D" w:rsidRPr="00CE39CC" w:rsidRDefault="00921A5D" w:rsidP="00666F5E">
                      <w:pPr>
                        <w:jc w:val="center"/>
                        <w:rPr>
                          <w:rFonts w:cs="Times New Roman"/>
                          <w:b/>
                        </w:rPr>
                      </w:pPr>
                      <w:r>
                        <w:rPr>
                          <w:rFonts w:cs="Times New Roman"/>
                          <w:b/>
                        </w:rPr>
                        <w:t>ORIENTAR OS MÉDICOS A RECEITAREM OS MEDICAMENTOS FORNECIDOS PELO GOVERNO</w:t>
                      </w:r>
                    </w:p>
                  </w:txbxContent>
                </v:textbox>
                <w10:wrap anchorx="margin"/>
              </v:shape>
            </w:pict>
          </mc:Fallback>
        </mc:AlternateContent>
      </w:r>
      <w:r>
        <w:rPr>
          <w:noProof/>
          <w:lang w:eastAsia="pt-BR"/>
        </w:rPr>
        <mc:AlternateContent>
          <mc:Choice Requires="wps">
            <w:drawing>
              <wp:anchor distT="0" distB="0" distL="114300" distR="114300" simplePos="0" relativeHeight="251684864" behindDoc="0" locked="0" layoutInCell="1" allowOverlap="1" wp14:anchorId="24DD1CC1" wp14:editId="51A4E0DF">
                <wp:simplePos x="0" y="0"/>
                <wp:positionH relativeFrom="column">
                  <wp:posOffset>3813928</wp:posOffset>
                </wp:positionH>
                <wp:positionV relativeFrom="paragraph">
                  <wp:posOffset>2409574</wp:posOffset>
                </wp:positionV>
                <wp:extent cx="2114550" cy="1009650"/>
                <wp:effectExtent l="0" t="0" r="19050" b="19050"/>
                <wp:wrapNone/>
                <wp:docPr id="46" name="Caixa de texto 46"/>
                <wp:cNvGraphicFramePr/>
                <a:graphic xmlns:a="http://schemas.openxmlformats.org/drawingml/2006/main">
                  <a:graphicData uri="http://schemas.microsoft.com/office/word/2010/wordprocessingShape">
                    <wps:wsp>
                      <wps:cNvSpPr txBox="1"/>
                      <wps:spPr>
                        <a:xfrm>
                          <a:off x="0" y="0"/>
                          <a:ext cx="2114550" cy="1009650"/>
                        </a:xfrm>
                        <a:prstGeom prst="rect">
                          <a:avLst/>
                        </a:prstGeom>
                        <a:solidFill>
                          <a:srgbClr val="00B0F0"/>
                        </a:solidFill>
                        <a:ln w="6350">
                          <a:solidFill>
                            <a:prstClr val="black"/>
                          </a:solidFill>
                        </a:ln>
                        <a:effectLst/>
                      </wps:spPr>
                      <wps:txbx>
                        <w:txbxContent>
                          <w:p w14:paraId="2B369DC3" w14:textId="77777777" w:rsidR="00921A5D" w:rsidRPr="00CE39CC" w:rsidRDefault="00921A5D" w:rsidP="00666F5E">
                            <w:pPr>
                              <w:jc w:val="center"/>
                              <w:rPr>
                                <w:rFonts w:cs="Times New Roman"/>
                                <w:b/>
                              </w:rPr>
                            </w:pPr>
                            <w:r>
                              <w:rPr>
                                <w:rFonts w:cs="Times New Roman"/>
                                <w:b/>
                              </w:rPr>
                              <w:t xml:space="preserve">FAZER A COMPRA DE MEDICAMENTOS CONFORME A REAL DEMANDA DA POPULAÇÃO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DD1CC1" id="Caixa de texto 46" o:spid="_x0000_s1050" type="#_x0000_t202" style="position:absolute;left:0;text-align:left;margin-left:300.3pt;margin-top:189.75pt;width:166.5pt;height:79.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GR7WgIAAMEEAAAOAAAAZHJzL2Uyb0RvYy54bWysVMFu2zAMvQ/YPwi6r7azNGuDOkWaIsOA&#10;oi2QDj0zspwIk0VNUmJ3Xz9KjtOs3WnYRRFF+pF8fMzVdddotpfOKzQlL85yzqQRWCmzKfn3p+Wn&#10;C858AFOBRiNL/iI9v559/HDV2qkc4RZ1JR0jEOOnrS35NgQ7zTIvtrIBf4ZWGnLW6BoIZLpNVjlo&#10;Cb3R2SjPJ1mLrrIOhfSeXm97J58l/LqWIjzUtZeB6ZJTbSGdLp3reGazK5huHNitEocy4B+qaEAZ&#10;SnqEuoUAbOfUO6hGCYce63AmsMmwrpWQqQfqpsjfdLPagpWpFyLH2yNN/v/Bivv9o2OqKvl4wpmB&#10;hma0ANUBqyQLsgvIyEEstdZPKXhlKTx0N9jRtId3T4+x+a52Tfylthj5ie+XI8cExQQ9jopifH5O&#10;LkG+Is8vJ2QQfvb6uXU+fJXYsHgpuaMhJm5hf+dDHzqExGwetaqWSutkuM16oR3bQxx4fpMvB/Q/&#10;wrRhbcknnyn3O4iIfYRYaxA/DvWdIFC12sQvZdLYoa7IUc9FvIVu3SVmR+OBqDVWL8Sfw16H3oql&#10;omx34MMjOBIe8ULLFB7oqDVSiXi4cbZF9+tv7zGe9EBezloScsn9zx04yZn+Zkgpl8V4HJWfjPH5&#10;lxEZ7tSzPvWYXbNAoq6gtbUiXWN80MO1dtg8087NY1ZygRGUu+RhuC5Cv160s0LO5ymItG4h3JmV&#10;FRE6EhdZfuqewdnDmKPY7nGQPEzfTLuPjV8anO8C1ipJIRLds0oSigbtSRLTYafjIp7aKer1n2f2&#10;GwAA//8DAFBLAwQUAAYACAAAACEAV7yn7t8AAAALAQAADwAAAGRycy9kb3ducmV2LnhtbEyPwU7D&#10;MAyG70i8Q2QkbixlVcdW6k4IaRwQByhcuGVN1lYkTmmypXt7zAmOtn99/v5qOzsrTmYKgyeE20UG&#10;wlDr9UAdwsf77mYNIkRFWllPBuFsAmzry4tKldonejOnJnaCIRRKhdDHOJZShrY3ToWFHw3x7eAn&#10;pyKPUyf1pBLDnZXLLFtJpwbiD70azWNv2q/m6BBen14+5dmmg0/fbufnZXqmJiFeX80P9yCimeNf&#10;GH71WR1qdtr7I+kgLMKK6RxFyO82BQhObPKcN3uEIl8XIOtK/u9Q/wAAAP//AwBQSwECLQAUAAYA&#10;CAAAACEAtoM4kv4AAADhAQAAEwAAAAAAAAAAAAAAAAAAAAAAW0NvbnRlbnRfVHlwZXNdLnhtbFBL&#10;AQItABQABgAIAAAAIQA4/SH/1gAAAJQBAAALAAAAAAAAAAAAAAAAAC8BAABfcmVscy8ucmVsc1BL&#10;AQItABQABgAIAAAAIQDChGR7WgIAAMEEAAAOAAAAAAAAAAAAAAAAAC4CAABkcnMvZTJvRG9jLnht&#10;bFBLAQItABQABgAIAAAAIQBXvKfu3wAAAAsBAAAPAAAAAAAAAAAAAAAAALQEAABkcnMvZG93bnJl&#10;di54bWxQSwUGAAAAAAQABADzAAAAwAUAAAAA&#10;" fillcolor="#00b0f0" strokeweight=".5pt">
                <v:textbox>
                  <w:txbxContent>
                    <w:p w14:paraId="2B369DC3" w14:textId="77777777" w:rsidR="00921A5D" w:rsidRPr="00CE39CC" w:rsidRDefault="00921A5D" w:rsidP="00666F5E">
                      <w:pPr>
                        <w:jc w:val="center"/>
                        <w:rPr>
                          <w:rFonts w:cs="Times New Roman"/>
                          <w:b/>
                        </w:rPr>
                      </w:pPr>
                      <w:r>
                        <w:rPr>
                          <w:rFonts w:cs="Times New Roman"/>
                          <w:b/>
                        </w:rPr>
                        <w:t xml:space="preserve">FAZER A COMPRA DE MEDICAMENTOS CONFORME A REAL DEMANDA DA POPULAÇÃO </w:t>
                      </w:r>
                    </w:p>
                  </w:txbxContent>
                </v:textbox>
              </v:shape>
            </w:pict>
          </mc:Fallback>
        </mc:AlternateContent>
      </w:r>
      <w:r>
        <w:rPr>
          <w:noProof/>
          <w:lang w:eastAsia="pt-BR"/>
        </w:rPr>
        <mc:AlternateContent>
          <mc:Choice Requires="wps">
            <w:drawing>
              <wp:anchor distT="0" distB="0" distL="114300" distR="114300" simplePos="0" relativeHeight="251685888" behindDoc="0" locked="0" layoutInCell="1" allowOverlap="1" wp14:anchorId="3D53A3CD" wp14:editId="4CBFD2AD">
                <wp:simplePos x="0" y="0"/>
                <wp:positionH relativeFrom="margin">
                  <wp:align>left</wp:align>
                </wp:positionH>
                <wp:positionV relativeFrom="paragraph">
                  <wp:posOffset>2439892</wp:posOffset>
                </wp:positionV>
                <wp:extent cx="2409825" cy="584791"/>
                <wp:effectExtent l="0" t="0" r="28575" b="25400"/>
                <wp:wrapNone/>
                <wp:docPr id="45" name="Caixa de texto 45"/>
                <wp:cNvGraphicFramePr/>
                <a:graphic xmlns:a="http://schemas.openxmlformats.org/drawingml/2006/main">
                  <a:graphicData uri="http://schemas.microsoft.com/office/word/2010/wordprocessingShape">
                    <wps:wsp>
                      <wps:cNvSpPr txBox="1"/>
                      <wps:spPr>
                        <a:xfrm>
                          <a:off x="0" y="0"/>
                          <a:ext cx="2409825" cy="584791"/>
                        </a:xfrm>
                        <a:prstGeom prst="rect">
                          <a:avLst/>
                        </a:prstGeom>
                        <a:solidFill>
                          <a:srgbClr val="00B0F0"/>
                        </a:solidFill>
                        <a:ln w="6350">
                          <a:solidFill>
                            <a:prstClr val="black"/>
                          </a:solidFill>
                        </a:ln>
                        <a:effectLst/>
                      </wps:spPr>
                      <wps:txbx>
                        <w:txbxContent>
                          <w:p w14:paraId="190E4918" w14:textId="77777777" w:rsidR="00921A5D" w:rsidRPr="00CE39CC" w:rsidRDefault="00921A5D" w:rsidP="00666F5E">
                            <w:pPr>
                              <w:jc w:val="center"/>
                              <w:rPr>
                                <w:rFonts w:cs="Times New Roman"/>
                                <w:b/>
                              </w:rPr>
                            </w:pPr>
                            <w:r>
                              <w:rPr>
                                <w:rFonts w:cs="Times New Roman"/>
                                <w:b/>
                              </w:rPr>
                              <w:t>REDUZIR O DESPERDÍCIO DE DINHEIRO PÚBLICO.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53A3CD" id="Caixa de texto 45" o:spid="_x0000_s1051" type="#_x0000_t202" style="position:absolute;left:0;text-align:left;margin-left:0;margin-top:192.1pt;width:189.75pt;height:46.05pt;z-index:2516858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PNDXgIAAMAEAAAOAAAAZHJzL2Uyb0RvYy54bWysVNtu2zAMfR+wfxD0vtrJkl6COkWaIsOA&#10;Yi3QDn1WZDkRJouapMTuvn5HyqWX7WnYi0yK1CF5SPryqm8N2yofNNmKD05KzpSVVGu7qvj3x8Wn&#10;c85CFLYWhqyq+LMK/Gr68cNl5yZqSGsytfIMIDZMOlfxdYxuUhRBrlUrwgk5ZWFsyLciQvWrovai&#10;A3primFZnhYd+dp5kioE3N7sjHya8ZtGyXjXNEFFZiqO3GI+fT6X6Syml2Ky8sKttdynIf4hi1Zo&#10;i6BHqBsRBdt4/QdUq6WnQE08kdQW1DRaqlwDqhmU76p5WAunci0gJ7gjTeH/wcpv23vPdF3x0Zgz&#10;K1r0aC50L1itWFR9JAYDWOpcmMD5wcE99tfUo9uH+4DLVHzf+DZ9URaDHXw/HzkGFJO4HI7Ki/Mh&#10;YknYxuejs4sMU7y8dj7EL4paloSKe/QwUyu2tyEiE7geXFKwQEbXC21MVvxqOTeebUXqd3ldLnKL&#10;8eSNm7Gsq/jp53GZkd/YEvYRYmmE/JHKfIsAzdgUT+UR2+eVKNpRkaTYL/tMLIrd87ek+hn0edqN&#10;YXByoRHtVoR4LzzmDoxhl+IdjsYQUqS9xNma/K+/3Sd/jAOsnHWY44qHnxvhFWfmq8WgXAxGozT4&#10;WRmNz4ZQ/GvL8rXFbto5gboBttbJLCb/aA5i46l9wsrNUlSYhJWIXfF4EOdxt11YWalms+yEUXci&#10;3toHJxN0Ii6x/Ng/Ce/2bU6z9o0OEy8m77q9800vLc02kRqdRyERvWMVLUoK1iQ3a7/SaQ9f69nr&#10;5ccz/Q0AAP//AwBQSwMEFAAGAAgAAAAhADBOSYLfAAAACAEAAA8AAABkcnMvZG93bnJldi54bWxM&#10;j81OwzAQhO9IvIO1SNyoQ1L6E7KpEFI5IA4lcOnNjbdJRLwOsVunb485wXE0o5lvis1kenGm0XWW&#10;Ee5nCQji2uqOG4TPj+3dCoTzirXqLRPChRxsyuurQuXaBn6nc+UbEUvY5Qqh9X7IpXR1S0a5mR2I&#10;o3e0o1E+yrGRelQhlptepkmykEZ1HBdaNdBzS/VXdTIIu5e3vbz04WjDt9naKQ2vXAXE25vp6RGE&#10;p8n/heEXP6JDGZkO9sTaiR4hHvEI2Wqegoh2tlw/gDggzJeLDGRZyP8Hyh8AAAD//wMAUEsBAi0A&#10;FAAGAAgAAAAhALaDOJL+AAAA4QEAABMAAAAAAAAAAAAAAAAAAAAAAFtDb250ZW50X1R5cGVzXS54&#10;bWxQSwECLQAUAAYACAAAACEAOP0h/9YAAACUAQAACwAAAAAAAAAAAAAAAAAvAQAAX3JlbHMvLnJl&#10;bHNQSwECLQAUAAYACAAAACEAWiTzQ14CAADABAAADgAAAAAAAAAAAAAAAAAuAgAAZHJzL2Uyb0Rv&#10;Yy54bWxQSwECLQAUAAYACAAAACEAME5Jgt8AAAAIAQAADwAAAAAAAAAAAAAAAAC4BAAAZHJzL2Rv&#10;d25yZXYueG1sUEsFBgAAAAAEAAQA8wAAAMQFAAAAAA==&#10;" fillcolor="#00b0f0" strokeweight=".5pt">
                <v:textbox>
                  <w:txbxContent>
                    <w:p w14:paraId="190E4918" w14:textId="77777777" w:rsidR="00921A5D" w:rsidRPr="00CE39CC" w:rsidRDefault="00921A5D" w:rsidP="00666F5E">
                      <w:pPr>
                        <w:jc w:val="center"/>
                        <w:rPr>
                          <w:rFonts w:cs="Times New Roman"/>
                          <w:b/>
                        </w:rPr>
                      </w:pPr>
                      <w:r>
                        <w:rPr>
                          <w:rFonts w:cs="Times New Roman"/>
                          <w:b/>
                        </w:rPr>
                        <w:t>REDUZIR O DESPERDÍCIO DE DINHEIRO PÚBLICO.</w:t>
                      </w:r>
                    </w:p>
                  </w:txbxContent>
                </v:textbox>
                <w10:wrap anchorx="margin"/>
              </v:shape>
            </w:pict>
          </mc:Fallback>
        </mc:AlternateContent>
      </w:r>
      <w:r w:rsidR="00666F5E">
        <w:rPr>
          <w:noProof/>
          <w:lang w:eastAsia="pt-BR"/>
        </w:rPr>
        <mc:AlternateContent>
          <mc:Choice Requires="wps">
            <w:drawing>
              <wp:anchor distT="0" distB="0" distL="114300" distR="114300" simplePos="0" relativeHeight="251686912" behindDoc="0" locked="0" layoutInCell="1" allowOverlap="1" wp14:anchorId="76022391" wp14:editId="4B1B6105">
                <wp:simplePos x="0" y="0"/>
                <wp:positionH relativeFrom="column">
                  <wp:posOffset>1739265</wp:posOffset>
                </wp:positionH>
                <wp:positionV relativeFrom="paragraph">
                  <wp:posOffset>1581786</wp:posOffset>
                </wp:positionV>
                <wp:extent cx="2286000" cy="762000"/>
                <wp:effectExtent l="0" t="0" r="19050" b="19050"/>
                <wp:wrapNone/>
                <wp:docPr id="44" name="Caixa de texto 44"/>
                <wp:cNvGraphicFramePr/>
                <a:graphic xmlns:a="http://schemas.openxmlformats.org/drawingml/2006/main">
                  <a:graphicData uri="http://schemas.microsoft.com/office/word/2010/wordprocessingShape">
                    <wps:wsp>
                      <wps:cNvSpPr txBox="1"/>
                      <wps:spPr>
                        <a:xfrm>
                          <a:off x="0" y="0"/>
                          <a:ext cx="2286000" cy="762000"/>
                        </a:xfrm>
                        <a:prstGeom prst="rect">
                          <a:avLst/>
                        </a:prstGeom>
                        <a:solidFill>
                          <a:srgbClr val="00B0F0"/>
                        </a:solidFill>
                        <a:ln w="6350">
                          <a:solidFill>
                            <a:prstClr val="black"/>
                          </a:solidFill>
                        </a:ln>
                        <a:effectLst/>
                      </wps:spPr>
                      <wps:txbx>
                        <w:txbxContent>
                          <w:p w14:paraId="0DDF54C0" w14:textId="77777777" w:rsidR="00921A5D" w:rsidRPr="00491D4B" w:rsidRDefault="00921A5D" w:rsidP="00666F5E">
                            <w:pPr>
                              <w:jc w:val="center"/>
                              <w:rPr>
                                <w:rFonts w:cs="Times New Roman"/>
                                <w:b/>
                              </w:rPr>
                            </w:pPr>
                            <w:r>
                              <w:rPr>
                                <w:rFonts w:cs="Times New Roman"/>
                                <w:b/>
                              </w:rPr>
                              <w:t>MELHORAR A QUALIDADE DOS ATENDIMENTOS NAS FARMÁCIAS BÁSICAS.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022391" id="Caixa de texto 44" o:spid="_x0000_s1052" type="#_x0000_t202" style="position:absolute;left:0;text-align:left;margin-left:136.95pt;margin-top:124.55pt;width:180pt;height:60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Q/XAIAAMAEAAAOAAAAZHJzL2Uyb0RvYy54bWysVE1vGjEQvVfqf7B8L7tQQlLEEhEiqkoo&#10;iUSqnAevF6x6Pa5t2KW/vmPDEpL2VPVi5mvfzLyZYXLb1prtpfMKTcH7vZwzaQSWymwK/v158emG&#10;Mx/AlKDRyIIfpOe3048fJo0dywFuUZfSMQIxftzYgm9DsOMs82Ira/A9tNKQs0JXQyDVbbLSQUPo&#10;tc4GeT7KGnSldSik92S9Pzr5NOFXlRThsaq8DEwXnGoL6XXpXcc3m05gvHFgt0qcyoB/qKIGZSjp&#10;GeoeArCdU39A1Uo49FiFnsA6w6pSQqYeqJt+/q6b1RasTL0QOd6eafL/D1Y87J8cU2XBh0PODNQ0&#10;ozmoFlgpWZBtQEYOYqmxfkzBK0vhob3Dlqbd2T0ZY/Nt5er4S20x8hPfhzPHBMUEGQeDm1Gek0uQ&#10;73pEM0xDyF6/ts6HrxJrFoWCO5phohb2Sx+oEgrtQmIyj1qVC6V1UtxmPdeO7SHOO7/LFx36mzBt&#10;WFPw0eerPCG/8UXsM8Rag/gR26SkF1GkaRPzybRip7oiRUcqohTadZuIHYw6ntZYHog+h8c19FYs&#10;FGVbgg9P4GjviBa6pfBIT6WRSsSTxNkW3a+/2WM8rQN5OWtojwvuf+7ASc70N0OL8qU/HMbFT8rw&#10;6npAirv0rC89ZlfPkajr09VakcQYH3QnVg7rFzq5WcxKLjCCchc8dOI8HK+LTlbI2SwF0apbCEuz&#10;siJCR+Iiy8/tCzh7GnPctQfsNh7G76Z9jI1fGpztAlYqrUIk+sgqjSgqdCZpWKeTjnd4qaeo1z+e&#10;6W8AAAD//wMAUEsDBBQABgAIAAAAIQDHcRZu3wAAAAsBAAAPAAAAZHJzL2Rvd25yZXYueG1sTI8x&#10;T8MwEIV3JP6DdUhs1GmCQhviVAipDIgBAks3N74mEfE5xG6d/nuuE2x37z29+67czHYQJ5x870jB&#10;cpGAQGqc6alV8PW5vVuB8EGT0YMjVHBGD5vq+qrUhXGRPvBUh1ZwCflCK+hCGAspfdOh1X7hRiT2&#10;Dm6yOvA6tdJMOnK5HWSaJLm0uie+0OkRnztsvuujVfD+8raT5yEeXPyxWzen8ZXqqNTtzfz0CCLg&#10;HP7CcMFndKiYae+OZLwYFKQP2ZqjPNyvlyA4kWcXZa8gy1mRVSn//1D9AgAA//8DAFBLAQItABQA&#10;BgAIAAAAIQC2gziS/gAAAOEBAAATAAAAAAAAAAAAAAAAAAAAAABbQ29udGVudF9UeXBlc10ueG1s&#10;UEsBAi0AFAAGAAgAAAAhADj9If/WAAAAlAEAAAsAAAAAAAAAAAAAAAAALwEAAF9yZWxzLy5yZWxz&#10;UEsBAi0AFAAGAAgAAAAhAOFqFD9cAgAAwAQAAA4AAAAAAAAAAAAAAAAALgIAAGRycy9lMm9Eb2Mu&#10;eG1sUEsBAi0AFAAGAAgAAAAhAMdxFm7fAAAACwEAAA8AAAAAAAAAAAAAAAAAtgQAAGRycy9kb3du&#10;cmV2LnhtbFBLBQYAAAAABAAEAPMAAADCBQAAAAA=&#10;" fillcolor="#00b0f0" strokeweight=".5pt">
                <v:textbox>
                  <w:txbxContent>
                    <w:p w14:paraId="0DDF54C0" w14:textId="77777777" w:rsidR="00921A5D" w:rsidRPr="00491D4B" w:rsidRDefault="00921A5D" w:rsidP="00666F5E">
                      <w:pPr>
                        <w:jc w:val="center"/>
                        <w:rPr>
                          <w:rFonts w:cs="Times New Roman"/>
                          <w:b/>
                        </w:rPr>
                      </w:pPr>
                      <w:r>
                        <w:rPr>
                          <w:rFonts w:cs="Times New Roman"/>
                          <w:b/>
                        </w:rPr>
                        <w:t>MELHORAR A QUALIDADE DOS ATENDIMENTOS NAS FARMÁCIAS BÁSICAS.</w:t>
                      </w:r>
                    </w:p>
                  </w:txbxContent>
                </v:textbox>
              </v:shape>
            </w:pict>
          </mc:Fallback>
        </mc:AlternateContent>
      </w:r>
      <w:r w:rsidR="00666F5E">
        <w:rPr>
          <w:noProof/>
          <w:lang w:eastAsia="pt-BR"/>
        </w:rPr>
        <w:drawing>
          <wp:anchor distT="0" distB="0" distL="114300" distR="114300" simplePos="0" relativeHeight="251680768" behindDoc="1" locked="0" layoutInCell="1" allowOverlap="1" wp14:anchorId="7465D3A8" wp14:editId="0175C1E1">
            <wp:simplePos x="0" y="0"/>
            <wp:positionH relativeFrom="margin">
              <wp:align>center</wp:align>
            </wp:positionH>
            <wp:positionV relativeFrom="page">
              <wp:posOffset>3086100</wp:posOffset>
            </wp:positionV>
            <wp:extent cx="6134100" cy="6134100"/>
            <wp:effectExtent l="0" t="0" r="0" b="0"/>
            <wp:wrapTight wrapText="bothSides">
              <wp:wrapPolygon edited="0">
                <wp:start x="0" y="0"/>
                <wp:lineTo x="0" y="21533"/>
                <wp:lineTo x="21533" y="21533"/>
                <wp:lineTo x="21533" y="0"/>
                <wp:lineTo x="0" y="0"/>
              </wp:wrapPolygon>
            </wp:wrapTight>
            <wp:docPr id="51" name="Imagem 51" descr="Resultado de imagem para ARV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ARVO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34100" cy="613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81E36F" w14:textId="77777777" w:rsidR="00666F5E" w:rsidRDefault="00666F5E" w:rsidP="00666F5E">
      <w:pPr>
        <w:ind w:firstLine="708"/>
        <w:jc w:val="center"/>
        <w:rPr>
          <w:rFonts w:cs="Times New Roman"/>
          <w:b/>
          <w:sz w:val="32"/>
          <w:szCs w:val="32"/>
          <w:u w:val="single"/>
        </w:rPr>
      </w:pPr>
    </w:p>
    <w:p w14:paraId="0BFEF3C4" w14:textId="77777777" w:rsidR="00666F5E" w:rsidRDefault="00666F5E" w:rsidP="00666F5E">
      <w:pPr>
        <w:ind w:firstLine="708"/>
        <w:jc w:val="center"/>
        <w:rPr>
          <w:rFonts w:cs="Times New Roman"/>
          <w:b/>
          <w:sz w:val="32"/>
          <w:szCs w:val="32"/>
          <w:u w:val="single"/>
        </w:rPr>
      </w:pPr>
      <w:r w:rsidRPr="0059573F">
        <w:rPr>
          <w:rFonts w:cs="Times New Roman"/>
          <w:b/>
          <w:sz w:val="32"/>
          <w:szCs w:val="32"/>
          <w:u w:val="single"/>
        </w:rPr>
        <w:lastRenderedPageBreak/>
        <w:t>MATRIZ DE ANÁLISE DE INTERESSE DE ATORES</w:t>
      </w:r>
    </w:p>
    <w:p w14:paraId="4EDA62E5" w14:textId="77777777" w:rsidR="00666F5E" w:rsidRPr="00DE13B2" w:rsidRDefault="00666F5E" w:rsidP="00666F5E">
      <w:pPr>
        <w:ind w:firstLine="708"/>
        <w:jc w:val="center"/>
        <w:rPr>
          <w:rFonts w:cs="Times New Roman"/>
          <w:b/>
        </w:rPr>
      </w:pPr>
    </w:p>
    <w:tbl>
      <w:tblPr>
        <w:tblStyle w:val="TabeladeGrade6Colorida"/>
        <w:tblW w:w="0" w:type="auto"/>
        <w:tblLook w:val="04A0" w:firstRow="1" w:lastRow="0" w:firstColumn="1" w:lastColumn="0" w:noHBand="0" w:noVBand="1"/>
      </w:tblPr>
      <w:tblGrid>
        <w:gridCol w:w="988"/>
        <w:gridCol w:w="2551"/>
        <w:gridCol w:w="992"/>
        <w:gridCol w:w="993"/>
        <w:gridCol w:w="992"/>
        <w:gridCol w:w="992"/>
        <w:gridCol w:w="986"/>
      </w:tblGrid>
      <w:tr w:rsidR="00666F5E" w:rsidRPr="00662A37" w14:paraId="790E5038" w14:textId="77777777" w:rsidTr="00FC11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gridSpan w:val="2"/>
          </w:tcPr>
          <w:p w14:paraId="2B10C9FA" w14:textId="77777777" w:rsidR="00666F5E" w:rsidRPr="00662A37" w:rsidRDefault="00666F5E" w:rsidP="00666F5E">
            <w:pPr>
              <w:rPr>
                <w:rFonts w:cs="Times New Roman"/>
                <w:color w:val="auto"/>
              </w:rPr>
            </w:pPr>
            <w:r w:rsidRPr="00662A37">
              <w:rPr>
                <w:rFonts w:cs="Times New Roman"/>
                <w:color w:val="auto"/>
              </w:rPr>
              <w:t>ATORES SOCIAIS</w:t>
            </w:r>
          </w:p>
        </w:tc>
        <w:tc>
          <w:tcPr>
            <w:tcW w:w="992" w:type="dxa"/>
          </w:tcPr>
          <w:p w14:paraId="3E214D0B" w14:textId="77777777" w:rsidR="00666F5E" w:rsidRPr="00662A37" w:rsidRDefault="00666F5E" w:rsidP="00DB7FD2">
            <w:pPr>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Pr>
                <w:rFonts w:cs="Times New Roman"/>
                <w:color w:val="auto"/>
                <w:sz w:val="20"/>
                <w:szCs w:val="20"/>
              </w:rPr>
              <w:t xml:space="preserve">AÇÃO </w:t>
            </w:r>
            <w:r w:rsidRPr="00662A37">
              <w:rPr>
                <w:rFonts w:cs="Times New Roman"/>
                <w:color w:val="auto"/>
                <w:sz w:val="20"/>
                <w:szCs w:val="20"/>
              </w:rPr>
              <w:t>1</w:t>
            </w:r>
          </w:p>
        </w:tc>
        <w:tc>
          <w:tcPr>
            <w:tcW w:w="993" w:type="dxa"/>
          </w:tcPr>
          <w:p w14:paraId="1E9574F1" w14:textId="77777777" w:rsidR="00666F5E" w:rsidRPr="00662A37" w:rsidRDefault="00666F5E" w:rsidP="00DB7FD2">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662A37">
              <w:rPr>
                <w:rFonts w:cs="Times New Roman"/>
                <w:color w:val="auto"/>
                <w:sz w:val="20"/>
                <w:szCs w:val="20"/>
              </w:rPr>
              <w:t>AÇÃO 2</w:t>
            </w:r>
          </w:p>
        </w:tc>
        <w:tc>
          <w:tcPr>
            <w:tcW w:w="992" w:type="dxa"/>
          </w:tcPr>
          <w:p w14:paraId="66B40223" w14:textId="77777777" w:rsidR="00666F5E" w:rsidRPr="00662A37" w:rsidRDefault="00666F5E" w:rsidP="00DB7FD2">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662A37">
              <w:rPr>
                <w:rFonts w:cs="Times New Roman"/>
                <w:color w:val="auto"/>
                <w:sz w:val="20"/>
                <w:szCs w:val="20"/>
              </w:rPr>
              <w:t>AÇÃO 3</w:t>
            </w:r>
          </w:p>
        </w:tc>
        <w:tc>
          <w:tcPr>
            <w:tcW w:w="992" w:type="dxa"/>
          </w:tcPr>
          <w:p w14:paraId="22C2E896" w14:textId="77777777" w:rsidR="00666F5E" w:rsidRPr="00662A37" w:rsidRDefault="00666F5E" w:rsidP="00DB7FD2">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662A37">
              <w:rPr>
                <w:rFonts w:cs="Times New Roman"/>
                <w:color w:val="auto"/>
                <w:sz w:val="20"/>
                <w:szCs w:val="20"/>
              </w:rPr>
              <w:t>AÇÃO 4</w:t>
            </w:r>
          </w:p>
        </w:tc>
        <w:tc>
          <w:tcPr>
            <w:tcW w:w="986" w:type="dxa"/>
          </w:tcPr>
          <w:p w14:paraId="2A617D3D" w14:textId="77777777" w:rsidR="00666F5E" w:rsidRPr="00662A37" w:rsidRDefault="00666F5E" w:rsidP="00DB7FD2">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662A37">
              <w:rPr>
                <w:rFonts w:cs="Times New Roman"/>
                <w:color w:val="auto"/>
                <w:sz w:val="20"/>
                <w:szCs w:val="20"/>
              </w:rPr>
              <w:t>AÇÃO 5</w:t>
            </w:r>
          </w:p>
        </w:tc>
      </w:tr>
      <w:tr w:rsidR="00666F5E" w:rsidRPr="00662A37" w14:paraId="11267966" w14:textId="77777777" w:rsidTr="00FC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52863FD" w14:textId="77777777" w:rsidR="00666F5E" w:rsidRPr="00662A37" w:rsidRDefault="00666F5E" w:rsidP="00DB7FD2">
            <w:pPr>
              <w:spacing w:after="0"/>
              <w:rPr>
                <w:rFonts w:cs="Times New Roman"/>
                <w:color w:val="auto"/>
                <w:sz w:val="20"/>
                <w:szCs w:val="20"/>
              </w:rPr>
            </w:pPr>
            <w:r w:rsidRPr="00662A37">
              <w:rPr>
                <w:rFonts w:cs="Times New Roman"/>
                <w:color w:val="auto"/>
                <w:sz w:val="20"/>
                <w:szCs w:val="20"/>
              </w:rPr>
              <w:t>ATOR 1</w:t>
            </w:r>
          </w:p>
        </w:tc>
        <w:tc>
          <w:tcPr>
            <w:tcW w:w="2551" w:type="dxa"/>
          </w:tcPr>
          <w:p w14:paraId="0001371E" w14:textId="77777777" w:rsidR="00666F5E" w:rsidRDefault="00666F5E" w:rsidP="00DB7FD2">
            <w:pPr>
              <w:spacing w:after="0"/>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Coordenador VISA</w:t>
            </w:r>
          </w:p>
          <w:p w14:paraId="6990AD43" w14:textId="4A22D24F" w:rsidR="00095B2D" w:rsidRPr="00662A37" w:rsidRDefault="00095B2D" w:rsidP="00DB7FD2">
            <w:pPr>
              <w:spacing w:after="0"/>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Leandro Tavares</w:t>
            </w:r>
          </w:p>
        </w:tc>
        <w:tc>
          <w:tcPr>
            <w:tcW w:w="992" w:type="dxa"/>
          </w:tcPr>
          <w:p w14:paraId="6E53C0B3" w14:textId="77777777" w:rsidR="00666F5E" w:rsidRPr="0097436E" w:rsidRDefault="00666F5E" w:rsidP="00DB7FD2">
            <w:pPr>
              <w:spacing w:after="0"/>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+A</w:t>
            </w:r>
          </w:p>
        </w:tc>
        <w:tc>
          <w:tcPr>
            <w:tcW w:w="993" w:type="dxa"/>
          </w:tcPr>
          <w:p w14:paraId="1E14794F" w14:textId="77777777" w:rsidR="00666F5E" w:rsidRPr="0097436E" w:rsidRDefault="00666F5E" w:rsidP="00DB7FD2">
            <w:pPr>
              <w:spacing w:after="0"/>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+A</w:t>
            </w:r>
          </w:p>
        </w:tc>
        <w:tc>
          <w:tcPr>
            <w:tcW w:w="992" w:type="dxa"/>
          </w:tcPr>
          <w:p w14:paraId="127E7CEE" w14:textId="77777777" w:rsidR="00666F5E" w:rsidRPr="0097436E" w:rsidRDefault="00666F5E" w:rsidP="00DB7FD2">
            <w:pPr>
              <w:spacing w:after="0"/>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+A</w:t>
            </w:r>
          </w:p>
        </w:tc>
        <w:tc>
          <w:tcPr>
            <w:tcW w:w="992" w:type="dxa"/>
          </w:tcPr>
          <w:p w14:paraId="198B76E7" w14:textId="77777777" w:rsidR="00666F5E" w:rsidRPr="0097436E" w:rsidRDefault="00666F5E" w:rsidP="00DB7FD2">
            <w:pPr>
              <w:spacing w:after="0"/>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+A</w:t>
            </w:r>
          </w:p>
        </w:tc>
        <w:tc>
          <w:tcPr>
            <w:tcW w:w="986" w:type="dxa"/>
          </w:tcPr>
          <w:p w14:paraId="165D377D" w14:textId="77777777" w:rsidR="00666F5E" w:rsidRPr="0097436E" w:rsidRDefault="00666F5E" w:rsidP="00DB7FD2">
            <w:pPr>
              <w:spacing w:after="0"/>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+A</w:t>
            </w:r>
          </w:p>
        </w:tc>
      </w:tr>
      <w:tr w:rsidR="00666F5E" w:rsidRPr="00662A37" w14:paraId="2093B46A" w14:textId="77777777" w:rsidTr="00FC11ED">
        <w:tc>
          <w:tcPr>
            <w:cnfStyle w:val="001000000000" w:firstRow="0" w:lastRow="0" w:firstColumn="1" w:lastColumn="0" w:oddVBand="0" w:evenVBand="0" w:oddHBand="0" w:evenHBand="0" w:firstRowFirstColumn="0" w:firstRowLastColumn="0" w:lastRowFirstColumn="0" w:lastRowLastColumn="0"/>
            <w:tcW w:w="988" w:type="dxa"/>
          </w:tcPr>
          <w:p w14:paraId="0C0C005F" w14:textId="77777777" w:rsidR="00666F5E" w:rsidRPr="00662A37" w:rsidRDefault="00666F5E" w:rsidP="00DB7FD2">
            <w:pPr>
              <w:spacing w:after="0"/>
              <w:rPr>
                <w:rFonts w:cs="Times New Roman"/>
                <w:color w:val="auto"/>
                <w:sz w:val="20"/>
                <w:szCs w:val="20"/>
              </w:rPr>
            </w:pPr>
            <w:r w:rsidRPr="00662A37">
              <w:rPr>
                <w:rFonts w:cs="Times New Roman"/>
                <w:color w:val="auto"/>
                <w:sz w:val="20"/>
                <w:szCs w:val="20"/>
              </w:rPr>
              <w:t>ATOR 2</w:t>
            </w:r>
          </w:p>
        </w:tc>
        <w:tc>
          <w:tcPr>
            <w:tcW w:w="2551" w:type="dxa"/>
          </w:tcPr>
          <w:p w14:paraId="4376E679" w14:textId="6DA71761" w:rsidR="00666F5E" w:rsidRPr="00662A37" w:rsidRDefault="00666F5E" w:rsidP="00DB7FD2">
            <w:pPr>
              <w:spacing w:after="0"/>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b/>
              </w:rPr>
              <w:t>Farmacêutica VISA</w:t>
            </w:r>
            <w:r w:rsidR="00095B2D">
              <w:rPr>
                <w:rFonts w:cs="Times New Roman"/>
                <w:b/>
              </w:rPr>
              <w:t xml:space="preserve"> Nágila Alana Passos</w:t>
            </w:r>
          </w:p>
        </w:tc>
        <w:tc>
          <w:tcPr>
            <w:tcW w:w="992" w:type="dxa"/>
          </w:tcPr>
          <w:p w14:paraId="43747F02" w14:textId="77777777" w:rsidR="00666F5E" w:rsidRPr="0097436E" w:rsidRDefault="00666F5E" w:rsidP="00DB7FD2">
            <w:pPr>
              <w:spacing w:after="0"/>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b/>
              </w:rPr>
              <w:t>+A</w:t>
            </w:r>
          </w:p>
        </w:tc>
        <w:tc>
          <w:tcPr>
            <w:tcW w:w="993" w:type="dxa"/>
          </w:tcPr>
          <w:p w14:paraId="67393B67" w14:textId="77777777" w:rsidR="00666F5E" w:rsidRPr="0097436E" w:rsidRDefault="00666F5E" w:rsidP="00DB7FD2">
            <w:pPr>
              <w:spacing w:after="0"/>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b/>
              </w:rPr>
              <w:t>+A</w:t>
            </w:r>
          </w:p>
        </w:tc>
        <w:tc>
          <w:tcPr>
            <w:tcW w:w="992" w:type="dxa"/>
          </w:tcPr>
          <w:p w14:paraId="19A8C9CB" w14:textId="77777777" w:rsidR="00666F5E" w:rsidRPr="0097436E" w:rsidRDefault="00666F5E" w:rsidP="00DB7FD2">
            <w:pPr>
              <w:spacing w:after="0"/>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b/>
              </w:rPr>
              <w:t>+A</w:t>
            </w:r>
          </w:p>
        </w:tc>
        <w:tc>
          <w:tcPr>
            <w:tcW w:w="992" w:type="dxa"/>
          </w:tcPr>
          <w:p w14:paraId="7B522F62" w14:textId="77777777" w:rsidR="00666F5E" w:rsidRPr="0097436E" w:rsidRDefault="00666F5E" w:rsidP="00DB7FD2">
            <w:pPr>
              <w:spacing w:after="0"/>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b/>
              </w:rPr>
              <w:t>+A</w:t>
            </w:r>
          </w:p>
        </w:tc>
        <w:tc>
          <w:tcPr>
            <w:tcW w:w="986" w:type="dxa"/>
          </w:tcPr>
          <w:p w14:paraId="1AF0BD1D" w14:textId="77777777" w:rsidR="00666F5E" w:rsidRPr="0097436E" w:rsidRDefault="00666F5E" w:rsidP="00DB7FD2">
            <w:pPr>
              <w:spacing w:after="0"/>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b/>
              </w:rPr>
              <w:t>+A</w:t>
            </w:r>
          </w:p>
        </w:tc>
      </w:tr>
      <w:tr w:rsidR="00666F5E" w:rsidRPr="00662A37" w14:paraId="13CDF4EE" w14:textId="77777777" w:rsidTr="00FC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5D7D06CB" w14:textId="77777777" w:rsidR="00666F5E" w:rsidRPr="00662A37" w:rsidRDefault="00666F5E" w:rsidP="00DB7FD2">
            <w:pPr>
              <w:spacing w:after="0"/>
              <w:rPr>
                <w:rFonts w:cs="Times New Roman"/>
                <w:color w:val="auto"/>
                <w:sz w:val="20"/>
                <w:szCs w:val="20"/>
              </w:rPr>
            </w:pPr>
            <w:r w:rsidRPr="00662A37">
              <w:rPr>
                <w:rFonts w:cs="Times New Roman"/>
                <w:color w:val="auto"/>
                <w:sz w:val="20"/>
                <w:szCs w:val="20"/>
              </w:rPr>
              <w:t>ATOR 3</w:t>
            </w:r>
          </w:p>
        </w:tc>
        <w:tc>
          <w:tcPr>
            <w:tcW w:w="2551" w:type="dxa"/>
          </w:tcPr>
          <w:p w14:paraId="207A941B" w14:textId="22981F86" w:rsidR="00666F5E" w:rsidRPr="00662A37" w:rsidRDefault="00666F5E" w:rsidP="00DB7FD2">
            <w:pPr>
              <w:spacing w:after="0"/>
              <w:cnfStyle w:val="000000100000" w:firstRow="0" w:lastRow="0" w:firstColumn="0" w:lastColumn="0" w:oddVBand="0" w:evenVBand="0" w:oddHBand="1" w:evenHBand="0" w:firstRowFirstColumn="0" w:firstRowLastColumn="0" w:lastRowFirstColumn="0" w:lastRowLastColumn="0"/>
              <w:rPr>
                <w:rFonts w:cs="Times New Roman"/>
                <w:b/>
              </w:rPr>
            </w:pPr>
            <w:r w:rsidRPr="00662A37">
              <w:rPr>
                <w:rFonts w:cs="Times New Roman"/>
                <w:b/>
              </w:rPr>
              <w:t>Fiscal VISA</w:t>
            </w:r>
            <w:r w:rsidR="00095B2D">
              <w:rPr>
                <w:rFonts w:cs="Times New Roman"/>
                <w:b/>
              </w:rPr>
              <w:t xml:space="preserve"> Rodrigo Silva Oliveira</w:t>
            </w:r>
          </w:p>
        </w:tc>
        <w:tc>
          <w:tcPr>
            <w:tcW w:w="992" w:type="dxa"/>
          </w:tcPr>
          <w:p w14:paraId="19909B0A" w14:textId="77777777" w:rsidR="00666F5E" w:rsidRPr="0097436E" w:rsidRDefault="00666F5E" w:rsidP="00DB7FD2">
            <w:pPr>
              <w:spacing w:after="0"/>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+A</w:t>
            </w:r>
          </w:p>
        </w:tc>
        <w:tc>
          <w:tcPr>
            <w:tcW w:w="993" w:type="dxa"/>
          </w:tcPr>
          <w:p w14:paraId="5B989032" w14:textId="77777777" w:rsidR="00666F5E" w:rsidRPr="0097436E" w:rsidRDefault="00666F5E" w:rsidP="00DB7FD2">
            <w:pPr>
              <w:spacing w:after="0"/>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0M</w:t>
            </w:r>
          </w:p>
        </w:tc>
        <w:tc>
          <w:tcPr>
            <w:tcW w:w="992" w:type="dxa"/>
          </w:tcPr>
          <w:p w14:paraId="06E0A589" w14:textId="77777777" w:rsidR="00666F5E" w:rsidRPr="0097436E" w:rsidRDefault="00666F5E" w:rsidP="00DB7FD2">
            <w:pPr>
              <w:spacing w:after="0"/>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0B</w:t>
            </w:r>
          </w:p>
        </w:tc>
        <w:tc>
          <w:tcPr>
            <w:tcW w:w="992" w:type="dxa"/>
          </w:tcPr>
          <w:p w14:paraId="733B244D" w14:textId="77777777" w:rsidR="00666F5E" w:rsidRPr="0097436E" w:rsidRDefault="00666F5E" w:rsidP="00DB7FD2">
            <w:pPr>
              <w:spacing w:after="0"/>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+M</w:t>
            </w:r>
          </w:p>
        </w:tc>
        <w:tc>
          <w:tcPr>
            <w:tcW w:w="986" w:type="dxa"/>
          </w:tcPr>
          <w:p w14:paraId="3EEC8C44" w14:textId="77777777" w:rsidR="00666F5E" w:rsidRPr="0097436E" w:rsidRDefault="00666F5E" w:rsidP="00DB7FD2">
            <w:pPr>
              <w:spacing w:after="0"/>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+M</w:t>
            </w:r>
          </w:p>
        </w:tc>
      </w:tr>
      <w:tr w:rsidR="00666F5E" w:rsidRPr="00662A37" w14:paraId="5E0D6306" w14:textId="77777777" w:rsidTr="00FC11ED">
        <w:tc>
          <w:tcPr>
            <w:cnfStyle w:val="001000000000" w:firstRow="0" w:lastRow="0" w:firstColumn="1" w:lastColumn="0" w:oddVBand="0" w:evenVBand="0" w:oddHBand="0" w:evenHBand="0" w:firstRowFirstColumn="0" w:firstRowLastColumn="0" w:lastRowFirstColumn="0" w:lastRowLastColumn="0"/>
            <w:tcW w:w="988" w:type="dxa"/>
          </w:tcPr>
          <w:p w14:paraId="5F3A1B56" w14:textId="77777777" w:rsidR="00666F5E" w:rsidRPr="00662A37" w:rsidRDefault="00666F5E" w:rsidP="00DB7FD2">
            <w:pPr>
              <w:spacing w:after="0"/>
              <w:rPr>
                <w:rFonts w:cs="Times New Roman"/>
                <w:color w:val="auto"/>
                <w:sz w:val="20"/>
                <w:szCs w:val="20"/>
              </w:rPr>
            </w:pPr>
            <w:r w:rsidRPr="00662A37">
              <w:rPr>
                <w:rFonts w:cs="Times New Roman"/>
                <w:color w:val="auto"/>
                <w:sz w:val="20"/>
                <w:szCs w:val="20"/>
              </w:rPr>
              <w:t>ATOR 4</w:t>
            </w:r>
          </w:p>
        </w:tc>
        <w:tc>
          <w:tcPr>
            <w:tcW w:w="2551" w:type="dxa"/>
          </w:tcPr>
          <w:p w14:paraId="53379A04" w14:textId="628665D5" w:rsidR="00666F5E" w:rsidRPr="00662A37" w:rsidRDefault="00666F5E" w:rsidP="00DB7FD2">
            <w:pPr>
              <w:spacing w:after="0"/>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b/>
              </w:rPr>
              <w:t>Fiscal VISA</w:t>
            </w:r>
            <w:r w:rsidR="00095B2D">
              <w:rPr>
                <w:rFonts w:cs="Times New Roman"/>
                <w:b/>
              </w:rPr>
              <w:t xml:space="preserve"> Donizete Eustáquio da Silva</w:t>
            </w:r>
          </w:p>
        </w:tc>
        <w:tc>
          <w:tcPr>
            <w:tcW w:w="992" w:type="dxa"/>
          </w:tcPr>
          <w:p w14:paraId="171C7B40" w14:textId="77777777" w:rsidR="00666F5E" w:rsidRPr="0097436E" w:rsidRDefault="00666F5E" w:rsidP="00DB7FD2">
            <w:pPr>
              <w:spacing w:after="0"/>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b/>
              </w:rPr>
              <w:t>+A</w:t>
            </w:r>
          </w:p>
        </w:tc>
        <w:tc>
          <w:tcPr>
            <w:tcW w:w="993" w:type="dxa"/>
          </w:tcPr>
          <w:p w14:paraId="3AB0FA07" w14:textId="77777777" w:rsidR="00666F5E" w:rsidRPr="0097436E" w:rsidRDefault="00666F5E" w:rsidP="00DB7FD2">
            <w:pPr>
              <w:spacing w:after="0"/>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b/>
              </w:rPr>
              <w:t>0M</w:t>
            </w:r>
          </w:p>
        </w:tc>
        <w:tc>
          <w:tcPr>
            <w:tcW w:w="992" w:type="dxa"/>
          </w:tcPr>
          <w:p w14:paraId="3274A5BA" w14:textId="77777777" w:rsidR="00666F5E" w:rsidRPr="0097436E" w:rsidRDefault="00666F5E" w:rsidP="00DB7FD2">
            <w:pPr>
              <w:spacing w:after="0"/>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b/>
              </w:rPr>
              <w:t>0B</w:t>
            </w:r>
          </w:p>
        </w:tc>
        <w:tc>
          <w:tcPr>
            <w:tcW w:w="992" w:type="dxa"/>
          </w:tcPr>
          <w:p w14:paraId="4006997A" w14:textId="77777777" w:rsidR="00666F5E" w:rsidRPr="0097436E" w:rsidRDefault="00666F5E" w:rsidP="00DB7FD2">
            <w:pPr>
              <w:spacing w:after="0"/>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b/>
              </w:rPr>
              <w:t>+M</w:t>
            </w:r>
          </w:p>
        </w:tc>
        <w:tc>
          <w:tcPr>
            <w:tcW w:w="986" w:type="dxa"/>
          </w:tcPr>
          <w:p w14:paraId="583AAD0B" w14:textId="77777777" w:rsidR="00666F5E" w:rsidRPr="0097436E" w:rsidRDefault="00666F5E" w:rsidP="00DB7FD2">
            <w:pPr>
              <w:spacing w:after="0"/>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b/>
              </w:rPr>
              <w:t>+M</w:t>
            </w:r>
          </w:p>
        </w:tc>
      </w:tr>
      <w:tr w:rsidR="00666F5E" w:rsidRPr="00662A37" w14:paraId="15244785" w14:textId="77777777" w:rsidTr="00FC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29CC9D3" w14:textId="77777777" w:rsidR="00666F5E" w:rsidRPr="00662A37" w:rsidRDefault="00666F5E" w:rsidP="00DB7FD2">
            <w:pPr>
              <w:spacing w:after="0"/>
              <w:rPr>
                <w:rFonts w:cs="Times New Roman"/>
                <w:color w:val="auto"/>
                <w:sz w:val="20"/>
                <w:szCs w:val="20"/>
              </w:rPr>
            </w:pPr>
            <w:r w:rsidRPr="00662A37">
              <w:rPr>
                <w:rFonts w:cs="Times New Roman"/>
                <w:color w:val="auto"/>
                <w:sz w:val="20"/>
                <w:szCs w:val="20"/>
              </w:rPr>
              <w:t>ATOR 5</w:t>
            </w:r>
          </w:p>
        </w:tc>
        <w:tc>
          <w:tcPr>
            <w:tcW w:w="2551" w:type="dxa"/>
          </w:tcPr>
          <w:p w14:paraId="13F78C08" w14:textId="0436D8A1" w:rsidR="00666F5E" w:rsidRPr="00662A37" w:rsidRDefault="00666F5E" w:rsidP="00DB7FD2">
            <w:pPr>
              <w:spacing w:after="0"/>
              <w:cnfStyle w:val="000000100000" w:firstRow="0" w:lastRow="0" w:firstColumn="0" w:lastColumn="0" w:oddVBand="0" w:evenVBand="0" w:oddHBand="1" w:evenHBand="0" w:firstRowFirstColumn="0" w:firstRowLastColumn="0" w:lastRowFirstColumn="0" w:lastRowLastColumn="0"/>
              <w:rPr>
                <w:rFonts w:cs="Times New Roman"/>
                <w:b/>
              </w:rPr>
            </w:pPr>
            <w:r w:rsidRPr="00662A37">
              <w:rPr>
                <w:rFonts w:cs="Times New Roman"/>
                <w:b/>
              </w:rPr>
              <w:t>Secretário do Meio Ambiente</w:t>
            </w:r>
            <w:r w:rsidR="00095B2D">
              <w:rPr>
                <w:rFonts w:cs="Times New Roman"/>
                <w:b/>
              </w:rPr>
              <w:t xml:space="preserve"> Jaime Jhunner Sousa</w:t>
            </w:r>
          </w:p>
        </w:tc>
        <w:tc>
          <w:tcPr>
            <w:tcW w:w="992" w:type="dxa"/>
          </w:tcPr>
          <w:p w14:paraId="1AC3C35C" w14:textId="77777777" w:rsidR="00666F5E" w:rsidRPr="0097436E" w:rsidRDefault="00666F5E" w:rsidP="00DB7FD2">
            <w:pPr>
              <w:spacing w:after="0"/>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0M</w:t>
            </w:r>
          </w:p>
        </w:tc>
        <w:tc>
          <w:tcPr>
            <w:tcW w:w="993" w:type="dxa"/>
          </w:tcPr>
          <w:p w14:paraId="632A5997" w14:textId="77777777" w:rsidR="00666F5E" w:rsidRPr="0097436E" w:rsidRDefault="00666F5E" w:rsidP="00DB7FD2">
            <w:pPr>
              <w:spacing w:after="0"/>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0M</w:t>
            </w:r>
          </w:p>
        </w:tc>
        <w:tc>
          <w:tcPr>
            <w:tcW w:w="992" w:type="dxa"/>
          </w:tcPr>
          <w:p w14:paraId="6ABBE665" w14:textId="77777777" w:rsidR="00666F5E" w:rsidRPr="0097436E" w:rsidRDefault="00666F5E" w:rsidP="00DB7FD2">
            <w:pPr>
              <w:spacing w:after="0"/>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0B</w:t>
            </w:r>
          </w:p>
        </w:tc>
        <w:tc>
          <w:tcPr>
            <w:tcW w:w="992" w:type="dxa"/>
          </w:tcPr>
          <w:p w14:paraId="4582AA26" w14:textId="77777777" w:rsidR="00666F5E" w:rsidRPr="0097436E" w:rsidRDefault="00666F5E" w:rsidP="00DB7FD2">
            <w:pPr>
              <w:spacing w:after="0"/>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+M</w:t>
            </w:r>
          </w:p>
        </w:tc>
        <w:tc>
          <w:tcPr>
            <w:tcW w:w="986" w:type="dxa"/>
          </w:tcPr>
          <w:p w14:paraId="40C65E81" w14:textId="77777777" w:rsidR="00666F5E" w:rsidRPr="0097436E" w:rsidRDefault="00666F5E" w:rsidP="00DB7FD2">
            <w:pPr>
              <w:spacing w:after="0"/>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+M</w:t>
            </w:r>
          </w:p>
        </w:tc>
      </w:tr>
      <w:tr w:rsidR="00666F5E" w:rsidRPr="00662A37" w14:paraId="6011ED35" w14:textId="77777777" w:rsidTr="00FC11ED">
        <w:tc>
          <w:tcPr>
            <w:cnfStyle w:val="001000000000" w:firstRow="0" w:lastRow="0" w:firstColumn="1" w:lastColumn="0" w:oddVBand="0" w:evenVBand="0" w:oddHBand="0" w:evenHBand="0" w:firstRowFirstColumn="0" w:firstRowLastColumn="0" w:lastRowFirstColumn="0" w:lastRowLastColumn="0"/>
            <w:tcW w:w="988" w:type="dxa"/>
          </w:tcPr>
          <w:p w14:paraId="2BD865D3" w14:textId="77777777" w:rsidR="00666F5E" w:rsidRPr="00662A37" w:rsidRDefault="00666F5E" w:rsidP="00DB7FD2">
            <w:pPr>
              <w:spacing w:after="0"/>
              <w:rPr>
                <w:rFonts w:cs="Times New Roman"/>
                <w:color w:val="auto"/>
                <w:sz w:val="20"/>
                <w:szCs w:val="20"/>
              </w:rPr>
            </w:pPr>
            <w:r w:rsidRPr="00662A37">
              <w:rPr>
                <w:rFonts w:cs="Times New Roman"/>
                <w:color w:val="auto"/>
                <w:sz w:val="20"/>
                <w:szCs w:val="20"/>
              </w:rPr>
              <w:t>ATOR 6</w:t>
            </w:r>
          </w:p>
        </w:tc>
        <w:tc>
          <w:tcPr>
            <w:tcW w:w="2551" w:type="dxa"/>
          </w:tcPr>
          <w:p w14:paraId="27C72572" w14:textId="71AA4F70" w:rsidR="00666F5E" w:rsidRPr="00662A37" w:rsidRDefault="00666F5E" w:rsidP="00DB7FD2">
            <w:pPr>
              <w:spacing w:after="0"/>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b/>
              </w:rPr>
              <w:t>Téc. De Alimentos</w:t>
            </w:r>
            <w:r w:rsidR="00095B2D">
              <w:rPr>
                <w:rFonts w:cs="Times New Roman"/>
                <w:b/>
              </w:rPr>
              <w:t xml:space="preserve"> Gleizze Suellem Oliveira</w:t>
            </w:r>
          </w:p>
        </w:tc>
        <w:tc>
          <w:tcPr>
            <w:tcW w:w="992" w:type="dxa"/>
          </w:tcPr>
          <w:p w14:paraId="1DF45F6E" w14:textId="77777777" w:rsidR="00666F5E" w:rsidRPr="0097436E" w:rsidRDefault="00666F5E" w:rsidP="00DB7FD2">
            <w:pPr>
              <w:spacing w:after="0"/>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b/>
              </w:rPr>
              <w:t>0B</w:t>
            </w:r>
          </w:p>
        </w:tc>
        <w:tc>
          <w:tcPr>
            <w:tcW w:w="993" w:type="dxa"/>
          </w:tcPr>
          <w:p w14:paraId="42FDD0B5" w14:textId="77777777" w:rsidR="00666F5E" w:rsidRPr="0097436E" w:rsidRDefault="00666F5E" w:rsidP="00DB7FD2">
            <w:pPr>
              <w:spacing w:after="0"/>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b/>
              </w:rPr>
              <w:t>0B</w:t>
            </w:r>
          </w:p>
        </w:tc>
        <w:tc>
          <w:tcPr>
            <w:tcW w:w="992" w:type="dxa"/>
          </w:tcPr>
          <w:p w14:paraId="1E3C901D" w14:textId="77777777" w:rsidR="00666F5E" w:rsidRPr="0097436E" w:rsidRDefault="00666F5E" w:rsidP="00DB7FD2">
            <w:pPr>
              <w:spacing w:after="0"/>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b/>
              </w:rPr>
              <w:t>0B</w:t>
            </w:r>
          </w:p>
        </w:tc>
        <w:tc>
          <w:tcPr>
            <w:tcW w:w="992" w:type="dxa"/>
          </w:tcPr>
          <w:p w14:paraId="147172A4" w14:textId="77777777" w:rsidR="00666F5E" w:rsidRPr="0097436E" w:rsidRDefault="00666F5E" w:rsidP="00DB7FD2">
            <w:pPr>
              <w:spacing w:after="0"/>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b/>
              </w:rPr>
              <w:t>0B</w:t>
            </w:r>
          </w:p>
        </w:tc>
        <w:tc>
          <w:tcPr>
            <w:tcW w:w="986" w:type="dxa"/>
          </w:tcPr>
          <w:p w14:paraId="5F47C9B4" w14:textId="77777777" w:rsidR="00666F5E" w:rsidRPr="0097436E" w:rsidRDefault="00666F5E" w:rsidP="00DB7FD2">
            <w:pPr>
              <w:spacing w:after="0"/>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b/>
              </w:rPr>
              <w:t>+B</w:t>
            </w:r>
          </w:p>
        </w:tc>
      </w:tr>
      <w:tr w:rsidR="00666F5E" w:rsidRPr="00662A37" w14:paraId="5ED3E0EC" w14:textId="77777777" w:rsidTr="00FC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AC5FCE5" w14:textId="77777777" w:rsidR="00666F5E" w:rsidRPr="00662A37" w:rsidRDefault="00666F5E" w:rsidP="00DB7FD2">
            <w:pPr>
              <w:spacing w:after="0"/>
              <w:rPr>
                <w:rFonts w:cs="Times New Roman"/>
                <w:color w:val="auto"/>
                <w:sz w:val="20"/>
                <w:szCs w:val="20"/>
              </w:rPr>
            </w:pPr>
            <w:r w:rsidRPr="00662A37">
              <w:rPr>
                <w:rFonts w:cs="Times New Roman"/>
                <w:color w:val="auto"/>
                <w:sz w:val="20"/>
                <w:szCs w:val="20"/>
              </w:rPr>
              <w:t>ATOR 7</w:t>
            </w:r>
          </w:p>
        </w:tc>
        <w:tc>
          <w:tcPr>
            <w:tcW w:w="2551" w:type="dxa"/>
          </w:tcPr>
          <w:p w14:paraId="0883B396" w14:textId="0C13A9FB" w:rsidR="00666F5E" w:rsidRPr="00662A37" w:rsidRDefault="00666F5E" w:rsidP="00DB7FD2">
            <w:pPr>
              <w:spacing w:after="0"/>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Veterinária VISA</w:t>
            </w:r>
            <w:r w:rsidR="00095B2D">
              <w:rPr>
                <w:rFonts w:cs="Times New Roman"/>
                <w:b/>
              </w:rPr>
              <w:t xml:space="preserve"> Rita de Cássia Rezende</w:t>
            </w:r>
          </w:p>
        </w:tc>
        <w:tc>
          <w:tcPr>
            <w:tcW w:w="992" w:type="dxa"/>
          </w:tcPr>
          <w:p w14:paraId="3F8D4587" w14:textId="77777777" w:rsidR="00666F5E" w:rsidRPr="0097436E" w:rsidRDefault="00666F5E" w:rsidP="00DB7FD2">
            <w:pPr>
              <w:spacing w:after="0"/>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0B</w:t>
            </w:r>
          </w:p>
        </w:tc>
        <w:tc>
          <w:tcPr>
            <w:tcW w:w="993" w:type="dxa"/>
          </w:tcPr>
          <w:p w14:paraId="29B12330" w14:textId="77777777" w:rsidR="00666F5E" w:rsidRPr="0097436E" w:rsidRDefault="00666F5E" w:rsidP="00DB7FD2">
            <w:pPr>
              <w:spacing w:after="0"/>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0B</w:t>
            </w:r>
          </w:p>
        </w:tc>
        <w:tc>
          <w:tcPr>
            <w:tcW w:w="992" w:type="dxa"/>
          </w:tcPr>
          <w:p w14:paraId="0B9FA56F" w14:textId="77777777" w:rsidR="00666F5E" w:rsidRPr="0097436E" w:rsidRDefault="00666F5E" w:rsidP="00DB7FD2">
            <w:pPr>
              <w:spacing w:after="0"/>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0B</w:t>
            </w:r>
          </w:p>
        </w:tc>
        <w:tc>
          <w:tcPr>
            <w:tcW w:w="992" w:type="dxa"/>
          </w:tcPr>
          <w:p w14:paraId="069A4142" w14:textId="77777777" w:rsidR="00666F5E" w:rsidRPr="0097436E" w:rsidRDefault="00666F5E" w:rsidP="00DB7FD2">
            <w:pPr>
              <w:spacing w:after="0"/>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0B</w:t>
            </w:r>
          </w:p>
        </w:tc>
        <w:tc>
          <w:tcPr>
            <w:tcW w:w="986" w:type="dxa"/>
          </w:tcPr>
          <w:p w14:paraId="66C641B6" w14:textId="77777777" w:rsidR="00666F5E" w:rsidRPr="0097436E" w:rsidRDefault="00666F5E" w:rsidP="00DB7FD2">
            <w:pPr>
              <w:spacing w:after="0"/>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+B</w:t>
            </w:r>
          </w:p>
        </w:tc>
      </w:tr>
      <w:tr w:rsidR="00666F5E" w:rsidRPr="00662A37" w14:paraId="054D1FAA" w14:textId="77777777" w:rsidTr="00FC11ED">
        <w:tc>
          <w:tcPr>
            <w:cnfStyle w:val="001000000000" w:firstRow="0" w:lastRow="0" w:firstColumn="1" w:lastColumn="0" w:oddVBand="0" w:evenVBand="0" w:oddHBand="0" w:evenHBand="0" w:firstRowFirstColumn="0" w:firstRowLastColumn="0" w:lastRowFirstColumn="0" w:lastRowLastColumn="0"/>
            <w:tcW w:w="988" w:type="dxa"/>
          </w:tcPr>
          <w:p w14:paraId="0168969A" w14:textId="77777777" w:rsidR="00666F5E" w:rsidRPr="00662A37" w:rsidRDefault="00666F5E" w:rsidP="00DB7FD2">
            <w:pPr>
              <w:spacing w:after="0"/>
              <w:rPr>
                <w:rFonts w:cs="Times New Roman"/>
                <w:color w:val="auto"/>
                <w:sz w:val="20"/>
                <w:szCs w:val="20"/>
              </w:rPr>
            </w:pPr>
            <w:r w:rsidRPr="00662A37">
              <w:rPr>
                <w:rFonts w:cs="Times New Roman"/>
                <w:color w:val="auto"/>
                <w:sz w:val="20"/>
                <w:szCs w:val="20"/>
              </w:rPr>
              <w:t>ATOR 8</w:t>
            </w:r>
          </w:p>
        </w:tc>
        <w:tc>
          <w:tcPr>
            <w:tcW w:w="2551" w:type="dxa"/>
          </w:tcPr>
          <w:p w14:paraId="246655C2" w14:textId="40E79750" w:rsidR="00666F5E" w:rsidRPr="00662A37" w:rsidRDefault="00666F5E" w:rsidP="00DB7FD2">
            <w:pPr>
              <w:spacing w:after="0"/>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b/>
              </w:rPr>
              <w:t>Veterinária VISA</w:t>
            </w:r>
            <w:r w:rsidR="00095B2D">
              <w:rPr>
                <w:rFonts w:cs="Times New Roman"/>
                <w:b/>
              </w:rPr>
              <w:t xml:space="preserve"> Kelly Cristine Campos</w:t>
            </w:r>
          </w:p>
        </w:tc>
        <w:tc>
          <w:tcPr>
            <w:tcW w:w="992" w:type="dxa"/>
          </w:tcPr>
          <w:p w14:paraId="04F4B5B8" w14:textId="77777777" w:rsidR="00666F5E" w:rsidRPr="0097436E" w:rsidRDefault="00666F5E" w:rsidP="00DB7FD2">
            <w:pPr>
              <w:spacing w:after="0"/>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b/>
              </w:rPr>
              <w:t>0B</w:t>
            </w:r>
          </w:p>
        </w:tc>
        <w:tc>
          <w:tcPr>
            <w:tcW w:w="993" w:type="dxa"/>
          </w:tcPr>
          <w:p w14:paraId="3AEC0256" w14:textId="77777777" w:rsidR="00666F5E" w:rsidRPr="0097436E" w:rsidRDefault="00666F5E" w:rsidP="00DB7FD2">
            <w:pPr>
              <w:spacing w:after="0"/>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b/>
              </w:rPr>
              <w:t>0B</w:t>
            </w:r>
          </w:p>
        </w:tc>
        <w:tc>
          <w:tcPr>
            <w:tcW w:w="992" w:type="dxa"/>
          </w:tcPr>
          <w:p w14:paraId="0B227F11" w14:textId="77777777" w:rsidR="00666F5E" w:rsidRPr="0097436E" w:rsidRDefault="00666F5E" w:rsidP="00DB7FD2">
            <w:pPr>
              <w:spacing w:after="0"/>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b/>
              </w:rPr>
              <w:t>0B</w:t>
            </w:r>
          </w:p>
        </w:tc>
        <w:tc>
          <w:tcPr>
            <w:tcW w:w="992" w:type="dxa"/>
          </w:tcPr>
          <w:p w14:paraId="4571547D" w14:textId="77777777" w:rsidR="00666F5E" w:rsidRPr="0097436E" w:rsidRDefault="00666F5E" w:rsidP="00DB7FD2">
            <w:pPr>
              <w:spacing w:after="0"/>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b/>
              </w:rPr>
              <w:t>0B</w:t>
            </w:r>
          </w:p>
        </w:tc>
        <w:tc>
          <w:tcPr>
            <w:tcW w:w="986" w:type="dxa"/>
          </w:tcPr>
          <w:p w14:paraId="27C32AC9" w14:textId="77777777" w:rsidR="00666F5E" w:rsidRPr="0097436E" w:rsidRDefault="00666F5E" w:rsidP="00DB7FD2">
            <w:pPr>
              <w:spacing w:after="0"/>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b/>
              </w:rPr>
              <w:t>+B</w:t>
            </w:r>
          </w:p>
        </w:tc>
      </w:tr>
    </w:tbl>
    <w:p w14:paraId="7AC46A89" w14:textId="77777777" w:rsidR="00666F5E" w:rsidRDefault="00666F5E" w:rsidP="00DB7FD2">
      <w:pPr>
        <w:pStyle w:val="PargrafodaLista"/>
        <w:spacing w:after="0"/>
        <w:rPr>
          <w:rFonts w:cs="Times New Roman"/>
          <w:b/>
        </w:rPr>
      </w:pPr>
    </w:p>
    <w:p w14:paraId="5C38094C" w14:textId="77777777" w:rsidR="00666F5E" w:rsidRDefault="00666F5E" w:rsidP="00666F5E">
      <w:pPr>
        <w:pStyle w:val="PargrafodaLista"/>
        <w:rPr>
          <w:rFonts w:cs="Times New Roman"/>
          <w:b/>
        </w:rPr>
      </w:pPr>
    </w:p>
    <w:p w14:paraId="6CC98871" w14:textId="77777777" w:rsidR="00666F5E" w:rsidRDefault="00666F5E" w:rsidP="00666F5E">
      <w:pPr>
        <w:pStyle w:val="PargrafodaLista"/>
        <w:rPr>
          <w:rFonts w:cs="Times New Roman"/>
          <w:b/>
        </w:rPr>
      </w:pPr>
    </w:p>
    <w:p w14:paraId="0A843D1B" w14:textId="77777777" w:rsidR="00666F5E" w:rsidRDefault="00666F5E" w:rsidP="00666F5E">
      <w:pPr>
        <w:pStyle w:val="PargrafodaLista"/>
        <w:rPr>
          <w:rFonts w:cs="Times New Roman"/>
          <w:b/>
        </w:rPr>
      </w:pPr>
    </w:p>
    <w:p w14:paraId="0E28F793" w14:textId="77777777" w:rsidR="00666F5E" w:rsidRDefault="00666F5E" w:rsidP="00666F5E">
      <w:pPr>
        <w:pStyle w:val="PargrafodaLista"/>
        <w:rPr>
          <w:rFonts w:cs="Times New Roman"/>
          <w:b/>
        </w:rPr>
      </w:pPr>
    </w:p>
    <w:p w14:paraId="54AE6FCF" w14:textId="77777777" w:rsidR="00666F5E" w:rsidRDefault="00666F5E" w:rsidP="00666F5E">
      <w:pPr>
        <w:pStyle w:val="PargrafodaLista"/>
        <w:rPr>
          <w:rFonts w:cs="Times New Roman"/>
          <w:b/>
        </w:rPr>
      </w:pPr>
    </w:p>
    <w:p w14:paraId="430434E3" w14:textId="77777777" w:rsidR="00666F5E" w:rsidRDefault="00666F5E" w:rsidP="00666F5E">
      <w:pPr>
        <w:pStyle w:val="PargrafodaLista"/>
        <w:rPr>
          <w:rFonts w:cs="Times New Roman"/>
          <w:b/>
        </w:rPr>
      </w:pPr>
    </w:p>
    <w:p w14:paraId="136DB665" w14:textId="77777777" w:rsidR="00666F5E" w:rsidRDefault="00666F5E" w:rsidP="00666F5E">
      <w:pPr>
        <w:pStyle w:val="PargrafodaLista"/>
        <w:rPr>
          <w:rFonts w:cs="Times New Roman"/>
          <w:b/>
        </w:rPr>
      </w:pPr>
    </w:p>
    <w:p w14:paraId="72FAF091" w14:textId="3C12D05A" w:rsidR="00666F5E" w:rsidRDefault="00666F5E" w:rsidP="00666F5E">
      <w:pPr>
        <w:pStyle w:val="PargrafodaLista"/>
        <w:rPr>
          <w:rFonts w:cs="Times New Roman"/>
          <w:b/>
        </w:rPr>
      </w:pPr>
    </w:p>
    <w:p w14:paraId="38CFD2D4" w14:textId="6C5C500E" w:rsidR="009608B7" w:rsidRDefault="009608B7" w:rsidP="00666F5E">
      <w:pPr>
        <w:pStyle w:val="PargrafodaLista"/>
        <w:rPr>
          <w:rFonts w:cs="Times New Roman"/>
          <w:b/>
        </w:rPr>
      </w:pPr>
    </w:p>
    <w:p w14:paraId="2C781B0E" w14:textId="16B2A634" w:rsidR="006A19EC" w:rsidRDefault="006A19EC" w:rsidP="00666F5E">
      <w:pPr>
        <w:pStyle w:val="PargrafodaLista"/>
        <w:rPr>
          <w:rFonts w:cs="Times New Roman"/>
          <w:b/>
        </w:rPr>
      </w:pPr>
    </w:p>
    <w:p w14:paraId="5E9EE29E" w14:textId="1068BD6A" w:rsidR="006A19EC" w:rsidRDefault="006A19EC" w:rsidP="00666F5E">
      <w:pPr>
        <w:pStyle w:val="PargrafodaLista"/>
        <w:rPr>
          <w:rFonts w:cs="Times New Roman"/>
          <w:b/>
        </w:rPr>
      </w:pPr>
    </w:p>
    <w:p w14:paraId="1D374235" w14:textId="6BF3B5A8" w:rsidR="006A19EC" w:rsidRDefault="006A19EC" w:rsidP="00666F5E">
      <w:pPr>
        <w:pStyle w:val="PargrafodaLista"/>
        <w:rPr>
          <w:rFonts w:cs="Times New Roman"/>
          <w:b/>
        </w:rPr>
      </w:pPr>
    </w:p>
    <w:p w14:paraId="7F8CD607" w14:textId="58FBCF3D" w:rsidR="006A19EC" w:rsidRDefault="006A19EC" w:rsidP="00666F5E">
      <w:pPr>
        <w:pStyle w:val="PargrafodaLista"/>
        <w:rPr>
          <w:rFonts w:cs="Times New Roman"/>
          <w:b/>
        </w:rPr>
      </w:pPr>
    </w:p>
    <w:p w14:paraId="0D139F64" w14:textId="77777777" w:rsidR="006A19EC" w:rsidRDefault="006A19EC" w:rsidP="00666F5E">
      <w:pPr>
        <w:pStyle w:val="PargrafodaLista"/>
        <w:rPr>
          <w:rFonts w:cs="Times New Roman"/>
          <w:b/>
        </w:rPr>
      </w:pPr>
    </w:p>
    <w:p w14:paraId="1FEBED81" w14:textId="77777777" w:rsidR="00666F5E" w:rsidRDefault="00666F5E" w:rsidP="00666F5E">
      <w:pPr>
        <w:pStyle w:val="PargrafodaLista"/>
        <w:rPr>
          <w:rFonts w:cs="Times New Roman"/>
          <w:b/>
        </w:rPr>
      </w:pPr>
    </w:p>
    <w:p w14:paraId="39032709" w14:textId="65784A9F" w:rsidR="00666F5E" w:rsidRDefault="00666F5E" w:rsidP="009608B7">
      <w:pPr>
        <w:pStyle w:val="PargrafodaLista"/>
        <w:ind w:left="0"/>
        <w:jc w:val="center"/>
        <w:rPr>
          <w:rFonts w:cs="Times New Roman"/>
          <w:b/>
        </w:rPr>
      </w:pPr>
      <w:r w:rsidRPr="006A19EC">
        <w:rPr>
          <w:rFonts w:cs="Times New Roman"/>
          <w:b/>
        </w:rPr>
        <w:t xml:space="preserve">MATRIZ DE ANÁLISE DAS ESTRATÉGIAS DE VIABILIDADE, SEGUNDO AÇÕES CONFLITIVAS </w:t>
      </w:r>
    </w:p>
    <w:p w14:paraId="52D3ACE6" w14:textId="77777777" w:rsidR="006A19EC" w:rsidRPr="006A19EC" w:rsidRDefault="006A19EC" w:rsidP="009608B7">
      <w:pPr>
        <w:pStyle w:val="PargrafodaLista"/>
        <w:ind w:left="0"/>
        <w:jc w:val="center"/>
        <w:rPr>
          <w:rFonts w:cs="Times New Roman"/>
          <w:b/>
        </w:rPr>
      </w:pPr>
    </w:p>
    <w:p w14:paraId="48FD4E73" w14:textId="77777777" w:rsidR="00666F5E" w:rsidRPr="00227088" w:rsidRDefault="00666F5E" w:rsidP="00666F5E">
      <w:pPr>
        <w:pStyle w:val="PargrafodaLista"/>
        <w:spacing w:line="720" w:lineRule="auto"/>
        <w:ind w:left="0"/>
        <w:jc w:val="center"/>
        <w:rPr>
          <w:rFonts w:cs="Times New Roman"/>
          <w:b/>
          <w:sz w:val="28"/>
          <w:szCs w:val="28"/>
        </w:rPr>
      </w:pPr>
      <w:r w:rsidRPr="00227088">
        <w:rPr>
          <w:rFonts w:cs="Times New Roman"/>
          <w:b/>
          <w:sz w:val="28"/>
          <w:szCs w:val="28"/>
        </w:rPr>
        <w:t>AÇÃO 1</w:t>
      </w:r>
    </w:p>
    <w:tbl>
      <w:tblPr>
        <w:tblStyle w:val="TabeladeGrade6Colorida"/>
        <w:tblW w:w="9493" w:type="dxa"/>
        <w:tblLook w:val="04A0" w:firstRow="1" w:lastRow="0" w:firstColumn="1" w:lastColumn="0" w:noHBand="0" w:noVBand="1"/>
      </w:tblPr>
      <w:tblGrid>
        <w:gridCol w:w="2083"/>
        <w:gridCol w:w="747"/>
        <w:gridCol w:w="2268"/>
        <w:gridCol w:w="4395"/>
      </w:tblGrid>
      <w:tr w:rsidR="009608B7" w:rsidRPr="009608B7" w14:paraId="303B9383" w14:textId="77777777" w:rsidTr="009608B7">
        <w:trPr>
          <w:cnfStyle w:val="100000000000" w:firstRow="1" w:lastRow="0" w:firstColumn="0" w:lastColumn="0" w:oddVBand="0" w:evenVBand="0" w:oddHBand="0" w:evenHBand="0" w:firstRowFirstColumn="0" w:firstRowLastColumn="0" w:lastRowFirstColumn="0" w:lastRowLastColumn="0"/>
          <w:trHeight w:val="1045"/>
        </w:trPr>
        <w:tc>
          <w:tcPr>
            <w:cnfStyle w:val="001000000000" w:firstRow="0" w:lastRow="0" w:firstColumn="1" w:lastColumn="0" w:oddVBand="0" w:evenVBand="0" w:oddHBand="0" w:evenHBand="0" w:firstRowFirstColumn="0" w:firstRowLastColumn="0" w:lastRowFirstColumn="0" w:lastRowLastColumn="0"/>
            <w:tcW w:w="2830" w:type="dxa"/>
            <w:gridSpan w:val="2"/>
          </w:tcPr>
          <w:p w14:paraId="6EA5A9B5" w14:textId="29CA8F41" w:rsidR="009608B7" w:rsidRPr="006A19EC" w:rsidRDefault="009608B7" w:rsidP="009608B7">
            <w:pPr>
              <w:pStyle w:val="PargrafodaLista"/>
              <w:spacing w:after="0" w:line="240" w:lineRule="auto"/>
              <w:ind w:left="0"/>
              <w:rPr>
                <w:rFonts w:cs="Times New Roman"/>
                <w:sz w:val="22"/>
                <w:szCs w:val="22"/>
              </w:rPr>
            </w:pPr>
            <w:r w:rsidRPr="006A19EC">
              <w:rPr>
                <w:rFonts w:cs="Times New Roman"/>
                <w:color w:val="auto"/>
                <w:sz w:val="22"/>
                <w:szCs w:val="22"/>
              </w:rPr>
              <w:t>Ação Conflitiva do Plano de Ações</w:t>
            </w:r>
          </w:p>
        </w:tc>
        <w:tc>
          <w:tcPr>
            <w:tcW w:w="6663" w:type="dxa"/>
            <w:gridSpan w:val="2"/>
          </w:tcPr>
          <w:p w14:paraId="646C77C4" w14:textId="77777777" w:rsidR="009608B7" w:rsidRPr="006A19EC" w:rsidRDefault="009608B7" w:rsidP="009608B7">
            <w:pPr>
              <w:pStyle w:val="PargrafodaLista"/>
              <w:spacing w:after="0" w:line="480" w:lineRule="auto"/>
              <w:ind w:left="0"/>
              <w:cnfStyle w:val="100000000000" w:firstRow="1" w:lastRow="0" w:firstColumn="0" w:lastColumn="0" w:oddVBand="0" w:evenVBand="0" w:oddHBand="0" w:evenHBand="0" w:firstRowFirstColumn="0" w:firstRowLastColumn="0" w:lastRowFirstColumn="0" w:lastRowLastColumn="0"/>
              <w:rPr>
                <w:rFonts w:cs="Times New Roman"/>
                <w:color w:val="auto"/>
                <w:sz w:val="22"/>
                <w:szCs w:val="22"/>
              </w:rPr>
            </w:pPr>
            <w:r w:rsidRPr="006A19EC">
              <w:rPr>
                <w:rFonts w:cs="Times New Roman"/>
                <w:color w:val="auto"/>
                <w:sz w:val="22"/>
                <w:szCs w:val="22"/>
              </w:rPr>
              <w:t>Implementação de um centro de distribuição de medicamentos</w:t>
            </w:r>
          </w:p>
        </w:tc>
      </w:tr>
      <w:tr w:rsidR="00666F5E" w:rsidRPr="009608B7" w14:paraId="0E24A5CA" w14:textId="77777777" w:rsidTr="009608B7">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083" w:type="dxa"/>
            <w:vMerge w:val="restart"/>
            <w:textDirection w:val="btLr"/>
          </w:tcPr>
          <w:p w14:paraId="7896E559" w14:textId="77777777" w:rsidR="00666F5E" w:rsidRPr="006A19EC" w:rsidRDefault="00666F5E" w:rsidP="009608B7">
            <w:pPr>
              <w:pStyle w:val="PargrafodaLista"/>
              <w:spacing w:after="0" w:line="480" w:lineRule="auto"/>
              <w:ind w:left="113" w:right="113"/>
              <w:jc w:val="center"/>
              <w:rPr>
                <w:rFonts w:cs="Times New Roman"/>
                <w:color w:val="auto"/>
                <w:sz w:val="22"/>
                <w:szCs w:val="22"/>
              </w:rPr>
            </w:pPr>
            <w:r w:rsidRPr="006A19EC">
              <w:rPr>
                <w:rFonts w:cs="Times New Roman"/>
                <w:color w:val="auto"/>
                <w:sz w:val="22"/>
                <w:szCs w:val="22"/>
              </w:rPr>
              <w:t>RECURSOS NECESSÁRIOS</w:t>
            </w:r>
          </w:p>
        </w:tc>
        <w:tc>
          <w:tcPr>
            <w:tcW w:w="747" w:type="dxa"/>
          </w:tcPr>
          <w:p w14:paraId="4FE98297" w14:textId="77777777" w:rsidR="00666F5E" w:rsidRPr="006A19EC" w:rsidRDefault="00666F5E" w:rsidP="00A8015C">
            <w:pPr>
              <w:pStyle w:val="PargrafodaLista"/>
              <w:spacing w:after="0"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6A19EC">
              <w:rPr>
                <w:rFonts w:cs="Times New Roman"/>
                <w:b/>
                <w:sz w:val="22"/>
                <w:szCs w:val="22"/>
              </w:rPr>
              <w:t>X</w:t>
            </w:r>
          </w:p>
        </w:tc>
        <w:tc>
          <w:tcPr>
            <w:tcW w:w="2268" w:type="dxa"/>
          </w:tcPr>
          <w:p w14:paraId="4C43AD0D" w14:textId="0AEE3955" w:rsidR="00666F5E" w:rsidRPr="006A19EC" w:rsidRDefault="006A19EC" w:rsidP="00A801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6A19EC">
              <w:rPr>
                <w:rFonts w:cs="Times New Roman"/>
                <w:b/>
                <w:sz w:val="22"/>
                <w:szCs w:val="22"/>
              </w:rPr>
              <w:t>Políticos:</w:t>
            </w:r>
          </w:p>
        </w:tc>
        <w:tc>
          <w:tcPr>
            <w:tcW w:w="4395" w:type="dxa"/>
          </w:tcPr>
          <w:p w14:paraId="5B52AF87" w14:textId="77777777" w:rsidR="00666F5E" w:rsidRPr="006A19EC" w:rsidRDefault="00666F5E" w:rsidP="009608B7">
            <w:pPr>
              <w:pStyle w:val="PargrafodaLista"/>
              <w:spacing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6A19EC">
              <w:rPr>
                <w:rFonts w:cs="Times New Roman"/>
                <w:b/>
                <w:sz w:val="22"/>
                <w:szCs w:val="22"/>
              </w:rPr>
              <w:t>Apoio da Prefeita e Sec.de Saúde</w:t>
            </w:r>
          </w:p>
        </w:tc>
      </w:tr>
      <w:tr w:rsidR="00666F5E" w:rsidRPr="009608B7" w14:paraId="730207D9" w14:textId="77777777" w:rsidTr="00FC11ED">
        <w:tc>
          <w:tcPr>
            <w:cnfStyle w:val="001000000000" w:firstRow="0" w:lastRow="0" w:firstColumn="1" w:lastColumn="0" w:oddVBand="0" w:evenVBand="0" w:oddHBand="0" w:evenHBand="0" w:firstRowFirstColumn="0" w:firstRowLastColumn="0" w:lastRowFirstColumn="0" w:lastRowLastColumn="0"/>
            <w:tcW w:w="2083" w:type="dxa"/>
            <w:vMerge/>
          </w:tcPr>
          <w:p w14:paraId="2EF8DE65" w14:textId="77777777" w:rsidR="00666F5E" w:rsidRPr="006A19EC" w:rsidRDefault="00666F5E" w:rsidP="009608B7">
            <w:pPr>
              <w:pStyle w:val="PargrafodaLista"/>
              <w:spacing w:after="0" w:line="480" w:lineRule="auto"/>
              <w:ind w:left="0"/>
              <w:jc w:val="center"/>
              <w:rPr>
                <w:rFonts w:cs="Times New Roman"/>
                <w:b w:val="0"/>
                <w:color w:val="auto"/>
                <w:sz w:val="22"/>
                <w:szCs w:val="22"/>
              </w:rPr>
            </w:pPr>
          </w:p>
        </w:tc>
        <w:tc>
          <w:tcPr>
            <w:tcW w:w="747" w:type="dxa"/>
          </w:tcPr>
          <w:p w14:paraId="1C78A262" w14:textId="77777777" w:rsidR="00666F5E" w:rsidRPr="006A19EC" w:rsidRDefault="00666F5E" w:rsidP="00A8015C">
            <w:pPr>
              <w:pStyle w:val="PargrafodaLista"/>
              <w:spacing w:after="0"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6A19EC">
              <w:rPr>
                <w:rFonts w:cs="Times New Roman"/>
                <w:b/>
                <w:sz w:val="22"/>
                <w:szCs w:val="22"/>
              </w:rPr>
              <w:t>X</w:t>
            </w:r>
          </w:p>
        </w:tc>
        <w:tc>
          <w:tcPr>
            <w:tcW w:w="2268" w:type="dxa"/>
          </w:tcPr>
          <w:p w14:paraId="5AFA4D56" w14:textId="33D8FF99" w:rsidR="00666F5E" w:rsidRPr="006A19EC" w:rsidRDefault="006A19EC" w:rsidP="00A8015C">
            <w:pPr>
              <w:pStyle w:val="Pargrafoda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6A19EC">
              <w:rPr>
                <w:rFonts w:cs="Times New Roman"/>
                <w:b/>
                <w:sz w:val="22"/>
                <w:szCs w:val="22"/>
              </w:rPr>
              <w:t>Econômicos:</w:t>
            </w:r>
          </w:p>
        </w:tc>
        <w:tc>
          <w:tcPr>
            <w:tcW w:w="4395" w:type="dxa"/>
          </w:tcPr>
          <w:p w14:paraId="4F75BDE0" w14:textId="77777777" w:rsidR="00666F5E" w:rsidRPr="006A19EC" w:rsidRDefault="00666F5E" w:rsidP="009608B7">
            <w:pPr>
              <w:pStyle w:val="PargrafodaLista"/>
              <w:spacing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6A19EC">
              <w:rPr>
                <w:rFonts w:cs="Times New Roman"/>
                <w:b/>
                <w:sz w:val="22"/>
                <w:szCs w:val="22"/>
              </w:rPr>
              <w:t>Financiamento para criação do Centro de Distribuição de Medicamentos.</w:t>
            </w:r>
          </w:p>
        </w:tc>
      </w:tr>
      <w:tr w:rsidR="00666F5E" w:rsidRPr="009608B7" w14:paraId="6AE6408F" w14:textId="77777777" w:rsidTr="00FC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tcPr>
          <w:p w14:paraId="2FF408FE" w14:textId="77777777" w:rsidR="00666F5E" w:rsidRPr="006A19EC" w:rsidRDefault="00666F5E" w:rsidP="009608B7">
            <w:pPr>
              <w:pStyle w:val="PargrafodaLista"/>
              <w:spacing w:after="0" w:line="480" w:lineRule="auto"/>
              <w:ind w:left="0"/>
              <w:jc w:val="center"/>
              <w:rPr>
                <w:rFonts w:cs="Times New Roman"/>
                <w:b w:val="0"/>
                <w:color w:val="auto"/>
                <w:sz w:val="22"/>
                <w:szCs w:val="22"/>
              </w:rPr>
            </w:pPr>
          </w:p>
        </w:tc>
        <w:tc>
          <w:tcPr>
            <w:tcW w:w="747" w:type="dxa"/>
          </w:tcPr>
          <w:p w14:paraId="4009C72C" w14:textId="77777777" w:rsidR="00666F5E" w:rsidRPr="006A19EC" w:rsidRDefault="00666F5E" w:rsidP="00A8015C">
            <w:pPr>
              <w:pStyle w:val="PargrafodaLista"/>
              <w:spacing w:after="0"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6A19EC">
              <w:rPr>
                <w:rFonts w:cs="Times New Roman"/>
                <w:b/>
                <w:sz w:val="22"/>
                <w:szCs w:val="22"/>
              </w:rPr>
              <w:t>X</w:t>
            </w:r>
          </w:p>
        </w:tc>
        <w:tc>
          <w:tcPr>
            <w:tcW w:w="2268" w:type="dxa"/>
          </w:tcPr>
          <w:p w14:paraId="522AC716" w14:textId="6E472590" w:rsidR="00666F5E" w:rsidRPr="006A19EC" w:rsidRDefault="006A19EC" w:rsidP="00A8015C">
            <w:pPr>
              <w:pStyle w:val="PargrafodaLista"/>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6A19EC">
              <w:rPr>
                <w:rFonts w:cs="Times New Roman"/>
                <w:b/>
                <w:sz w:val="22"/>
                <w:szCs w:val="22"/>
              </w:rPr>
              <w:t>Técnicos:</w:t>
            </w:r>
          </w:p>
        </w:tc>
        <w:tc>
          <w:tcPr>
            <w:tcW w:w="4395" w:type="dxa"/>
          </w:tcPr>
          <w:p w14:paraId="4E248A9B" w14:textId="77777777" w:rsidR="00666F5E" w:rsidRPr="006A19EC" w:rsidRDefault="00666F5E" w:rsidP="009608B7">
            <w:pPr>
              <w:pStyle w:val="PargrafodaLista"/>
              <w:spacing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6A19EC">
              <w:rPr>
                <w:rFonts w:cs="Times New Roman"/>
                <w:b/>
                <w:sz w:val="22"/>
                <w:szCs w:val="22"/>
              </w:rPr>
              <w:t>Adm. Departamento de Compras, Farmacêuticos e Téc. Em Informática</w:t>
            </w:r>
          </w:p>
        </w:tc>
      </w:tr>
      <w:tr w:rsidR="00666F5E" w:rsidRPr="009608B7" w14:paraId="2AE6A275" w14:textId="77777777" w:rsidTr="00FC11ED">
        <w:tc>
          <w:tcPr>
            <w:cnfStyle w:val="001000000000" w:firstRow="0" w:lastRow="0" w:firstColumn="1" w:lastColumn="0" w:oddVBand="0" w:evenVBand="0" w:oddHBand="0" w:evenHBand="0" w:firstRowFirstColumn="0" w:firstRowLastColumn="0" w:lastRowFirstColumn="0" w:lastRowLastColumn="0"/>
            <w:tcW w:w="2083" w:type="dxa"/>
            <w:vMerge/>
          </w:tcPr>
          <w:p w14:paraId="1E47AF81" w14:textId="77777777" w:rsidR="00666F5E" w:rsidRPr="006A19EC" w:rsidRDefault="00666F5E" w:rsidP="009608B7">
            <w:pPr>
              <w:pStyle w:val="PargrafodaLista"/>
              <w:spacing w:after="0" w:line="480" w:lineRule="auto"/>
              <w:ind w:left="0"/>
              <w:jc w:val="center"/>
              <w:rPr>
                <w:rFonts w:cs="Times New Roman"/>
                <w:b w:val="0"/>
                <w:color w:val="auto"/>
                <w:sz w:val="22"/>
                <w:szCs w:val="22"/>
              </w:rPr>
            </w:pPr>
          </w:p>
        </w:tc>
        <w:tc>
          <w:tcPr>
            <w:tcW w:w="747" w:type="dxa"/>
          </w:tcPr>
          <w:p w14:paraId="3F249D96" w14:textId="77777777" w:rsidR="00666F5E" w:rsidRPr="006A19EC" w:rsidRDefault="00666F5E" w:rsidP="00A8015C">
            <w:pPr>
              <w:pStyle w:val="PargrafodaLista"/>
              <w:spacing w:after="0"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6A19EC">
              <w:rPr>
                <w:rFonts w:cs="Times New Roman"/>
                <w:b/>
                <w:sz w:val="22"/>
                <w:szCs w:val="22"/>
              </w:rPr>
              <w:t>X</w:t>
            </w:r>
          </w:p>
        </w:tc>
        <w:tc>
          <w:tcPr>
            <w:tcW w:w="2268" w:type="dxa"/>
          </w:tcPr>
          <w:p w14:paraId="7ABE6665" w14:textId="4E8DB971" w:rsidR="00666F5E" w:rsidRPr="006A19EC" w:rsidRDefault="006A19EC" w:rsidP="00A8015C">
            <w:pPr>
              <w:pStyle w:val="Pargrafoda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6A19EC">
              <w:rPr>
                <w:rFonts w:cs="Times New Roman"/>
                <w:b/>
                <w:sz w:val="22"/>
                <w:szCs w:val="22"/>
              </w:rPr>
              <w:t>Organizacionais:</w:t>
            </w:r>
          </w:p>
        </w:tc>
        <w:tc>
          <w:tcPr>
            <w:tcW w:w="4395" w:type="dxa"/>
          </w:tcPr>
          <w:p w14:paraId="756B27E6" w14:textId="77777777" w:rsidR="00666F5E" w:rsidRPr="006A19EC" w:rsidRDefault="00666F5E" w:rsidP="009608B7">
            <w:pPr>
              <w:pStyle w:val="PargrafodaLista"/>
              <w:spacing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6A19EC">
              <w:rPr>
                <w:rFonts w:cs="Times New Roman"/>
                <w:b/>
                <w:sz w:val="22"/>
                <w:szCs w:val="22"/>
              </w:rPr>
              <w:t>Secretaria de Saúde</w:t>
            </w:r>
          </w:p>
        </w:tc>
      </w:tr>
      <w:tr w:rsidR="00666F5E" w:rsidRPr="009608B7" w14:paraId="17D7BA49" w14:textId="77777777" w:rsidTr="00960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val="restart"/>
            <w:textDirection w:val="btLr"/>
          </w:tcPr>
          <w:p w14:paraId="6CF33EBD" w14:textId="77777777" w:rsidR="00666F5E" w:rsidRPr="006A19EC" w:rsidRDefault="00666F5E" w:rsidP="009608B7">
            <w:pPr>
              <w:pStyle w:val="PargrafodaLista"/>
              <w:spacing w:after="0" w:line="480" w:lineRule="auto"/>
              <w:ind w:left="113" w:right="113"/>
              <w:jc w:val="center"/>
              <w:rPr>
                <w:rFonts w:cs="Times New Roman"/>
                <w:color w:val="auto"/>
                <w:sz w:val="22"/>
                <w:szCs w:val="22"/>
              </w:rPr>
            </w:pPr>
            <w:r w:rsidRPr="006A19EC">
              <w:rPr>
                <w:rFonts w:cs="Times New Roman"/>
                <w:color w:val="auto"/>
                <w:sz w:val="22"/>
                <w:szCs w:val="22"/>
              </w:rPr>
              <w:t>RECURSOS QUE TEMOS</w:t>
            </w:r>
          </w:p>
        </w:tc>
        <w:tc>
          <w:tcPr>
            <w:tcW w:w="747" w:type="dxa"/>
          </w:tcPr>
          <w:p w14:paraId="4ABAC980" w14:textId="77777777" w:rsidR="00666F5E" w:rsidRPr="006A19EC" w:rsidRDefault="00666F5E" w:rsidP="00A8015C">
            <w:pPr>
              <w:pStyle w:val="PargrafodaLista"/>
              <w:spacing w:after="0"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6A19EC">
              <w:rPr>
                <w:rFonts w:cs="Times New Roman"/>
                <w:b/>
                <w:sz w:val="22"/>
                <w:szCs w:val="22"/>
              </w:rPr>
              <w:t>X</w:t>
            </w:r>
          </w:p>
        </w:tc>
        <w:tc>
          <w:tcPr>
            <w:tcW w:w="2268" w:type="dxa"/>
          </w:tcPr>
          <w:p w14:paraId="7AD1229E" w14:textId="38F029F4" w:rsidR="00666F5E" w:rsidRPr="006A19EC" w:rsidRDefault="006A19EC" w:rsidP="00A8015C">
            <w:pPr>
              <w:pStyle w:val="PargrafodaLista"/>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6A19EC">
              <w:rPr>
                <w:rFonts w:cs="Times New Roman"/>
                <w:b/>
                <w:sz w:val="22"/>
                <w:szCs w:val="22"/>
              </w:rPr>
              <w:t>Políticos:</w:t>
            </w:r>
          </w:p>
        </w:tc>
        <w:tc>
          <w:tcPr>
            <w:tcW w:w="4395" w:type="dxa"/>
          </w:tcPr>
          <w:p w14:paraId="4429EF8D" w14:textId="77777777" w:rsidR="00666F5E" w:rsidRPr="006A19EC" w:rsidRDefault="00666F5E" w:rsidP="009608B7">
            <w:pPr>
              <w:pStyle w:val="PargrafodaLista"/>
              <w:spacing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6A19EC">
              <w:rPr>
                <w:rFonts w:cs="Times New Roman"/>
                <w:b/>
                <w:sz w:val="22"/>
                <w:szCs w:val="22"/>
              </w:rPr>
              <w:t>Apoio da Prefeita e Sec.de Saúde</w:t>
            </w:r>
          </w:p>
        </w:tc>
      </w:tr>
      <w:tr w:rsidR="00666F5E" w:rsidRPr="009608B7" w14:paraId="60E47A84" w14:textId="77777777" w:rsidTr="00FC11ED">
        <w:tc>
          <w:tcPr>
            <w:cnfStyle w:val="001000000000" w:firstRow="0" w:lastRow="0" w:firstColumn="1" w:lastColumn="0" w:oddVBand="0" w:evenVBand="0" w:oddHBand="0" w:evenHBand="0" w:firstRowFirstColumn="0" w:firstRowLastColumn="0" w:lastRowFirstColumn="0" w:lastRowLastColumn="0"/>
            <w:tcW w:w="2083" w:type="dxa"/>
            <w:vMerge/>
          </w:tcPr>
          <w:p w14:paraId="4A122FA0" w14:textId="77777777" w:rsidR="00666F5E" w:rsidRPr="006A19EC" w:rsidRDefault="00666F5E" w:rsidP="009608B7">
            <w:pPr>
              <w:pStyle w:val="PargrafodaLista"/>
              <w:spacing w:after="0" w:line="480" w:lineRule="auto"/>
              <w:ind w:left="0"/>
              <w:rPr>
                <w:rFonts w:cs="Times New Roman"/>
                <w:b w:val="0"/>
                <w:color w:val="auto"/>
                <w:sz w:val="22"/>
                <w:szCs w:val="22"/>
              </w:rPr>
            </w:pPr>
          </w:p>
        </w:tc>
        <w:tc>
          <w:tcPr>
            <w:tcW w:w="747" w:type="dxa"/>
          </w:tcPr>
          <w:p w14:paraId="36B9F44D" w14:textId="77777777" w:rsidR="00666F5E" w:rsidRPr="006A19EC" w:rsidRDefault="00666F5E" w:rsidP="00A8015C">
            <w:pPr>
              <w:pStyle w:val="PargrafodaLista"/>
              <w:spacing w:after="0"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2"/>
                <w:szCs w:val="22"/>
              </w:rPr>
            </w:pPr>
          </w:p>
        </w:tc>
        <w:tc>
          <w:tcPr>
            <w:tcW w:w="2268" w:type="dxa"/>
          </w:tcPr>
          <w:p w14:paraId="16DE0C63" w14:textId="6C420C3D" w:rsidR="00666F5E" w:rsidRPr="006A19EC" w:rsidRDefault="006A19EC" w:rsidP="00A8015C">
            <w:pPr>
              <w:pStyle w:val="Pargrafoda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6A19EC">
              <w:rPr>
                <w:rFonts w:cs="Times New Roman"/>
                <w:b/>
                <w:sz w:val="22"/>
                <w:szCs w:val="22"/>
              </w:rPr>
              <w:t>Econômicos:</w:t>
            </w:r>
          </w:p>
        </w:tc>
        <w:tc>
          <w:tcPr>
            <w:tcW w:w="4395" w:type="dxa"/>
          </w:tcPr>
          <w:p w14:paraId="5F8DE058" w14:textId="77777777" w:rsidR="00666F5E" w:rsidRPr="006A19EC" w:rsidRDefault="00666F5E" w:rsidP="009608B7">
            <w:pPr>
              <w:pStyle w:val="PargrafodaLista"/>
              <w:spacing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b/>
                <w:sz w:val="22"/>
                <w:szCs w:val="22"/>
              </w:rPr>
            </w:pPr>
          </w:p>
        </w:tc>
      </w:tr>
      <w:tr w:rsidR="00666F5E" w:rsidRPr="009608B7" w14:paraId="594C35ED" w14:textId="77777777" w:rsidTr="00FC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tcPr>
          <w:p w14:paraId="383CFF08" w14:textId="77777777" w:rsidR="00666F5E" w:rsidRPr="006A19EC" w:rsidRDefault="00666F5E" w:rsidP="009608B7">
            <w:pPr>
              <w:pStyle w:val="PargrafodaLista"/>
              <w:spacing w:after="0" w:line="480" w:lineRule="auto"/>
              <w:ind w:left="0"/>
              <w:rPr>
                <w:rFonts w:cs="Times New Roman"/>
                <w:b w:val="0"/>
                <w:color w:val="auto"/>
                <w:sz w:val="22"/>
                <w:szCs w:val="22"/>
              </w:rPr>
            </w:pPr>
          </w:p>
        </w:tc>
        <w:tc>
          <w:tcPr>
            <w:tcW w:w="747" w:type="dxa"/>
          </w:tcPr>
          <w:p w14:paraId="1710B106" w14:textId="77777777" w:rsidR="00666F5E" w:rsidRPr="006A19EC" w:rsidRDefault="00666F5E" w:rsidP="00A8015C">
            <w:pPr>
              <w:pStyle w:val="PargrafodaLista"/>
              <w:spacing w:after="0"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6A19EC">
              <w:rPr>
                <w:rFonts w:cs="Times New Roman"/>
                <w:b/>
                <w:sz w:val="22"/>
                <w:szCs w:val="22"/>
              </w:rPr>
              <w:t>X</w:t>
            </w:r>
          </w:p>
        </w:tc>
        <w:tc>
          <w:tcPr>
            <w:tcW w:w="2268" w:type="dxa"/>
          </w:tcPr>
          <w:p w14:paraId="7663E1DB" w14:textId="72ADFC19" w:rsidR="00666F5E" w:rsidRPr="006A19EC" w:rsidRDefault="006A19EC" w:rsidP="00A8015C">
            <w:pPr>
              <w:pStyle w:val="PargrafodaLista"/>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6A19EC">
              <w:rPr>
                <w:rFonts w:cs="Times New Roman"/>
                <w:b/>
                <w:sz w:val="22"/>
                <w:szCs w:val="22"/>
              </w:rPr>
              <w:t>Técnicos:</w:t>
            </w:r>
          </w:p>
        </w:tc>
        <w:tc>
          <w:tcPr>
            <w:tcW w:w="4395" w:type="dxa"/>
          </w:tcPr>
          <w:p w14:paraId="70DC94FA" w14:textId="77777777" w:rsidR="00666F5E" w:rsidRPr="006A19EC" w:rsidRDefault="00666F5E" w:rsidP="009608B7">
            <w:pPr>
              <w:pStyle w:val="PargrafodaLista"/>
              <w:spacing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6A19EC">
              <w:rPr>
                <w:rFonts w:cs="Times New Roman"/>
                <w:b/>
                <w:sz w:val="22"/>
                <w:szCs w:val="22"/>
              </w:rPr>
              <w:t>Adm. Departamento de Compras, Farmacêuticos e Téc. Em Informática</w:t>
            </w:r>
          </w:p>
        </w:tc>
      </w:tr>
      <w:tr w:rsidR="00666F5E" w:rsidRPr="009608B7" w14:paraId="73D2134A" w14:textId="77777777" w:rsidTr="00FC11ED">
        <w:tc>
          <w:tcPr>
            <w:cnfStyle w:val="001000000000" w:firstRow="0" w:lastRow="0" w:firstColumn="1" w:lastColumn="0" w:oddVBand="0" w:evenVBand="0" w:oddHBand="0" w:evenHBand="0" w:firstRowFirstColumn="0" w:firstRowLastColumn="0" w:lastRowFirstColumn="0" w:lastRowLastColumn="0"/>
            <w:tcW w:w="2083" w:type="dxa"/>
            <w:vMerge/>
          </w:tcPr>
          <w:p w14:paraId="5BBDAFB8" w14:textId="77777777" w:rsidR="00666F5E" w:rsidRPr="006A19EC" w:rsidRDefault="00666F5E" w:rsidP="009608B7">
            <w:pPr>
              <w:pStyle w:val="PargrafodaLista"/>
              <w:spacing w:after="0" w:line="480" w:lineRule="auto"/>
              <w:ind w:left="0"/>
              <w:rPr>
                <w:rFonts w:cs="Times New Roman"/>
                <w:b w:val="0"/>
                <w:color w:val="auto"/>
                <w:sz w:val="22"/>
                <w:szCs w:val="22"/>
              </w:rPr>
            </w:pPr>
          </w:p>
        </w:tc>
        <w:tc>
          <w:tcPr>
            <w:tcW w:w="747" w:type="dxa"/>
          </w:tcPr>
          <w:p w14:paraId="170B11E5" w14:textId="77777777" w:rsidR="00666F5E" w:rsidRPr="006A19EC" w:rsidRDefault="00666F5E" w:rsidP="00A8015C">
            <w:pPr>
              <w:pStyle w:val="PargrafodaLista"/>
              <w:spacing w:after="0"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6A19EC">
              <w:rPr>
                <w:rFonts w:cs="Times New Roman"/>
                <w:b/>
                <w:sz w:val="22"/>
                <w:szCs w:val="22"/>
              </w:rPr>
              <w:t>X</w:t>
            </w:r>
          </w:p>
        </w:tc>
        <w:tc>
          <w:tcPr>
            <w:tcW w:w="2268" w:type="dxa"/>
          </w:tcPr>
          <w:p w14:paraId="1EBA2ED2" w14:textId="6760E8B1" w:rsidR="00666F5E" w:rsidRPr="006A19EC" w:rsidRDefault="006A19EC" w:rsidP="00A8015C">
            <w:pPr>
              <w:pStyle w:val="Pargrafoda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6A19EC">
              <w:rPr>
                <w:rFonts w:cs="Times New Roman"/>
                <w:b/>
                <w:sz w:val="22"/>
                <w:szCs w:val="22"/>
              </w:rPr>
              <w:t>Organizacionais:</w:t>
            </w:r>
          </w:p>
        </w:tc>
        <w:tc>
          <w:tcPr>
            <w:tcW w:w="4395" w:type="dxa"/>
          </w:tcPr>
          <w:p w14:paraId="67A303B5" w14:textId="77777777" w:rsidR="00666F5E" w:rsidRPr="006A19EC" w:rsidRDefault="00666F5E" w:rsidP="009608B7">
            <w:pPr>
              <w:pStyle w:val="PargrafodaLista"/>
              <w:spacing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6A19EC">
              <w:rPr>
                <w:rFonts w:cs="Times New Roman"/>
                <w:b/>
                <w:sz w:val="22"/>
                <w:szCs w:val="22"/>
              </w:rPr>
              <w:t>Secretaria de Saúde</w:t>
            </w:r>
          </w:p>
        </w:tc>
      </w:tr>
      <w:tr w:rsidR="00666F5E" w:rsidRPr="009608B7" w14:paraId="6F4EFAD5" w14:textId="77777777" w:rsidTr="009608B7">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083" w:type="dxa"/>
            <w:vMerge w:val="restart"/>
            <w:textDirection w:val="btLr"/>
          </w:tcPr>
          <w:p w14:paraId="5D3AE43C" w14:textId="77777777" w:rsidR="00666F5E" w:rsidRPr="006A19EC" w:rsidRDefault="00666F5E" w:rsidP="009608B7">
            <w:pPr>
              <w:pStyle w:val="PargrafodaLista"/>
              <w:spacing w:after="0" w:line="480" w:lineRule="auto"/>
              <w:ind w:left="113" w:right="113"/>
              <w:jc w:val="center"/>
              <w:rPr>
                <w:rFonts w:cs="Times New Roman"/>
                <w:color w:val="auto"/>
                <w:sz w:val="22"/>
                <w:szCs w:val="22"/>
              </w:rPr>
            </w:pPr>
            <w:r w:rsidRPr="006A19EC">
              <w:rPr>
                <w:rFonts w:cs="Times New Roman"/>
                <w:color w:val="auto"/>
                <w:sz w:val="22"/>
                <w:szCs w:val="22"/>
              </w:rPr>
              <w:t>RECURSOS QUE NÃO TEMOS</w:t>
            </w:r>
          </w:p>
        </w:tc>
        <w:tc>
          <w:tcPr>
            <w:tcW w:w="747" w:type="dxa"/>
          </w:tcPr>
          <w:p w14:paraId="3752B06F" w14:textId="77777777" w:rsidR="00666F5E" w:rsidRPr="006A19EC" w:rsidRDefault="00666F5E" w:rsidP="00A8015C">
            <w:pPr>
              <w:pStyle w:val="PargrafodaLista"/>
              <w:spacing w:after="0"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p>
        </w:tc>
        <w:tc>
          <w:tcPr>
            <w:tcW w:w="2268" w:type="dxa"/>
          </w:tcPr>
          <w:p w14:paraId="7A47559B" w14:textId="1F575ABE" w:rsidR="00666F5E" w:rsidRPr="006A19EC" w:rsidRDefault="006A19EC" w:rsidP="00A8015C">
            <w:pPr>
              <w:pStyle w:val="PargrafodaLista"/>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6A19EC">
              <w:rPr>
                <w:rFonts w:cs="Times New Roman"/>
                <w:b/>
                <w:sz w:val="22"/>
                <w:szCs w:val="22"/>
              </w:rPr>
              <w:t>Políticos:</w:t>
            </w:r>
          </w:p>
        </w:tc>
        <w:tc>
          <w:tcPr>
            <w:tcW w:w="4395" w:type="dxa"/>
          </w:tcPr>
          <w:p w14:paraId="1DAC1FDC" w14:textId="77777777" w:rsidR="00666F5E" w:rsidRPr="006A19EC" w:rsidRDefault="00666F5E" w:rsidP="009608B7">
            <w:pPr>
              <w:pStyle w:val="PargrafodaLista"/>
              <w:spacing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p>
        </w:tc>
      </w:tr>
      <w:tr w:rsidR="00666F5E" w:rsidRPr="009608B7" w14:paraId="4224F3E7" w14:textId="77777777" w:rsidTr="009608B7">
        <w:trPr>
          <w:trHeight w:val="492"/>
        </w:trPr>
        <w:tc>
          <w:tcPr>
            <w:cnfStyle w:val="001000000000" w:firstRow="0" w:lastRow="0" w:firstColumn="1" w:lastColumn="0" w:oddVBand="0" w:evenVBand="0" w:oddHBand="0" w:evenHBand="0" w:firstRowFirstColumn="0" w:firstRowLastColumn="0" w:lastRowFirstColumn="0" w:lastRowLastColumn="0"/>
            <w:tcW w:w="2083" w:type="dxa"/>
            <w:vMerge/>
          </w:tcPr>
          <w:p w14:paraId="43F9BB42" w14:textId="77777777" w:rsidR="00666F5E" w:rsidRPr="006A19EC" w:rsidRDefault="00666F5E" w:rsidP="009608B7">
            <w:pPr>
              <w:pStyle w:val="PargrafodaLista"/>
              <w:spacing w:after="0" w:line="480" w:lineRule="auto"/>
              <w:ind w:left="0"/>
              <w:rPr>
                <w:rFonts w:cs="Times New Roman"/>
                <w:b w:val="0"/>
                <w:color w:val="auto"/>
                <w:sz w:val="22"/>
                <w:szCs w:val="22"/>
              </w:rPr>
            </w:pPr>
          </w:p>
        </w:tc>
        <w:tc>
          <w:tcPr>
            <w:tcW w:w="747" w:type="dxa"/>
          </w:tcPr>
          <w:p w14:paraId="5E91B2CF" w14:textId="77777777" w:rsidR="00666F5E" w:rsidRPr="006A19EC" w:rsidRDefault="00666F5E" w:rsidP="00A8015C">
            <w:pPr>
              <w:pStyle w:val="PargrafodaLista"/>
              <w:spacing w:after="0"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6A19EC">
              <w:rPr>
                <w:rFonts w:cs="Times New Roman"/>
                <w:b/>
                <w:sz w:val="22"/>
                <w:szCs w:val="22"/>
              </w:rPr>
              <w:t>X</w:t>
            </w:r>
          </w:p>
        </w:tc>
        <w:tc>
          <w:tcPr>
            <w:tcW w:w="2268" w:type="dxa"/>
          </w:tcPr>
          <w:p w14:paraId="16859541" w14:textId="586D5A96" w:rsidR="00666F5E" w:rsidRPr="006A19EC" w:rsidRDefault="006A19EC" w:rsidP="00A8015C">
            <w:pPr>
              <w:pStyle w:val="Pargrafoda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6A19EC">
              <w:rPr>
                <w:rFonts w:cs="Times New Roman"/>
                <w:b/>
                <w:sz w:val="22"/>
                <w:szCs w:val="22"/>
              </w:rPr>
              <w:t>Econômicos:</w:t>
            </w:r>
          </w:p>
        </w:tc>
        <w:tc>
          <w:tcPr>
            <w:tcW w:w="4395" w:type="dxa"/>
          </w:tcPr>
          <w:p w14:paraId="1DBBA13A" w14:textId="77777777" w:rsidR="00666F5E" w:rsidRPr="006A19EC" w:rsidRDefault="00666F5E" w:rsidP="009608B7">
            <w:pPr>
              <w:pStyle w:val="PargrafodaLista"/>
              <w:spacing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6A19EC">
              <w:rPr>
                <w:rFonts w:cs="Times New Roman"/>
                <w:b/>
                <w:sz w:val="22"/>
                <w:szCs w:val="22"/>
              </w:rPr>
              <w:t>Dependendo de liberação de verba.</w:t>
            </w:r>
          </w:p>
        </w:tc>
      </w:tr>
      <w:tr w:rsidR="00666F5E" w:rsidRPr="009608B7" w14:paraId="52299BB1" w14:textId="77777777" w:rsidTr="00FC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tcPr>
          <w:p w14:paraId="1EADC9D9" w14:textId="77777777" w:rsidR="00666F5E" w:rsidRPr="006A19EC" w:rsidRDefault="00666F5E" w:rsidP="009608B7">
            <w:pPr>
              <w:pStyle w:val="PargrafodaLista"/>
              <w:spacing w:after="0" w:line="480" w:lineRule="auto"/>
              <w:ind w:left="0"/>
              <w:rPr>
                <w:rFonts w:cs="Times New Roman"/>
                <w:b w:val="0"/>
                <w:color w:val="auto"/>
                <w:sz w:val="22"/>
                <w:szCs w:val="22"/>
              </w:rPr>
            </w:pPr>
          </w:p>
        </w:tc>
        <w:tc>
          <w:tcPr>
            <w:tcW w:w="747" w:type="dxa"/>
          </w:tcPr>
          <w:p w14:paraId="0C255703" w14:textId="77777777" w:rsidR="00666F5E" w:rsidRPr="006A19EC" w:rsidRDefault="00666F5E" w:rsidP="00A8015C">
            <w:pPr>
              <w:pStyle w:val="PargrafodaLista"/>
              <w:spacing w:after="0"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p>
        </w:tc>
        <w:tc>
          <w:tcPr>
            <w:tcW w:w="2268" w:type="dxa"/>
          </w:tcPr>
          <w:p w14:paraId="0F87C504" w14:textId="093E084F" w:rsidR="00666F5E" w:rsidRPr="006A19EC" w:rsidRDefault="006A19EC" w:rsidP="00A8015C">
            <w:pPr>
              <w:pStyle w:val="PargrafodaLista"/>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6A19EC">
              <w:rPr>
                <w:rFonts w:cs="Times New Roman"/>
                <w:b/>
                <w:sz w:val="22"/>
                <w:szCs w:val="22"/>
              </w:rPr>
              <w:t>Técnicos:</w:t>
            </w:r>
          </w:p>
        </w:tc>
        <w:tc>
          <w:tcPr>
            <w:tcW w:w="4395" w:type="dxa"/>
          </w:tcPr>
          <w:p w14:paraId="669DE366" w14:textId="77777777" w:rsidR="00666F5E" w:rsidRPr="006A19EC" w:rsidRDefault="00666F5E" w:rsidP="009608B7">
            <w:pPr>
              <w:pStyle w:val="PargrafodaLista"/>
              <w:spacing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p>
        </w:tc>
      </w:tr>
      <w:tr w:rsidR="00666F5E" w:rsidRPr="009608B7" w14:paraId="031FDFC4" w14:textId="77777777" w:rsidTr="00FC11ED">
        <w:tc>
          <w:tcPr>
            <w:cnfStyle w:val="001000000000" w:firstRow="0" w:lastRow="0" w:firstColumn="1" w:lastColumn="0" w:oddVBand="0" w:evenVBand="0" w:oddHBand="0" w:evenHBand="0" w:firstRowFirstColumn="0" w:firstRowLastColumn="0" w:lastRowFirstColumn="0" w:lastRowLastColumn="0"/>
            <w:tcW w:w="2083" w:type="dxa"/>
            <w:vMerge/>
          </w:tcPr>
          <w:p w14:paraId="2146B4C3" w14:textId="77777777" w:rsidR="00666F5E" w:rsidRPr="006A19EC" w:rsidRDefault="00666F5E" w:rsidP="00666F5E">
            <w:pPr>
              <w:pStyle w:val="PargrafodaLista"/>
              <w:spacing w:line="480" w:lineRule="auto"/>
              <w:ind w:left="0"/>
              <w:rPr>
                <w:rFonts w:cs="Times New Roman"/>
                <w:b w:val="0"/>
                <w:color w:val="auto"/>
                <w:sz w:val="22"/>
                <w:szCs w:val="22"/>
              </w:rPr>
            </w:pPr>
          </w:p>
        </w:tc>
        <w:tc>
          <w:tcPr>
            <w:tcW w:w="747" w:type="dxa"/>
          </w:tcPr>
          <w:p w14:paraId="3091600D" w14:textId="77777777" w:rsidR="00666F5E" w:rsidRPr="006A19EC" w:rsidRDefault="00666F5E" w:rsidP="00A8015C">
            <w:pPr>
              <w:pStyle w:val="PargrafodaLista"/>
              <w:spacing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2"/>
                <w:szCs w:val="22"/>
              </w:rPr>
            </w:pPr>
          </w:p>
        </w:tc>
        <w:tc>
          <w:tcPr>
            <w:tcW w:w="2268" w:type="dxa"/>
          </w:tcPr>
          <w:p w14:paraId="541EA9F0" w14:textId="1AC014EC" w:rsidR="00666F5E" w:rsidRPr="006A19EC" w:rsidRDefault="006A19EC" w:rsidP="00A8015C">
            <w:pPr>
              <w:pStyle w:val="PargrafodaLista"/>
              <w:spacing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6A19EC">
              <w:rPr>
                <w:rFonts w:cs="Times New Roman"/>
                <w:b/>
                <w:sz w:val="22"/>
                <w:szCs w:val="22"/>
              </w:rPr>
              <w:t>Organizacionais</w:t>
            </w:r>
          </w:p>
        </w:tc>
        <w:tc>
          <w:tcPr>
            <w:tcW w:w="4395" w:type="dxa"/>
          </w:tcPr>
          <w:p w14:paraId="376A4683" w14:textId="77777777" w:rsidR="00666F5E" w:rsidRPr="006A19EC"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sz w:val="22"/>
                <w:szCs w:val="22"/>
              </w:rPr>
            </w:pPr>
          </w:p>
        </w:tc>
      </w:tr>
      <w:tr w:rsidR="00666F5E" w:rsidRPr="009608B7" w14:paraId="7947873B" w14:textId="77777777" w:rsidTr="00960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val="restart"/>
            <w:textDirection w:val="btLr"/>
          </w:tcPr>
          <w:p w14:paraId="78D82350" w14:textId="77777777" w:rsidR="00666F5E" w:rsidRPr="006A19EC" w:rsidRDefault="00666F5E" w:rsidP="009608B7">
            <w:pPr>
              <w:pStyle w:val="PargrafodaLista"/>
              <w:spacing w:line="480" w:lineRule="auto"/>
              <w:ind w:left="113" w:right="113"/>
              <w:jc w:val="center"/>
              <w:rPr>
                <w:rFonts w:cs="Times New Roman"/>
                <w:color w:val="auto"/>
                <w:sz w:val="22"/>
                <w:szCs w:val="22"/>
              </w:rPr>
            </w:pPr>
            <w:r w:rsidRPr="006A19EC">
              <w:rPr>
                <w:rFonts w:cs="Times New Roman"/>
                <w:color w:val="auto"/>
                <w:sz w:val="22"/>
                <w:szCs w:val="22"/>
              </w:rPr>
              <w:lastRenderedPageBreak/>
              <w:t>VIABILIDADE</w:t>
            </w:r>
          </w:p>
        </w:tc>
        <w:tc>
          <w:tcPr>
            <w:tcW w:w="747" w:type="dxa"/>
          </w:tcPr>
          <w:p w14:paraId="16CFAE5A" w14:textId="77777777" w:rsidR="00666F5E" w:rsidRPr="006A19EC" w:rsidRDefault="00666F5E" w:rsidP="00A8015C">
            <w:pPr>
              <w:pStyle w:val="PargrafodaLista"/>
              <w:spacing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p>
        </w:tc>
        <w:tc>
          <w:tcPr>
            <w:tcW w:w="2268" w:type="dxa"/>
          </w:tcPr>
          <w:p w14:paraId="386067AC" w14:textId="5B8D744D" w:rsidR="00666F5E" w:rsidRPr="006A19EC" w:rsidRDefault="006A19EC" w:rsidP="006A19EC">
            <w:pPr>
              <w:pStyle w:val="PargrafodaLista"/>
              <w:spacing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6A19EC">
              <w:rPr>
                <w:rFonts w:cs="Times New Roman"/>
                <w:b/>
                <w:sz w:val="22"/>
                <w:szCs w:val="22"/>
              </w:rPr>
              <w:t>Alta</w:t>
            </w:r>
          </w:p>
        </w:tc>
        <w:tc>
          <w:tcPr>
            <w:tcW w:w="4395" w:type="dxa"/>
          </w:tcPr>
          <w:p w14:paraId="6575F511" w14:textId="77777777" w:rsidR="00666F5E" w:rsidRPr="006A19EC"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p>
        </w:tc>
      </w:tr>
      <w:tr w:rsidR="00666F5E" w:rsidRPr="009608B7" w14:paraId="389F6538" w14:textId="77777777" w:rsidTr="00FC11ED">
        <w:tc>
          <w:tcPr>
            <w:cnfStyle w:val="001000000000" w:firstRow="0" w:lastRow="0" w:firstColumn="1" w:lastColumn="0" w:oddVBand="0" w:evenVBand="0" w:oddHBand="0" w:evenHBand="0" w:firstRowFirstColumn="0" w:firstRowLastColumn="0" w:lastRowFirstColumn="0" w:lastRowLastColumn="0"/>
            <w:tcW w:w="2083" w:type="dxa"/>
            <w:vMerge/>
          </w:tcPr>
          <w:p w14:paraId="481BDE84" w14:textId="77777777" w:rsidR="00666F5E" w:rsidRPr="006A19EC" w:rsidRDefault="00666F5E" w:rsidP="00666F5E">
            <w:pPr>
              <w:pStyle w:val="PargrafodaLista"/>
              <w:spacing w:line="480" w:lineRule="auto"/>
              <w:ind w:left="0"/>
              <w:rPr>
                <w:rFonts w:cs="Times New Roman"/>
                <w:b w:val="0"/>
                <w:color w:val="auto"/>
                <w:sz w:val="22"/>
                <w:szCs w:val="22"/>
              </w:rPr>
            </w:pPr>
          </w:p>
        </w:tc>
        <w:tc>
          <w:tcPr>
            <w:tcW w:w="747" w:type="dxa"/>
          </w:tcPr>
          <w:p w14:paraId="70343FFF" w14:textId="77777777" w:rsidR="00666F5E" w:rsidRPr="006A19EC" w:rsidRDefault="00666F5E" w:rsidP="00A8015C">
            <w:pPr>
              <w:pStyle w:val="PargrafodaLista"/>
              <w:spacing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6A19EC">
              <w:rPr>
                <w:rFonts w:cs="Times New Roman"/>
                <w:b/>
                <w:sz w:val="22"/>
                <w:szCs w:val="22"/>
              </w:rPr>
              <w:t>X</w:t>
            </w:r>
          </w:p>
        </w:tc>
        <w:tc>
          <w:tcPr>
            <w:tcW w:w="2268" w:type="dxa"/>
          </w:tcPr>
          <w:p w14:paraId="1F8815DF" w14:textId="729B581F" w:rsidR="00666F5E" w:rsidRPr="006A19EC" w:rsidRDefault="006A19EC" w:rsidP="006A19EC">
            <w:pPr>
              <w:pStyle w:val="PargrafodaLista"/>
              <w:spacing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6A19EC">
              <w:rPr>
                <w:rFonts w:cs="Times New Roman"/>
                <w:b/>
                <w:sz w:val="22"/>
                <w:szCs w:val="22"/>
              </w:rPr>
              <w:t>Média</w:t>
            </w:r>
          </w:p>
        </w:tc>
        <w:tc>
          <w:tcPr>
            <w:tcW w:w="4395" w:type="dxa"/>
          </w:tcPr>
          <w:p w14:paraId="42BBC5C8" w14:textId="77777777" w:rsidR="00666F5E" w:rsidRPr="006A19EC"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sz w:val="22"/>
                <w:szCs w:val="22"/>
              </w:rPr>
            </w:pPr>
          </w:p>
        </w:tc>
      </w:tr>
      <w:tr w:rsidR="00666F5E" w:rsidRPr="009608B7" w14:paraId="367E586E" w14:textId="77777777" w:rsidTr="00FC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tcPr>
          <w:p w14:paraId="55FAEDD5" w14:textId="77777777" w:rsidR="00666F5E" w:rsidRPr="006A19EC" w:rsidRDefault="00666F5E" w:rsidP="00666F5E">
            <w:pPr>
              <w:pStyle w:val="PargrafodaLista"/>
              <w:spacing w:line="480" w:lineRule="auto"/>
              <w:ind w:left="0"/>
              <w:rPr>
                <w:rFonts w:cs="Times New Roman"/>
                <w:b w:val="0"/>
                <w:color w:val="auto"/>
                <w:sz w:val="22"/>
                <w:szCs w:val="22"/>
              </w:rPr>
            </w:pPr>
          </w:p>
        </w:tc>
        <w:tc>
          <w:tcPr>
            <w:tcW w:w="747" w:type="dxa"/>
          </w:tcPr>
          <w:p w14:paraId="1682F214" w14:textId="77777777" w:rsidR="00666F5E" w:rsidRPr="006A19EC"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p>
        </w:tc>
        <w:tc>
          <w:tcPr>
            <w:tcW w:w="2268" w:type="dxa"/>
          </w:tcPr>
          <w:p w14:paraId="388D99BF" w14:textId="631DEE2A" w:rsidR="00666F5E" w:rsidRPr="006A19EC" w:rsidRDefault="006A19EC" w:rsidP="006A19EC">
            <w:pPr>
              <w:pStyle w:val="PargrafodaLista"/>
              <w:spacing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6A19EC">
              <w:rPr>
                <w:rFonts w:cs="Times New Roman"/>
                <w:b/>
                <w:sz w:val="22"/>
                <w:szCs w:val="22"/>
              </w:rPr>
              <w:t>Baixa</w:t>
            </w:r>
          </w:p>
        </w:tc>
        <w:tc>
          <w:tcPr>
            <w:tcW w:w="4395" w:type="dxa"/>
          </w:tcPr>
          <w:p w14:paraId="2B4FFBDF" w14:textId="77777777" w:rsidR="00666F5E" w:rsidRPr="006A19EC"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p>
        </w:tc>
      </w:tr>
      <w:tr w:rsidR="00666F5E" w:rsidRPr="009608B7" w14:paraId="03A0110F" w14:textId="77777777" w:rsidTr="00FC11ED">
        <w:tc>
          <w:tcPr>
            <w:cnfStyle w:val="001000000000" w:firstRow="0" w:lastRow="0" w:firstColumn="1" w:lastColumn="0" w:oddVBand="0" w:evenVBand="0" w:oddHBand="0" w:evenHBand="0" w:firstRowFirstColumn="0" w:firstRowLastColumn="0" w:lastRowFirstColumn="0" w:lastRowLastColumn="0"/>
            <w:tcW w:w="9493" w:type="dxa"/>
            <w:gridSpan w:val="4"/>
          </w:tcPr>
          <w:p w14:paraId="28133334" w14:textId="77777777" w:rsidR="00666F5E" w:rsidRPr="006A19EC" w:rsidRDefault="00666F5E" w:rsidP="00666F5E">
            <w:pPr>
              <w:pStyle w:val="PargrafodaLista"/>
              <w:spacing w:line="480" w:lineRule="auto"/>
              <w:ind w:left="0"/>
              <w:jc w:val="center"/>
              <w:rPr>
                <w:rFonts w:cs="Times New Roman"/>
                <w:color w:val="auto"/>
                <w:sz w:val="22"/>
                <w:szCs w:val="22"/>
              </w:rPr>
            </w:pPr>
            <w:r w:rsidRPr="006A19EC">
              <w:rPr>
                <w:rFonts w:cs="Times New Roman"/>
                <w:color w:val="auto"/>
                <w:sz w:val="22"/>
                <w:szCs w:val="22"/>
              </w:rPr>
              <w:t>DESCRIÇÃO ESTRATÉGICA</w:t>
            </w:r>
          </w:p>
        </w:tc>
      </w:tr>
      <w:tr w:rsidR="00666F5E" w:rsidRPr="009608B7" w14:paraId="5EA6BA6E" w14:textId="77777777" w:rsidTr="00960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val="restart"/>
            <w:textDirection w:val="btLr"/>
          </w:tcPr>
          <w:p w14:paraId="2EBB24A6" w14:textId="77777777" w:rsidR="00666F5E" w:rsidRPr="006A19EC" w:rsidRDefault="00666F5E" w:rsidP="00DE2CBC">
            <w:pPr>
              <w:pStyle w:val="PargrafodaLista"/>
              <w:spacing w:after="0" w:line="480" w:lineRule="auto"/>
              <w:ind w:left="113" w:right="113"/>
              <w:jc w:val="center"/>
              <w:rPr>
                <w:rFonts w:cs="Times New Roman"/>
                <w:sz w:val="22"/>
                <w:szCs w:val="22"/>
              </w:rPr>
            </w:pPr>
            <w:r w:rsidRPr="006A19EC">
              <w:rPr>
                <w:rFonts w:cs="Times New Roman"/>
                <w:color w:val="auto"/>
                <w:sz w:val="22"/>
                <w:szCs w:val="22"/>
              </w:rPr>
              <w:t>TIPO DE ESTRATÉGIA PARA AUMENTAR A VIABILIDADE</w:t>
            </w:r>
          </w:p>
        </w:tc>
        <w:tc>
          <w:tcPr>
            <w:tcW w:w="747" w:type="dxa"/>
          </w:tcPr>
          <w:p w14:paraId="5C79B09F" w14:textId="77777777" w:rsidR="00666F5E" w:rsidRPr="006A19EC" w:rsidRDefault="00666F5E" w:rsidP="00DE2CBC">
            <w:pPr>
              <w:pStyle w:val="PargrafodaLista"/>
              <w:spacing w:after="0" w:line="480"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p>
        </w:tc>
        <w:tc>
          <w:tcPr>
            <w:tcW w:w="2268" w:type="dxa"/>
          </w:tcPr>
          <w:p w14:paraId="4379A611" w14:textId="498D13A7" w:rsidR="00666F5E" w:rsidRPr="006A19EC" w:rsidRDefault="006A19EC" w:rsidP="00DE2CBC">
            <w:pPr>
              <w:pStyle w:val="PargrafodaLista"/>
              <w:spacing w:after="0" w:line="480"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6A19EC">
              <w:rPr>
                <w:rFonts w:cs="Times New Roman"/>
                <w:b/>
                <w:sz w:val="22"/>
                <w:szCs w:val="22"/>
              </w:rPr>
              <w:t>Imposição</w:t>
            </w:r>
          </w:p>
        </w:tc>
        <w:tc>
          <w:tcPr>
            <w:tcW w:w="4395" w:type="dxa"/>
            <w:vMerge w:val="restart"/>
          </w:tcPr>
          <w:p w14:paraId="7DD575FE" w14:textId="77777777" w:rsidR="00A8015C" w:rsidRPr="006A19EC" w:rsidRDefault="00A8015C" w:rsidP="00DE2CBC">
            <w:pPr>
              <w:pStyle w:val="PargrafodaLista"/>
              <w:spacing w:after="0" w:line="480"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p>
          <w:p w14:paraId="42222EC1" w14:textId="77777777" w:rsidR="00A8015C" w:rsidRPr="006A19EC" w:rsidRDefault="00A8015C" w:rsidP="00DE2CBC">
            <w:pPr>
              <w:pStyle w:val="PargrafodaLista"/>
              <w:spacing w:after="0" w:line="480"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p>
          <w:p w14:paraId="2742BE76" w14:textId="77777777" w:rsidR="00A8015C" w:rsidRPr="006A19EC" w:rsidRDefault="00A8015C" w:rsidP="00DE2CBC">
            <w:pPr>
              <w:pStyle w:val="PargrafodaLista"/>
              <w:spacing w:after="0" w:line="480"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p>
          <w:p w14:paraId="2CE4C001" w14:textId="34687AFB" w:rsidR="00666F5E" w:rsidRPr="006A19EC" w:rsidRDefault="009608B7" w:rsidP="00DE2CBC">
            <w:pPr>
              <w:pStyle w:val="PargrafodaLista"/>
              <w:spacing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6A19EC">
              <w:rPr>
                <w:rFonts w:cs="Times New Roman"/>
                <w:b/>
                <w:sz w:val="22"/>
                <w:szCs w:val="22"/>
              </w:rPr>
              <w:t>Convencimento do prefeito e departamento de compras, da necessidade da liberação da verba para a criação do centro de distribuição.</w:t>
            </w:r>
          </w:p>
        </w:tc>
      </w:tr>
      <w:tr w:rsidR="00666F5E" w:rsidRPr="009608B7" w14:paraId="03780C5B" w14:textId="77777777" w:rsidTr="00FC11ED">
        <w:tc>
          <w:tcPr>
            <w:cnfStyle w:val="001000000000" w:firstRow="0" w:lastRow="0" w:firstColumn="1" w:lastColumn="0" w:oddVBand="0" w:evenVBand="0" w:oddHBand="0" w:evenHBand="0" w:firstRowFirstColumn="0" w:firstRowLastColumn="0" w:lastRowFirstColumn="0" w:lastRowLastColumn="0"/>
            <w:tcW w:w="2083" w:type="dxa"/>
            <w:vMerge/>
          </w:tcPr>
          <w:p w14:paraId="3D4B0685" w14:textId="77777777" w:rsidR="00666F5E" w:rsidRPr="009608B7" w:rsidRDefault="00666F5E" w:rsidP="00666F5E">
            <w:pPr>
              <w:pStyle w:val="PargrafodaLista"/>
              <w:spacing w:line="480" w:lineRule="auto"/>
              <w:ind w:left="0"/>
              <w:rPr>
                <w:rFonts w:cs="Times New Roman"/>
                <w:b w:val="0"/>
              </w:rPr>
            </w:pPr>
          </w:p>
        </w:tc>
        <w:tc>
          <w:tcPr>
            <w:tcW w:w="747" w:type="dxa"/>
          </w:tcPr>
          <w:p w14:paraId="02460020" w14:textId="77777777" w:rsidR="00666F5E" w:rsidRPr="009608B7"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r w:rsidRPr="009608B7">
              <w:rPr>
                <w:rFonts w:cs="Times New Roman"/>
                <w:b/>
              </w:rPr>
              <w:t>X</w:t>
            </w:r>
          </w:p>
        </w:tc>
        <w:tc>
          <w:tcPr>
            <w:tcW w:w="2268" w:type="dxa"/>
          </w:tcPr>
          <w:p w14:paraId="527F7D00" w14:textId="2CFBA03C" w:rsidR="00666F5E" w:rsidRPr="009608B7" w:rsidRDefault="006A19EC"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r w:rsidRPr="009608B7">
              <w:rPr>
                <w:rFonts w:cs="Times New Roman"/>
                <w:b/>
              </w:rPr>
              <w:t>Persuasão</w:t>
            </w:r>
          </w:p>
        </w:tc>
        <w:tc>
          <w:tcPr>
            <w:tcW w:w="4395" w:type="dxa"/>
            <w:vMerge/>
          </w:tcPr>
          <w:p w14:paraId="7FEB5DBD" w14:textId="77777777" w:rsidR="00666F5E" w:rsidRPr="009608B7"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p>
        </w:tc>
      </w:tr>
      <w:tr w:rsidR="00666F5E" w:rsidRPr="009608B7" w14:paraId="4A89F2F8" w14:textId="77777777" w:rsidTr="00FC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tcPr>
          <w:p w14:paraId="2F7EB9BB" w14:textId="77777777" w:rsidR="00666F5E" w:rsidRPr="009608B7" w:rsidRDefault="00666F5E" w:rsidP="00666F5E">
            <w:pPr>
              <w:pStyle w:val="PargrafodaLista"/>
              <w:spacing w:line="480" w:lineRule="auto"/>
              <w:ind w:left="0"/>
              <w:rPr>
                <w:rFonts w:cs="Times New Roman"/>
                <w:b w:val="0"/>
              </w:rPr>
            </w:pPr>
          </w:p>
        </w:tc>
        <w:tc>
          <w:tcPr>
            <w:tcW w:w="747" w:type="dxa"/>
          </w:tcPr>
          <w:p w14:paraId="2BA7F707" w14:textId="77777777" w:rsidR="00666F5E" w:rsidRPr="009608B7"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p>
        </w:tc>
        <w:tc>
          <w:tcPr>
            <w:tcW w:w="2268" w:type="dxa"/>
          </w:tcPr>
          <w:p w14:paraId="65BC94F1" w14:textId="22D5063F" w:rsidR="00666F5E" w:rsidRPr="009608B7" w:rsidRDefault="006A19EC"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r w:rsidRPr="009608B7">
              <w:rPr>
                <w:rFonts w:cs="Times New Roman"/>
                <w:b/>
              </w:rPr>
              <w:t>Negociação cooperativa</w:t>
            </w:r>
          </w:p>
        </w:tc>
        <w:tc>
          <w:tcPr>
            <w:tcW w:w="4395" w:type="dxa"/>
            <w:vMerge/>
          </w:tcPr>
          <w:p w14:paraId="0EAAD3BF" w14:textId="77777777" w:rsidR="00666F5E" w:rsidRPr="009608B7"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p>
        </w:tc>
      </w:tr>
      <w:tr w:rsidR="00666F5E" w:rsidRPr="009608B7" w14:paraId="1F0C8736" w14:textId="77777777" w:rsidTr="00FC11ED">
        <w:tc>
          <w:tcPr>
            <w:cnfStyle w:val="001000000000" w:firstRow="0" w:lastRow="0" w:firstColumn="1" w:lastColumn="0" w:oddVBand="0" w:evenVBand="0" w:oddHBand="0" w:evenHBand="0" w:firstRowFirstColumn="0" w:firstRowLastColumn="0" w:lastRowFirstColumn="0" w:lastRowLastColumn="0"/>
            <w:tcW w:w="2083" w:type="dxa"/>
            <w:vMerge/>
          </w:tcPr>
          <w:p w14:paraId="293AF0DB" w14:textId="77777777" w:rsidR="00666F5E" w:rsidRPr="009608B7" w:rsidRDefault="00666F5E" w:rsidP="00666F5E">
            <w:pPr>
              <w:pStyle w:val="PargrafodaLista"/>
              <w:spacing w:line="480" w:lineRule="auto"/>
              <w:ind w:left="0"/>
              <w:rPr>
                <w:rFonts w:cs="Times New Roman"/>
                <w:b w:val="0"/>
              </w:rPr>
            </w:pPr>
          </w:p>
        </w:tc>
        <w:tc>
          <w:tcPr>
            <w:tcW w:w="747" w:type="dxa"/>
          </w:tcPr>
          <w:p w14:paraId="5536D674" w14:textId="77777777" w:rsidR="00666F5E" w:rsidRPr="009608B7"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p>
        </w:tc>
        <w:tc>
          <w:tcPr>
            <w:tcW w:w="2268" w:type="dxa"/>
          </w:tcPr>
          <w:p w14:paraId="33CDF243" w14:textId="58F8F43C" w:rsidR="00666F5E" w:rsidRPr="009608B7" w:rsidRDefault="006A19EC"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r w:rsidRPr="009608B7">
              <w:rPr>
                <w:rFonts w:cs="Times New Roman"/>
                <w:b/>
              </w:rPr>
              <w:t>Negociação conflitiva</w:t>
            </w:r>
          </w:p>
        </w:tc>
        <w:tc>
          <w:tcPr>
            <w:tcW w:w="4395" w:type="dxa"/>
            <w:vMerge/>
          </w:tcPr>
          <w:p w14:paraId="7ED3D12C" w14:textId="77777777" w:rsidR="00666F5E" w:rsidRPr="009608B7"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p>
        </w:tc>
      </w:tr>
      <w:tr w:rsidR="00666F5E" w:rsidRPr="009608B7" w14:paraId="346D3FA8" w14:textId="77777777" w:rsidTr="00FC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tcPr>
          <w:p w14:paraId="3EABF0C5" w14:textId="77777777" w:rsidR="00666F5E" w:rsidRPr="009608B7" w:rsidRDefault="00666F5E" w:rsidP="00666F5E">
            <w:pPr>
              <w:pStyle w:val="PargrafodaLista"/>
              <w:spacing w:line="480" w:lineRule="auto"/>
              <w:ind w:left="0"/>
              <w:rPr>
                <w:rFonts w:cs="Times New Roman"/>
                <w:b w:val="0"/>
              </w:rPr>
            </w:pPr>
          </w:p>
        </w:tc>
        <w:tc>
          <w:tcPr>
            <w:tcW w:w="747" w:type="dxa"/>
          </w:tcPr>
          <w:p w14:paraId="65407A59" w14:textId="77777777" w:rsidR="00666F5E" w:rsidRPr="009608B7"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p>
        </w:tc>
        <w:tc>
          <w:tcPr>
            <w:tcW w:w="2268" w:type="dxa"/>
          </w:tcPr>
          <w:p w14:paraId="75A29ECA" w14:textId="644945FF" w:rsidR="00666F5E" w:rsidRPr="009608B7" w:rsidRDefault="006A19EC"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r w:rsidRPr="009608B7">
              <w:rPr>
                <w:rFonts w:cs="Times New Roman"/>
                <w:b/>
              </w:rPr>
              <w:t>Confrontação</w:t>
            </w:r>
          </w:p>
        </w:tc>
        <w:tc>
          <w:tcPr>
            <w:tcW w:w="4395" w:type="dxa"/>
            <w:vMerge/>
          </w:tcPr>
          <w:p w14:paraId="7AB2B240" w14:textId="77777777" w:rsidR="00666F5E" w:rsidRPr="009608B7"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p>
        </w:tc>
      </w:tr>
      <w:tr w:rsidR="00666F5E" w:rsidRPr="009608B7" w14:paraId="50782EE1" w14:textId="77777777" w:rsidTr="00FC11ED">
        <w:tc>
          <w:tcPr>
            <w:cnfStyle w:val="001000000000" w:firstRow="0" w:lastRow="0" w:firstColumn="1" w:lastColumn="0" w:oddVBand="0" w:evenVBand="0" w:oddHBand="0" w:evenHBand="0" w:firstRowFirstColumn="0" w:firstRowLastColumn="0" w:lastRowFirstColumn="0" w:lastRowLastColumn="0"/>
            <w:tcW w:w="2083" w:type="dxa"/>
            <w:vMerge/>
          </w:tcPr>
          <w:p w14:paraId="5E2FD3FD" w14:textId="77777777" w:rsidR="00666F5E" w:rsidRPr="009608B7" w:rsidRDefault="00666F5E" w:rsidP="00666F5E">
            <w:pPr>
              <w:pStyle w:val="PargrafodaLista"/>
              <w:spacing w:line="480" w:lineRule="auto"/>
              <w:ind w:left="0"/>
              <w:rPr>
                <w:rFonts w:cs="Times New Roman"/>
                <w:b w:val="0"/>
              </w:rPr>
            </w:pPr>
          </w:p>
        </w:tc>
        <w:tc>
          <w:tcPr>
            <w:tcW w:w="747" w:type="dxa"/>
          </w:tcPr>
          <w:p w14:paraId="6BE48772" w14:textId="77777777" w:rsidR="00666F5E" w:rsidRPr="009608B7"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p>
        </w:tc>
        <w:tc>
          <w:tcPr>
            <w:tcW w:w="2268" w:type="dxa"/>
          </w:tcPr>
          <w:p w14:paraId="392D07E4" w14:textId="77777777" w:rsidR="00666F5E" w:rsidRPr="009608B7"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p>
        </w:tc>
        <w:tc>
          <w:tcPr>
            <w:tcW w:w="4395" w:type="dxa"/>
            <w:vMerge/>
          </w:tcPr>
          <w:p w14:paraId="0F9489D3" w14:textId="77777777" w:rsidR="00666F5E" w:rsidRPr="009608B7"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p>
        </w:tc>
      </w:tr>
    </w:tbl>
    <w:p w14:paraId="368E645C" w14:textId="77777777" w:rsidR="00FC11ED" w:rsidRDefault="00FC11ED" w:rsidP="009608B7">
      <w:pPr>
        <w:pStyle w:val="PargrafodaLista"/>
        <w:spacing w:line="720" w:lineRule="auto"/>
        <w:ind w:left="0"/>
        <w:rPr>
          <w:rFonts w:cs="Times New Roman"/>
          <w:b/>
          <w:sz w:val="28"/>
          <w:szCs w:val="28"/>
        </w:rPr>
      </w:pPr>
    </w:p>
    <w:p w14:paraId="6578279C" w14:textId="77777777" w:rsidR="00666F5E" w:rsidRPr="00227088" w:rsidRDefault="00666F5E" w:rsidP="006A19EC">
      <w:pPr>
        <w:pStyle w:val="PargrafodaLista"/>
        <w:spacing w:after="0" w:line="720" w:lineRule="auto"/>
        <w:ind w:left="0"/>
        <w:jc w:val="center"/>
        <w:rPr>
          <w:rFonts w:cs="Times New Roman"/>
          <w:b/>
          <w:sz w:val="28"/>
          <w:szCs w:val="28"/>
        </w:rPr>
      </w:pPr>
      <w:r>
        <w:rPr>
          <w:rFonts w:cs="Times New Roman"/>
          <w:b/>
          <w:sz w:val="28"/>
          <w:szCs w:val="28"/>
        </w:rPr>
        <w:t>AÇÃO 2</w:t>
      </w:r>
    </w:p>
    <w:tbl>
      <w:tblPr>
        <w:tblStyle w:val="TabeladeGrade6Colorida"/>
        <w:tblW w:w="9634" w:type="dxa"/>
        <w:tblLook w:val="04A0" w:firstRow="1" w:lastRow="0" w:firstColumn="1" w:lastColumn="0" w:noHBand="0" w:noVBand="1"/>
      </w:tblPr>
      <w:tblGrid>
        <w:gridCol w:w="2083"/>
        <w:gridCol w:w="747"/>
        <w:gridCol w:w="2268"/>
        <w:gridCol w:w="4536"/>
      </w:tblGrid>
      <w:tr w:rsidR="009608B7" w:rsidRPr="00FC1D66" w14:paraId="1196B618" w14:textId="77777777" w:rsidTr="00960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gridSpan w:val="2"/>
          </w:tcPr>
          <w:p w14:paraId="532F0B6E" w14:textId="1EDC75B6" w:rsidR="009608B7" w:rsidRPr="009608B7" w:rsidRDefault="009608B7" w:rsidP="006A19EC">
            <w:pPr>
              <w:pStyle w:val="PargrafodaLista"/>
              <w:spacing w:after="0"/>
              <w:ind w:left="0"/>
              <w:rPr>
                <w:rFonts w:cs="Times New Roman"/>
                <w:sz w:val="22"/>
                <w:szCs w:val="22"/>
              </w:rPr>
            </w:pPr>
            <w:r w:rsidRPr="009608B7">
              <w:rPr>
                <w:rFonts w:cs="Times New Roman"/>
                <w:color w:val="auto"/>
                <w:sz w:val="22"/>
                <w:szCs w:val="22"/>
              </w:rPr>
              <w:t>Ação Conflitiva do Plano de Ações</w:t>
            </w:r>
          </w:p>
        </w:tc>
        <w:tc>
          <w:tcPr>
            <w:tcW w:w="6804" w:type="dxa"/>
            <w:gridSpan w:val="2"/>
          </w:tcPr>
          <w:p w14:paraId="4ED662BC" w14:textId="77777777" w:rsidR="009608B7" w:rsidRPr="009608B7" w:rsidRDefault="009608B7" w:rsidP="006A19EC">
            <w:pPr>
              <w:pStyle w:val="PargrafodaLista"/>
              <w:spacing w:after="0"/>
              <w:ind w:left="0"/>
              <w:cnfStyle w:val="100000000000" w:firstRow="1" w:lastRow="0" w:firstColumn="0" w:lastColumn="0" w:oddVBand="0" w:evenVBand="0" w:oddHBand="0" w:evenHBand="0" w:firstRowFirstColumn="0" w:firstRowLastColumn="0" w:lastRowFirstColumn="0" w:lastRowLastColumn="0"/>
              <w:rPr>
                <w:rFonts w:cs="Times New Roman"/>
                <w:color w:val="auto"/>
                <w:sz w:val="22"/>
                <w:szCs w:val="22"/>
              </w:rPr>
            </w:pPr>
            <w:r w:rsidRPr="009608B7">
              <w:rPr>
                <w:rFonts w:cs="Times New Roman"/>
                <w:color w:val="auto"/>
                <w:sz w:val="22"/>
                <w:szCs w:val="22"/>
              </w:rPr>
              <w:t>Implementação de um programa para controle de relatórios de estoque, data de validade dos medicamentos</w:t>
            </w:r>
          </w:p>
        </w:tc>
      </w:tr>
      <w:tr w:rsidR="00666F5E" w:rsidRPr="00FC1D66" w14:paraId="5B3C7CFE" w14:textId="77777777" w:rsidTr="00960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val="restart"/>
            <w:textDirection w:val="btLr"/>
          </w:tcPr>
          <w:p w14:paraId="5DD46A7E" w14:textId="77777777" w:rsidR="00666F5E" w:rsidRPr="009608B7" w:rsidRDefault="00666F5E" w:rsidP="009608B7">
            <w:pPr>
              <w:pStyle w:val="PargrafodaLista"/>
              <w:spacing w:after="0" w:line="480" w:lineRule="auto"/>
              <w:ind w:left="113" w:right="113"/>
              <w:jc w:val="center"/>
              <w:rPr>
                <w:rFonts w:cs="Times New Roman"/>
                <w:color w:val="auto"/>
                <w:sz w:val="22"/>
                <w:szCs w:val="22"/>
              </w:rPr>
            </w:pPr>
            <w:r w:rsidRPr="009608B7">
              <w:rPr>
                <w:rFonts w:cs="Times New Roman"/>
                <w:color w:val="auto"/>
                <w:sz w:val="22"/>
                <w:szCs w:val="22"/>
              </w:rPr>
              <w:t>RECURSOS NECESSÁRIOS</w:t>
            </w:r>
          </w:p>
        </w:tc>
        <w:tc>
          <w:tcPr>
            <w:tcW w:w="747" w:type="dxa"/>
          </w:tcPr>
          <w:p w14:paraId="39065152" w14:textId="77777777" w:rsidR="00666F5E" w:rsidRPr="009608B7" w:rsidRDefault="00666F5E" w:rsidP="006A19EC">
            <w:pPr>
              <w:pStyle w:val="PargrafodaLista"/>
              <w:spacing w:after="0"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9608B7">
              <w:rPr>
                <w:rFonts w:cs="Times New Roman"/>
                <w:b/>
                <w:sz w:val="22"/>
                <w:szCs w:val="22"/>
              </w:rPr>
              <w:t>X</w:t>
            </w:r>
          </w:p>
        </w:tc>
        <w:tc>
          <w:tcPr>
            <w:tcW w:w="2268" w:type="dxa"/>
          </w:tcPr>
          <w:p w14:paraId="426A7FB2" w14:textId="64051A27" w:rsidR="00666F5E" w:rsidRPr="009608B7" w:rsidRDefault="006A19EC" w:rsidP="006A19EC">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9608B7">
              <w:rPr>
                <w:rFonts w:cs="Times New Roman"/>
                <w:b/>
                <w:sz w:val="22"/>
                <w:szCs w:val="22"/>
              </w:rPr>
              <w:t>Políticos:</w:t>
            </w:r>
          </w:p>
        </w:tc>
        <w:tc>
          <w:tcPr>
            <w:tcW w:w="4536" w:type="dxa"/>
          </w:tcPr>
          <w:p w14:paraId="0AB19F64" w14:textId="77777777" w:rsidR="00666F5E" w:rsidRPr="009608B7" w:rsidRDefault="00666F5E" w:rsidP="009608B7">
            <w:pPr>
              <w:pStyle w:val="PargrafodaLista"/>
              <w:spacing w:after="0" w:line="480"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9608B7">
              <w:rPr>
                <w:rFonts w:cs="Times New Roman"/>
                <w:b/>
                <w:sz w:val="22"/>
                <w:szCs w:val="22"/>
              </w:rPr>
              <w:t>Apoio da Prefeita e Sec.de Saúde</w:t>
            </w:r>
          </w:p>
        </w:tc>
      </w:tr>
      <w:tr w:rsidR="00666F5E" w:rsidRPr="00FC1D66" w14:paraId="04F910FF" w14:textId="77777777" w:rsidTr="009608B7">
        <w:tc>
          <w:tcPr>
            <w:cnfStyle w:val="001000000000" w:firstRow="0" w:lastRow="0" w:firstColumn="1" w:lastColumn="0" w:oddVBand="0" w:evenVBand="0" w:oddHBand="0" w:evenHBand="0" w:firstRowFirstColumn="0" w:firstRowLastColumn="0" w:lastRowFirstColumn="0" w:lastRowLastColumn="0"/>
            <w:tcW w:w="2083" w:type="dxa"/>
            <w:vMerge/>
            <w:textDirection w:val="btLr"/>
          </w:tcPr>
          <w:p w14:paraId="3A9408EC" w14:textId="77777777" w:rsidR="00666F5E" w:rsidRPr="009608B7" w:rsidRDefault="00666F5E" w:rsidP="009608B7">
            <w:pPr>
              <w:pStyle w:val="PargrafodaLista"/>
              <w:spacing w:after="0" w:line="480" w:lineRule="auto"/>
              <w:ind w:left="113" w:right="113"/>
              <w:jc w:val="center"/>
              <w:rPr>
                <w:rFonts w:cs="Times New Roman"/>
                <w:b w:val="0"/>
                <w:color w:val="auto"/>
                <w:sz w:val="22"/>
                <w:szCs w:val="22"/>
              </w:rPr>
            </w:pPr>
          </w:p>
        </w:tc>
        <w:tc>
          <w:tcPr>
            <w:tcW w:w="747" w:type="dxa"/>
          </w:tcPr>
          <w:p w14:paraId="5C2707BF" w14:textId="77777777" w:rsidR="00666F5E" w:rsidRPr="009608B7" w:rsidRDefault="00666F5E" w:rsidP="006A19EC">
            <w:pPr>
              <w:pStyle w:val="PargrafodaLista"/>
              <w:spacing w:after="0"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2"/>
                <w:szCs w:val="22"/>
              </w:rPr>
            </w:pPr>
          </w:p>
        </w:tc>
        <w:tc>
          <w:tcPr>
            <w:tcW w:w="2268" w:type="dxa"/>
          </w:tcPr>
          <w:p w14:paraId="60610533" w14:textId="69A81033" w:rsidR="00666F5E" w:rsidRPr="009608B7" w:rsidRDefault="006A19EC" w:rsidP="006A19EC">
            <w:pPr>
              <w:pStyle w:val="PargrafodaLista"/>
              <w:spacing w:after="0"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9608B7">
              <w:rPr>
                <w:rFonts w:cs="Times New Roman"/>
                <w:b/>
                <w:sz w:val="22"/>
                <w:szCs w:val="22"/>
              </w:rPr>
              <w:t>Econômicos:</w:t>
            </w:r>
          </w:p>
        </w:tc>
        <w:tc>
          <w:tcPr>
            <w:tcW w:w="4536" w:type="dxa"/>
          </w:tcPr>
          <w:p w14:paraId="05115511" w14:textId="77777777" w:rsidR="00666F5E" w:rsidRPr="009608B7" w:rsidRDefault="00666F5E" w:rsidP="009608B7">
            <w:pPr>
              <w:pStyle w:val="PargrafodaLista"/>
              <w:spacing w:after="0" w:line="480" w:lineRule="auto"/>
              <w:ind w:left="0"/>
              <w:cnfStyle w:val="000000000000" w:firstRow="0" w:lastRow="0" w:firstColumn="0" w:lastColumn="0" w:oddVBand="0" w:evenVBand="0" w:oddHBand="0" w:evenHBand="0" w:firstRowFirstColumn="0" w:firstRowLastColumn="0" w:lastRowFirstColumn="0" w:lastRowLastColumn="0"/>
              <w:rPr>
                <w:rFonts w:cs="Times New Roman"/>
                <w:b/>
                <w:sz w:val="22"/>
                <w:szCs w:val="22"/>
              </w:rPr>
            </w:pPr>
          </w:p>
        </w:tc>
      </w:tr>
      <w:tr w:rsidR="00666F5E" w:rsidRPr="00FC1D66" w14:paraId="68FF3429" w14:textId="77777777" w:rsidTr="00960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textDirection w:val="btLr"/>
          </w:tcPr>
          <w:p w14:paraId="620DB35E" w14:textId="77777777" w:rsidR="00666F5E" w:rsidRPr="009608B7" w:rsidRDefault="00666F5E" w:rsidP="009608B7">
            <w:pPr>
              <w:pStyle w:val="PargrafodaLista"/>
              <w:spacing w:after="0" w:line="480" w:lineRule="auto"/>
              <w:ind w:left="113" w:right="113"/>
              <w:jc w:val="center"/>
              <w:rPr>
                <w:rFonts w:cs="Times New Roman"/>
                <w:b w:val="0"/>
                <w:color w:val="auto"/>
                <w:sz w:val="22"/>
                <w:szCs w:val="22"/>
              </w:rPr>
            </w:pPr>
          </w:p>
        </w:tc>
        <w:tc>
          <w:tcPr>
            <w:tcW w:w="747" w:type="dxa"/>
          </w:tcPr>
          <w:p w14:paraId="42A707D9" w14:textId="77777777" w:rsidR="00666F5E" w:rsidRPr="009608B7" w:rsidRDefault="00666F5E" w:rsidP="006A19EC">
            <w:pPr>
              <w:pStyle w:val="PargrafodaLista"/>
              <w:spacing w:after="0"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9608B7">
              <w:rPr>
                <w:rFonts w:cs="Times New Roman"/>
                <w:b/>
                <w:sz w:val="22"/>
                <w:szCs w:val="22"/>
              </w:rPr>
              <w:t>X</w:t>
            </w:r>
          </w:p>
        </w:tc>
        <w:tc>
          <w:tcPr>
            <w:tcW w:w="2268" w:type="dxa"/>
          </w:tcPr>
          <w:p w14:paraId="1CE4DC7C" w14:textId="75F3D315" w:rsidR="00666F5E" w:rsidRPr="009608B7" w:rsidRDefault="006A19EC" w:rsidP="006A19EC">
            <w:pPr>
              <w:pStyle w:val="PargrafodaLista"/>
              <w:spacing w:after="0"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9608B7">
              <w:rPr>
                <w:rFonts w:cs="Times New Roman"/>
                <w:b/>
                <w:sz w:val="22"/>
                <w:szCs w:val="22"/>
              </w:rPr>
              <w:t>Técnicos:</w:t>
            </w:r>
          </w:p>
        </w:tc>
        <w:tc>
          <w:tcPr>
            <w:tcW w:w="4536" w:type="dxa"/>
          </w:tcPr>
          <w:p w14:paraId="12EB53EC" w14:textId="77777777" w:rsidR="00666F5E" w:rsidRPr="009608B7" w:rsidRDefault="00666F5E" w:rsidP="009608B7">
            <w:pPr>
              <w:pStyle w:val="PargrafodaLista"/>
              <w:spacing w:after="0" w:line="480"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9608B7">
              <w:rPr>
                <w:rFonts w:cs="Times New Roman"/>
                <w:b/>
                <w:sz w:val="22"/>
                <w:szCs w:val="22"/>
              </w:rPr>
              <w:t>Farmacêuticos</w:t>
            </w:r>
          </w:p>
        </w:tc>
      </w:tr>
      <w:tr w:rsidR="00666F5E" w:rsidRPr="00FC1D66" w14:paraId="241249DE" w14:textId="77777777" w:rsidTr="009608B7">
        <w:tc>
          <w:tcPr>
            <w:cnfStyle w:val="001000000000" w:firstRow="0" w:lastRow="0" w:firstColumn="1" w:lastColumn="0" w:oddVBand="0" w:evenVBand="0" w:oddHBand="0" w:evenHBand="0" w:firstRowFirstColumn="0" w:firstRowLastColumn="0" w:lastRowFirstColumn="0" w:lastRowLastColumn="0"/>
            <w:tcW w:w="2083" w:type="dxa"/>
            <w:vMerge/>
            <w:textDirection w:val="btLr"/>
          </w:tcPr>
          <w:p w14:paraId="21810846" w14:textId="77777777" w:rsidR="00666F5E" w:rsidRPr="009608B7" w:rsidRDefault="00666F5E" w:rsidP="009608B7">
            <w:pPr>
              <w:pStyle w:val="PargrafodaLista"/>
              <w:spacing w:after="0" w:line="480" w:lineRule="auto"/>
              <w:ind w:left="113" w:right="113"/>
              <w:jc w:val="center"/>
              <w:rPr>
                <w:rFonts w:cs="Times New Roman"/>
                <w:b w:val="0"/>
                <w:color w:val="auto"/>
                <w:sz w:val="22"/>
                <w:szCs w:val="22"/>
              </w:rPr>
            </w:pPr>
          </w:p>
        </w:tc>
        <w:tc>
          <w:tcPr>
            <w:tcW w:w="747" w:type="dxa"/>
          </w:tcPr>
          <w:p w14:paraId="6E27372D" w14:textId="77777777" w:rsidR="00666F5E" w:rsidRPr="009608B7" w:rsidRDefault="00666F5E" w:rsidP="006A19EC">
            <w:pPr>
              <w:pStyle w:val="PargrafodaLista"/>
              <w:spacing w:after="0"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9608B7">
              <w:rPr>
                <w:rFonts w:cs="Times New Roman"/>
                <w:b/>
                <w:sz w:val="22"/>
                <w:szCs w:val="22"/>
              </w:rPr>
              <w:t>X</w:t>
            </w:r>
          </w:p>
        </w:tc>
        <w:tc>
          <w:tcPr>
            <w:tcW w:w="2268" w:type="dxa"/>
          </w:tcPr>
          <w:p w14:paraId="717C99B4" w14:textId="5729F55B" w:rsidR="00666F5E" w:rsidRPr="009608B7" w:rsidRDefault="006A19EC" w:rsidP="006A19EC">
            <w:pPr>
              <w:pStyle w:val="PargrafodaLista"/>
              <w:spacing w:after="0"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9608B7">
              <w:rPr>
                <w:rFonts w:cs="Times New Roman"/>
                <w:b/>
                <w:sz w:val="22"/>
                <w:szCs w:val="22"/>
              </w:rPr>
              <w:t>Organizacionais:</w:t>
            </w:r>
          </w:p>
        </w:tc>
        <w:tc>
          <w:tcPr>
            <w:tcW w:w="4536" w:type="dxa"/>
          </w:tcPr>
          <w:p w14:paraId="54217F02" w14:textId="77777777" w:rsidR="00666F5E" w:rsidRPr="009608B7" w:rsidRDefault="00666F5E" w:rsidP="009608B7">
            <w:pPr>
              <w:pStyle w:val="PargrafodaLista"/>
              <w:spacing w:after="0" w:line="480" w:lineRule="auto"/>
              <w:ind w:left="0"/>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9608B7">
              <w:rPr>
                <w:rFonts w:cs="Times New Roman"/>
                <w:b/>
                <w:sz w:val="22"/>
                <w:szCs w:val="22"/>
              </w:rPr>
              <w:t>Secretaria de Saúde</w:t>
            </w:r>
          </w:p>
        </w:tc>
      </w:tr>
      <w:tr w:rsidR="00666F5E" w:rsidRPr="00FC1D66" w14:paraId="11BE01C3" w14:textId="77777777" w:rsidTr="00960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val="restart"/>
            <w:textDirection w:val="btLr"/>
          </w:tcPr>
          <w:p w14:paraId="6CA890D4" w14:textId="77777777" w:rsidR="00666F5E" w:rsidRPr="009608B7" w:rsidRDefault="00666F5E" w:rsidP="009608B7">
            <w:pPr>
              <w:pStyle w:val="PargrafodaLista"/>
              <w:spacing w:after="0" w:line="480" w:lineRule="auto"/>
              <w:ind w:left="113" w:right="113"/>
              <w:jc w:val="center"/>
              <w:rPr>
                <w:rFonts w:cs="Times New Roman"/>
                <w:color w:val="auto"/>
                <w:sz w:val="22"/>
                <w:szCs w:val="22"/>
              </w:rPr>
            </w:pPr>
            <w:r w:rsidRPr="009608B7">
              <w:rPr>
                <w:rFonts w:cs="Times New Roman"/>
                <w:color w:val="auto"/>
                <w:sz w:val="22"/>
                <w:szCs w:val="22"/>
              </w:rPr>
              <w:t>RECURSOS QUE TEMOS</w:t>
            </w:r>
          </w:p>
        </w:tc>
        <w:tc>
          <w:tcPr>
            <w:tcW w:w="747" w:type="dxa"/>
          </w:tcPr>
          <w:p w14:paraId="19C90449" w14:textId="77777777" w:rsidR="00666F5E" w:rsidRPr="009608B7" w:rsidRDefault="00666F5E" w:rsidP="006A19EC">
            <w:pPr>
              <w:pStyle w:val="PargrafodaLista"/>
              <w:spacing w:after="0"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9608B7">
              <w:rPr>
                <w:rFonts w:cs="Times New Roman"/>
                <w:b/>
                <w:sz w:val="22"/>
                <w:szCs w:val="22"/>
              </w:rPr>
              <w:t>X</w:t>
            </w:r>
          </w:p>
        </w:tc>
        <w:tc>
          <w:tcPr>
            <w:tcW w:w="2268" w:type="dxa"/>
          </w:tcPr>
          <w:p w14:paraId="4FB63451" w14:textId="17EEA7E2" w:rsidR="00666F5E" w:rsidRPr="009608B7" w:rsidRDefault="006A19EC" w:rsidP="006A19EC">
            <w:pPr>
              <w:pStyle w:val="PargrafodaLista"/>
              <w:spacing w:after="0"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9608B7">
              <w:rPr>
                <w:rFonts w:cs="Times New Roman"/>
                <w:b/>
                <w:sz w:val="22"/>
                <w:szCs w:val="22"/>
              </w:rPr>
              <w:t>Políticos:</w:t>
            </w:r>
          </w:p>
        </w:tc>
        <w:tc>
          <w:tcPr>
            <w:tcW w:w="4536" w:type="dxa"/>
          </w:tcPr>
          <w:p w14:paraId="1C01F26D" w14:textId="77777777" w:rsidR="00666F5E" w:rsidRPr="009608B7" w:rsidRDefault="00666F5E" w:rsidP="009608B7">
            <w:pPr>
              <w:pStyle w:val="PargrafodaLista"/>
              <w:spacing w:after="0" w:line="480"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9608B7">
              <w:rPr>
                <w:rFonts w:cs="Times New Roman"/>
                <w:b/>
                <w:sz w:val="22"/>
                <w:szCs w:val="22"/>
              </w:rPr>
              <w:t>Apoio da Prefeita e Sec.de Saúde</w:t>
            </w:r>
          </w:p>
        </w:tc>
      </w:tr>
      <w:tr w:rsidR="00666F5E" w:rsidRPr="00FC1D66" w14:paraId="40ED2B42" w14:textId="77777777" w:rsidTr="00FC11ED">
        <w:tc>
          <w:tcPr>
            <w:cnfStyle w:val="001000000000" w:firstRow="0" w:lastRow="0" w:firstColumn="1" w:lastColumn="0" w:oddVBand="0" w:evenVBand="0" w:oddHBand="0" w:evenHBand="0" w:firstRowFirstColumn="0" w:firstRowLastColumn="0" w:lastRowFirstColumn="0" w:lastRowLastColumn="0"/>
            <w:tcW w:w="2083" w:type="dxa"/>
            <w:vMerge/>
          </w:tcPr>
          <w:p w14:paraId="4156583A" w14:textId="77777777" w:rsidR="00666F5E" w:rsidRPr="009608B7" w:rsidRDefault="00666F5E" w:rsidP="009608B7">
            <w:pPr>
              <w:pStyle w:val="PargrafodaLista"/>
              <w:spacing w:after="0" w:line="480" w:lineRule="auto"/>
              <w:ind w:left="0"/>
              <w:rPr>
                <w:rFonts w:cs="Times New Roman"/>
                <w:b w:val="0"/>
                <w:color w:val="auto"/>
                <w:sz w:val="22"/>
                <w:szCs w:val="22"/>
              </w:rPr>
            </w:pPr>
          </w:p>
        </w:tc>
        <w:tc>
          <w:tcPr>
            <w:tcW w:w="747" w:type="dxa"/>
          </w:tcPr>
          <w:p w14:paraId="2883805D" w14:textId="77777777" w:rsidR="00666F5E" w:rsidRPr="009608B7" w:rsidRDefault="00666F5E" w:rsidP="006A19EC">
            <w:pPr>
              <w:pStyle w:val="PargrafodaLista"/>
              <w:spacing w:after="0"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2"/>
                <w:szCs w:val="22"/>
              </w:rPr>
            </w:pPr>
          </w:p>
        </w:tc>
        <w:tc>
          <w:tcPr>
            <w:tcW w:w="2268" w:type="dxa"/>
          </w:tcPr>
          <w:p w14:paraId="57E03AB6" w14:textId="7B8A310D" w:rsidR="00666F5E" w:rsidRPr="009608B7" w:rsidRDefault="006A19EC" w:rsidP="006A19EC">
            <w:pPr>
              <w:pStyle w:val="PargrafodaLista"/>
              <w:spacing w:after="0"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9608B7">
              <w:rPr>
                <w:rFonts w:cs="Times New Roman"/>
                <w:b/>
                <w:sz w:val="22"/>
                <w:szCs w:val="22"/>
              </w:rPr>
              <w:t>Econômicos:</w:t>
            </w:r>
          </w:p>
        </w:tc>
        <w:tc>
          <w:tcPr>
            <w:tcW w:w="4536" w:type="dxa"/>
          </w:tcPr>
          <w:p w14:paraId="50394A88" w14:textId="77777777" w:rsidR="00666F5E" w:rsidRPr="009608B7" w:rsidRDefault="00666F5E" w:rsidP="009608B7">
            <w:pPr>
              <w:pStyle w:val="PargrafodaLista"/>
              <w:spacing w:after="0" w:line="480" w:lineRule="auto"/>
              <w:ind w:left="0"/>
              <w:cnfStyle w:val="000000000000" w:firstRow="0" w:lastRow="0" w:firstColumn="0" w:lastColumn="0" w:oddVBand="0" w:evenVBand="0" w:oddHBand="0" w:evenHBand="0" w:firstRowFirstColumn="0" w:firstRowLastColumn="0" w:lastRowFirstColumn="0" w:lastRowLastColumn="0"/>
              <w:rPr>
                <w:rFonts w:cs="Times New Roman"/>
                <w:b/>
                <w:sz w:val="22"/>
                <w:szCs w:val="22"/>
              </w:rPr>
            </w:pPr>
          </w:p>
        </w:tc>
      </w:tr>
      <w:tr w:rsidR="00666F5E" w:rsidRPr="00FC1D66" w14:paraId="5CE20BB4" w14:textId="77777777" w:rsidTr="00FC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tcPr>
          <w:p w14:paraId="65A1535F" w14:textId="77777777" w:rsidR="00666F5E" w:rsidRPr="009608B7" w:rsidRDefault="00666F5E" w:rsidP="00666F5E">
            <w:pPr>
              <w:pStyle w:val="PargrafodaLista"/>
              <w:spacing w:line="480" w:lineRule="auto"/>
              <w:ind w:left="0"/>
              <w:rPr>
                <w:rFonts w:cs="Times New Roman"/>
                <w:b w:val="0"/>
                <w:color w:val="auto"/>
                <w:sz w:val="22"/>
                <w:szCs w:val="22"/>
              </w:rPr>
            </w:pPr>
          </w:p>
        </w:tc>
        <w:tc>
          <w:tcPr>
            <w:tcW w:w="747" w:type="dxa"/>
          </w:tcPr>
          <w:p w14:paraId="79085FE4" w14:textId="77777777" w:rsidR="00666F5E" w:rsidRPr="009608B7" w:rsidRDefault="00666F5E" w:rsidP="006A19EC">
            <w:pPr>
              <w:pStyle w:val="PargrafodaLista"/>
              <w:spacing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9608B7">
              <w:rPr>
                <w:rFonts w:cs="Times New Roman"/>
                <w:b/>
                <w:sz w:val="22"/>
                <w:szCs w:val="22"/>
              </w:rPr>
              <w:t>X</w:t>
            </w:r>
          </w:p>
        </w:tc>
        <w:tc>
          <w:tcPr>
            <w:tcW w:w="2268" w:type="dxa"/>
          </w:tcPr>
          <w:p w14:paraId="51539BBF" w14:textId="3CA4F3EE" w:rsidR="00666F5E" w:rsidRPr="009608B7" w:rsidRDefault="006A19EC" w:rsidP="006A19EC">
            <w:pPr>
              <w:pStyle w:val="PargrafodaLista"/>
              <w:spacing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9608B7">
              <w:rPr>
                <w:rFonts w:cs="Times New Roman"/>
                <w:b/>
                <w:sz w:val="22"/>
                <w:szCs w:val="22"/>
              </w:rPr>
              <w:t>Técnicos:</w:t>
            </w:r>
          </w:p>
        </w:tc>
        <w:tc>
          <w:tcPr>
            <w:tcW w:w="4536" w:type="dxa"/>
          </w:tcPr>
          <w:p w14:paraId="0F8ADA36" w14:textId="77777777" w:rsidR="00666F5E" w:rsidRPr="009608B7"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9608B7">
              <w:rPr>
                <w:rFonts w:cs="Times New Roman"/>
                <w:b/>
                <w:sz w:val="22"/>
                <w:szCs w:val="22"/>
              </w:rPr>
              <w:t>Farmacêuticos</w:t>
            </w:r>
          </w:p>
        </w:tc>
      </w:tr>
      <w:tr w:rsidR="00666F5E" w:rsidRPr="00FC1D66" w14:paraId="14A5DB22" w14:textId="77777777" w:rsidTr="00FC11ED">
        <w:tc>
          <w:tcPr>
            <w:cnfStyle w:val="001000000000" w:firstRow="0" w:lastRow="0" w:firstColumn="1" w:lastColumn="0" w:oddVBand="0" w:evenVBand="0" w:oddHBand="0" w:evenHBand="0" w:firstRowFirstColumn="0" w:firstRowLastColumn="0" w:lastRowFirstColumn="0" w:lastRowLastColumn="0"/>
            <w:tcW w:w="2083" w:type="dxa"/>
            <w:vMerge/>
          </w:tcPr>
          <w:p w14:paraId="66E7DA2C" w14:textId="77777777" w:rsidR="00666F5E" w:rsidRPr="009608B7" w:rsidRDefault="00666F5E" w:rsidP="00666F5E">
            <w:pPr>
              <w:pStyle w:val="PargrafodaLista"/>
              <w:spacing w:line="480" w:lineRule="auto"/>
              <w:ind w:left="0"/>
              <w:rPr>
                <w:rFonts w:cs="Times New Roman"/>
                <w:b w:val="0"/>
                <w:color w:val="auto"/>
                <w:sz w:val="22"/>
                <w:szCs w:val="22"/>
              </w:rPr>
            </w:pPr>
          </w:p>
        </w:tc>
        <w:tc>
          <w:tcPr>
            <w:tcW w:w="747" w:type="dxa"/>
          </w:tcPr>
          <w:p w14:paraId="67A9A565" w14:textId="77777777" w:rsidR="00666F5E" w:rsidRPr="009608B7" w:rsidRDefault="00666F5E" w:rsidP="006A19EC">
            <w:pPr>
              <w:pStyle w:val="PargrafodaLista"/>
              <w:spacing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9608B7">
              <w:rPr>
                <w:rFonts w:cs="Times New Roman"/>
                <w:b/>
                <w:sz w:val="22"/>
                <w:szCs w:val="22"/>
              </w:rPr>
              <w:t>X</w:t>
            </w:r>
          </w:p>
        </w:tc>
        <w:tc>
          <w:tcPr>
            <w:tcW w:w="2268" w:type="dxa"/>
          </w:tcPr>
          <w:p w14:paraId="723B049B" w14:textId="61BE54B2" w:rsidR="00666F5E" w:rsidRPr="009608B7" w:rsidRDefault="006A19EC" w:rsidP="006A19EC">
            <w:pPr>
              <w:pStyle w:val="PargrafodaLista"/>
              <w:spacing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9608B7">
              <w:rPr>
                <w:rFonts w:cs="Times New Roman"/>
                <w:b/>
                <w:sz w:val="22"/>
                <w:szCs w:val="22"/>
              </w:rPr>
              <w:t>Organizacionais:</w:t>
            </w:r>
          </w:p>
        </w:tc>
        <w:tc>
          <w:tcPr>
            <w:tcW w:w="4536" w:type="dxa"/>
          </w:tcPr>
          <w:p w14:paraId="5D2CA43F" w14:textId="77777777" w:rsidR="00666F5E" w:rsidRPr="009608B7"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9608B7">
              <w:rPr>
                <w:rFonts w:cs="Times New Roman"/>
                <w:b/>
                <w:sz w:val="22"/>
                <w:szCs w:val="22"/>
              </w:rPr>
              <w:t>Secretaria de Saúde</w:t>
            </w:r>
          </w:p>
        </w:tc>
      </w:tr>
      <w:tr w:rsidR="00666F5E" w:rsidRPr="00FC1D66" w14:paraId="53BB33B1" w14:textId="77777777" w:rsidTr="00960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val="restart"/>
            <w:textDirection w:val="btLr"/>
          </w:tcPr>
          <w:p w14:paraId="39D45D73" w14:textId="77777777" w:rsidR="00666F5E" w:rsidRPr="009608B7" w:rsidRDefault="00666F5E" w:rsidP="009608B7">
            <w:pPr>
              <w:pStyle w:val="PargrafodaLista"/>
              <w:spacing w:after="0" w:line="480" w:lineRule="auto"/>
              <w:ind w:left="113" w:right="113"/>
              <w:jc w:val="center"/>
              <w:rPr>
                <w:rFonts w:cs="Times New Roman"/>
                <w:color w:val="auto"/>
                <w:sz w:val="22"/>
                <w:szCs w:val="22"/>
              </w:rPr>
            </w:pPr>
            <w:r w:rsidRPr="009608B7">
              <w:rPr>
                <w:rFonts w:cs="Times New Roman"/>
                <w:color w:val="auto"/>
                <w:sz w:val="22"/>
                <w:szCs w:val="22"/>
              </w:rPr>
              <w:t>RECURSOS QUE NÃO TEMOS</w:t>
            </w:r>
          </w:p>
        </w:tc>
        <w:tc>
          <w:tcPr>
            <w:tcW w:w="747" w:type="dxa"/>
          </w:tcPr>
          <w:p w14:paraId="2311E42A" w14:textId="77777777" w:rsidR="00666F5E" w:rsidRPr="009608B7" w:rsidRDefault="00666F5E" w:rsidP="006A19EC">
            <w:pPr>
              <w:pStyle w:val="PargrafodaLista"/>
              <w:spacing w:after="0"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p>
        </w:tc>
        <w:tc>
          <w:tcPr>
            <w:tcW w:w="2268" w:type="dxa"/>
          </w:tcPr>
          <w:p w14:paraId="006ADB81" w14:textId="4518C56E" w:rsidR="00666F5E" w:rsidRPr="009608B7" w:rsidRDefault="006A19EC" w:rsidP="006A19EC">
            <w:pPr>
              <w:pStyle w:val="PargrafodaLista"/>
              <w:spacing w:after="0"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9608B7">
              <w:rPr>
                <w:rFonts w:cs="Times New Roman"/>
                <w:b/>
                <w:sz w:val="22"/>
                <w:szCs w:val="22"/>
              </w:rPr>
              <w:t>Políticos:</w:t>
            </w:r>
          </w:p>
        </w:tc>
        <w:tc>
          <w:tcPr>
            <w:tcW w:w="4536" w:type="dxa"/>
          </w:tcPr>
          <w:p w14:paraId="1E7398D7" w14:textId="77777777" w:rsidR="00666F5E" w:rsidRPr="009608B7" w:rsidRDefault="00666F5E" w:rsidP="009608B7">
            <w:pPr>
              <w:pStyle w:val="PargrafodaLista"/>
              <w:spacing w:after="0" w:line="480"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p>
        </w:tc>
      </w:tr>
      <w:tr w:rsidR="00666F5E" w:rsidRPr="00FC1D66" w14:paraId="5CFCCE12" w14:textId="77777777" w:rsidTr="009608B7">
        <w:tc>
          <w:tcPr>
            <w:cnfStyle w:val="001000000000" w:firstRow="0" w:lastRow="0" w:firstColumn="1" w:lastColumn="0" w:oddVBand="0" w:evenVBand="0" w:oddHBand="0" w:evenHBand="0" w:firstRowFirstColumn="0" w:firstRowLastColumn="0" w:lastRowFirstColumn="0" w:lastRowLastColumn="0"/>
            <w:tcW w:w="2083" w:type="dxa"/>
            <w:vMerge/>
            <w:textDirection w:val="btLr"/>
          </w:tcPr>
          <w:p w14:paraId="4FBAEC7F" w14:textId="77777777" w:rsidR="00666F5E" w:rsidRPr="009608B7" w:rsidRDefault="00666F5E" w:rsidP="009608B7">
            <w:pPr>
              <w:pStyle w:val="PargrafodaLista"/>
              <w:spacing w:after="0" w:line="480" w:lineRule="auto"/>
              <w:ind w:left="113" w:right="113"/>
              <w:jc w:val="center"/>
              <w:rPr>
                <w:rFonts w:cs="Times New Roman"/>
                <w:b w:val="0"/>
                <w:color w:val="auto"/>
                <w:sz w:val="22"/>
                <w:szCs w:val="22"/>
              </w:rPr>
            </w:pPr>
          </w:p>
        </w:tc>
        <w:tc>
          <w:tcPr>
            <w:tcW w:w="747" w:type="dxa"/>
          </w:tcPr>
          <w:p w14:paraId="510FA88A" w14:textId="77777777" w:rsidR="00666F5E" w:rsidRPr="009608B7" w:rsidRDefault="00666F5E" w:rsidP="006A19EC">
            <w:pPr>
              <w:pStyle w:val="PargrafodaLista"/>
              <w:spacing w:after="0"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2"/>
                <w:szCs w:val="22"/>
              </w:rPr>
            </w:pPr>
          </w:p>
        </w:tc>
        <w:tc>
          <w:tcPr>
            <w:tcW w:w="2268" w:type="dxa"/>
          </w:tcPr>
          <w:p w14:paraId="60C19F41" w14:textId="56B0BCFC" w:rsidR="00666F5E" w:rsidRPr="009608B7" w:rsidRDefault="006A19EC" w:rsidP="006A19EC">
            <w:pPr>
              <w:pStyle w:val="PargrafodaLista"/>
              <w:spacing w:after="0"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9608B7">
              <w:rPr>
                <w:rFonts w:cs="Times New Roman"/>
                <w:b/>
                <w:sz w:val="22"/>
                <w:szCs w:val="22"/>
              </w:rPr>
              <w:t>Econômicos:</w:t>
            </w:r>
          </w:p>
        </w:tc>
        <w:tc>
          <w:tcPr>
            <w:tcW w:w="4536" w:type="dxa"/>
          </w:tcPr>
          <w:p w14:paraId="7F077ABE" w14:textId="77777777" w:rsidR="00666F5E" w:rsidRPr="009608B7" w:rsidRDefault="00666F5E" w:rsidP="009608B7">
            <w:pPr>
              <w:pStyle w:val="PargrafodaLista"/>
              <w:spacing w:after="0" w:line="480" w:lineRule="auto"/>
              <w:ind w:left="0"/>
              <w:cnfStyle w:val="000000000000" w:firstRow="0" w:lastRow="0" w:firstColumn="0" w:lastColumn="0" w:oddVBand="0" w:evenVBand="0" w:oddHBand="0" w:evenHBand="0" w:firstRowFirstColumn="0" w:firstRowLastColumn="0" w:lastRowFirstColumn="0" w:lastRowLastColumn="0"/>
              <w:rPr>
                <w:rFonts w:cs="Times New Roman"/>
                <w:b/>
                <w:sz w:val="22"/>
                <w:szCs w:val="22"/>
              </w:rPr>
            </w:pPr>
          </w:p>
        </w:tc>
      </w:tr>
      <w:tr w:rsidR="00666F5E" w:rsidRPr="00FC1D66" w14:paraId="39DD7784" w14:textId="77777777" w:rsidTr="00960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textDirection w:val="btLr"/>
          </w:tcPr>
          <w:p w14:paraId="697A7CE7" w14:textId="77777777" w:rsidR="00666F5E" w:rsidRPr="009608B7" w:rsidRDefault="00666F5E" w:rsidP="009608B7">
            <w:pPr>
              <w:pStyle w:val="PargrafodaLista"/>
              <w:spacing w:after="0" w:line="480" w:lineRule="auto"/>
              <w:ind w:left="113" w:right="113"/>
              <w:jc w:val="center"/>
              <w:rPr>
                <w:rFonts w:cs="Times New Roman"/>
                <w:b w:val="0"/>
                <w:color w:val="auto"/>
                <w:sz w:val="22"/>
                <w:szCs w:val="22"/>
              </w:rPr>
            </w:pPr>
          </w:p>
        </w:tc>
        <w:tc>
          <w:tcPr>
            <w:tcW w:w="747" w:type="dxa"/>
          </w:tcPr>
          <w:p w14:paraId="1B168722" w14:textId="77777777" w:rsidR="00666F5E" w:rsidRPr="009608B7" w:rsidRDefault="00666F5E" w:rsidP="009608B7">
            <w:pPr>
              <w:pStyle w:val="PargrafodaLista"/>
              <w:spacing w:after="0" w:line="480"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p>
        </w:tc>
        <w:tc>
          <w:tcPr>
            <w:tcW w:w="2268" w:type="dxa"/>
          </w:tcPr>
          <w:p w14:paraId="4A4AD554" w14:textId="0EE2CB65" w:rsidR="00666F5E" w:rsidRPr="009608B7" w:rsidRDefault="006A19EC" w:rsidP="006A19EC">
            <w:pPr>
              <w:pStyle w:val="PargrafodaLista"/>
              <w:spacing w:after="0"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9608B7">
              <w:rPr>
                <w:rFonts w:cs="Times New Roman"/>
                <w:b/>
                <w:sz w:val="22"/>
                <w:szCs w:val="22"/>
              </w:rPr>
              <w:t>Técnicos:</w:t>
            </w:r>
          </w:p>
        </w:tc>
        <w:tc>
          <w:tcPr>
            <w:tcW w:w="4536" w:type="dxa"/>
          </w:tcPr>
          <w:p w14:paraId="33E6D746" w14:textId="77777777" w:rsidR="00666F5E" w:rsidRPr="009608B7" w:rsidRDefault="00666F5E" w:rsidP="009608B7">
            <w:pPr>
              <w:pStyle w:val="PargrafodaLista"/>
              <w:spacing w:after="0" w:line="480"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p>
        </w:tc>
      </w:tr>
      <w:tr w:rsidR="00666F5E" w:rsidRPr="00FC1D66" w14:paraId="0D4D1390" w14:textId="77777777" w:rsidTr="009608B7">
        <w:tc>
          <w:tcPr>
            <w:cnfStyle w:val="001000000000" w:firstRow="0" w:lastRow="0" w:firstColumn="1" w:lastColumn="0" w:oddVBand="0" w:evenVBand="0" w:oddHBand="0" w:evenHBand="0" w:firstRowFirstColumn="0" w:firstRowLastColumn="0" w:lastRowFirstColumn="0" w:lastRowLastColumn="0"/>
            <w:tcW w:w="2083" w:type="dxa"/>
            <w:vMerge/>
            <w:textDirection w:val="btLr"/>
          </w:tcPr>
          <w:p w14:paraId="003EC9B1" w14:textId="77777777" w:rsidR="00666F5E" w:rsidRPr="009608B7" w:rsidRDefault="00666F5E" w:rsidP="009608B7">
            <w:pPr>
              <w:pStyle w:val="PargrafodaLista"/>
              <w:spacing w:after="0" w:line="480" w:lineRule="auto"/>
              <w:ind w:left="113" w:right="113"/>
              <w:jc w:val="center"/>
              <w:rPr>
                <w:rFonts w:cs="Times New Roman"/>
                <w:b w:val="0"/>
                <w:color w:val="auto"/>
                <w:sz w:val="22"/>
                <w:szCs w:val="22"/>
              </w:rPr>
            </w:pPr>
          </w:p>
        </w:tc>
        <w:tc>
          <w:tcPr>
            <w:tcW w:w="747" w:type="dxa"/>
          </w:tcPr>
          <w:p w14:paraId="03CC2A66" w14:textId="77777777" w:rsidR="00666F5E" w:rsidRPr="009608B7" w:rsidRDefault="00666F5E" w:rsidP="009608B7">
            <w:pPr>
              <w:pStyle w:val="PargrafodaLista"/>
              <w:spacing w:after="0" w:line="480" w:lineRule="auto"/>
              <w:ind w:left="0"/>
              <w:cnfStyle w:val="000000000000" w:firstRow="0" w:lastRow="0" w:firstColumn="0" w:lastColumn="0" w:oddVBand="0" w:evenVBand="0" w:oddHBand="0" w:evenHBand="0" w:firstRowFirstColumn="0" w:firstRowLastColumn="0" w:lastRowFirstColumn="0" w:lastRowLastColumn="0"/>
              <w:rPr>
                <w:rFonts w:cs="Times New Roman"/>
                <w:b/>
                <w:sz w:val="22"/>
                <w:szCs w:val="22"/>
              </w:rPr>
            </w:pPr>
          </w:p>
        </w:tc>
        <w:tc>
          <w:tcPr>
            <w:tcW w:w="2268" w:type="dxa"/>
          </w:tcPr>
          <w:p w14:paraId="4A834D25" w14:textId="7F38F6EE" w:rsidR="00666F5E" w:rsidRPr="009608B7" w:rsidRDefault="006A19EC" w:rsidP="006A19EC">
            <w:pPr>
              <w:pStyle w:val="PargrafodaLista"/>
              <w:spacing w:after="0"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9608B7">
              <w:rPr>
                <w:rFonts w:cs="Times New Roman"/>
                <w:b/>
                <w:sz w:val="22"/>
                <w:szCs w:val="22"/>
              </w:rPr>
              <w:t>Organizacionais:</w:t>
            </w:r>
          </w:p>
        </w:tc>
        <w:tc>
          <w:tcPr>
            <w:tcW w:w="4536" w:type="dxa"/>
          </w:tcPr>
          <w:p w14:paraId="2A334E3C" w14:textId="77777777" w:rsidR="00666F5E" w:rsidRPr="009608B7" w:rsidRDefault="00666F5E" w:rsidP="009608B7">
            <w:pPr>
              <w:pStyle w:val="PargrafodaLista"/>
              <w:spacing w:after="0" w:line="480" w:lineRule="auto"/>
              <w:ind w:left="0"/>
              <w:cnfStyle w:val="000000000000" w:firstRow="0" w:lastRow="0" w:firstColumn="0" w:lastColumn="0" w:oddVBand="0" w:evenVBand="0" w:oddHBand="0" w:evenHBand="0" w:firstRowFirstColumn="0" w:firstRowLastColumn="0" w:lastRowFirstColumn="0" w:lastRowLastColumn="0"/>
              <w:rPr>
                <w:rFonts w:cs="Times New Roman"/>
                <w:b/>
                <w:sz w:val="22"/>
                <w:szCs w:val="22"/>
              </w:rPr>
            </w:pPr>
          </w:p>
        </w:tc>
      </w:tr>
      <w:tr w:rsidR="00666F5E" w:rsidRPr="00FC1D66" w14:paraId="5819F577" w14:textId="77777777" w:rsidTr="00960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val="restart"/>
            <w:textDirection w:val="btLr"/>
          </w:tcPr>
          <w:p w14:paraId="60F444E4" w14:textId="77777777" w:rsidR="00666F5E" w:rsidRPr="009608B7" w:rsidRDefault="00666F5E" w:rsidP="009608B7">
            <w:pPr>
              <w:pStyle w:val="PargrafodaLista"/>
              <w:spacing w:after="0" w:line="480" w:lineRule="auto"/>
              <w:ind w:left="113" w:right="113"/>
              <w:jc w:val="center"/>
              <w:rPr>
                <w:rFonts w:cs="Times New Roman"/>
                <w:color w:val="auto"/>
                <w:sz w:val="22"/>
                <w:szCs w:val="22"/>
              </w:rPr>
            </w:pPr>
            <w:r w:rsidRPr="009608B7">
              <w:rPr>
                <w:rFonts w:cs="Times New Roman"/>
                <w:color w:val="auto"/>
                <w:sz w:val="22"/>
                <w:szCs w:val="22"/>
              </w:rPr>
              <w:t>VIABILIDADE</w:t>
            </w:r>
          </w:p>
        </w:tc>
        <w:tc>
          <w:tcPr>
            <w:tcW w:w="747" w:type="dxa"/>
          </w:tcPr>
          <w:p w14:paraId="1603C6E8" w14:textId="77777777" w:rsidR="00666F5E" w:rsidRPr="009608B7" w:rsidRDefault="00666F5E" w:rsidP="009608B7">
            <w:pPr>
              <w:pStyle w:val="PargrafodaLista"/>
              <w:spacing w:after="0" w:line="480"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9608B7">
              <w:rPr>
                <w:rFonts w:cs="Times New Roman"/>
                <w:b/>
                <w:sz w:val="22"/>
                <w:szCs w:val="22"/>
              </w:rPr>
              <w:t>X</w:t>
            </w:r>
          </w:p>
        </w:tc>
        <w:tc>
          <w:tcPr>
            <w:tcW w:w="2268" w:type="dxa"/>
          </w:tcPr>
          <w:p w14:paraId="29F27139" w14:textId="2F619F33" w:rsidR="00666F5E" w:rsidRPr="009608B7" w:rsidRDefault="006A19EC" w:rsidP="006A19EC">
            <w:pPr>
              <w:pStyle w:val="PargrafodaLista"/>
              <w:spacing w:after="0"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9608B7">
              <w:rPr>
                <w:rFonts w:cs="Times New Roman"/>
                <w:b/>
                <w:sz w:val="22"/>
                <w:szCs w:val="22"/>
              </w:rPr>
              <w:t>Alta</w:t>
            </w:r>
          </w:p>
        </w:tc>
        <w:tc>
          <w:tcPr>
            <w:tcW w:w="4536" w:type="dxa"/>
          </w:tcPr>
          <w:p w14:paraId="54EE615C" w14:textId="77777777" w:rsidR="00666F5E" w:rsidRPr="009608B7" w:rsidRDefault="00666F5E" w:rsidP="009608B7">
            <w:pPr>
              <w:pStyle w:val="PargrafodaLista"/>
              <w:spacing w:after="0" w:line="480"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p>
        </w:tc>
      </w:tr>
      <w:tr w:rsidR="00666F5E" w:rsidRPr="00FC1D66" w14:paraId="6797BD8D" w14:textId="77777777" w:rsidTr="00FC11ED">
        <w:tc>
          <w:tcPr>
            <w:cnfStyle w:val="001000000000" w:firstRow="0" w:lastRow="0" w:firstColumn="1" w:lastColumn="0" w:oddVBand="0" w:evenVBand="0" w:oddHBand="0" w:evenHBand="0" w:firstRowFirstColumn="0" w:firstRowLastColumn="0" w:lastRowFirstColumn="0" w:lastRowLastColumn="0"/>
            <w:tcW w:w="2083" w:type="dxa"/>
            <w:vMerge/>
          </w:tcPr>
          <w:p w14:paraId="76EAB769" w14:textId="77777777" w:rsidR="00666F5E" w:rsidRPr="009608B7" w:rsidRDefault="00666F5E" w:rsidP="009608B7">
            <w:pPr>
              <w:pStyle w:val="PargrafodaLista"/>
              <w:spacing w:after="0" w:line="480" w:lineRule="auto"/>
              <w:ind w:left="0"/>
              <w:rPr>
                <w:rFonts w:cs="Times New Roman"/>
                <w:b w:val="0"/>
                <w:color w:val="auto"/>
                <w:sz w:val="22"/>
                <w:szCs w:val="22"/>
              </w:rPr>
            </w:pPr>
          </w:p>
        </w:tc>
        <w:tc>
          <w:tcPr>
            <w:tcW w:w="747" w:type="dxa"/>
          </w:tcPr>
          <w:p w14:paraId="258B278A" w14:textId="77777777" w:rsidR="00666F5E" w:rsidRPr="009608B7" w:rsidRDefault="00666F5E" w:rsidP="009608B7">
            <w:pPr>
              <w:pStyle w:val="PargrafodaLista"/>
              <w:spacing w:after="0" w:line="480" w:lineRule="auto"/>
              <w:ind w:left="0"/>
              <w:cnfStyle w:val="000000000000" w:firstRow="0" w:lastRow="0" w:firstColumn="0" w:lastColumn="0" w:oddVBand="0" w:evenVBand="0" w:oddHBand="0" w:evenHBand="0" w:firstRowFirstColumn="0" w:firstRowLastColumn="0" w:lastRowFirstColumn="0" w:lastRowLastColumn="0"/>
              <w:rPr>
                <w:rFonts w:cs="Times New Roman"/>
                <w:b/>
                <w:sz w:val="22"/>
                <w:szCs w:val="22"/>
              </w:rPr>
            </w:pPr>
          </w:p>
        </w:tc>
        <w:tc>
          <w:tcPr>
            <w:tcW w:w="2268" w:type="dxa"/>
          </w:tcPr>
          <w:p w14:paraId="66789E4A" w14:textId="61EDB478" w:rsidR="00666F5E" w:rsidRPr="009608B7" w:rsidRDefault="006A19EC" w:rsidP="006A19EC">
            <w:pPr>
              <w:pStyle w:val="PargrafodaLista"/>
              <w:spacing w:after="0"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9608B7">
              <w:rPr>
                <w:rFonts w:cs="Times New Roman"/>
                <w:b/>
                <w:sz w:val="22"/>
                <w:szCs w:val="22"/>
              </w:rPr>
              <w:t>Média</w:t>
            </w:r>
          </w:p>
        </w:tc>
        <w:tc>
          <w:tcPr>
            <w:tcW w:w="4536" w:type="dxa"/>
          </w:tcPr>
          <w:p w14:paraId="3C5D6FD3" w14:textId="77777777" w:rsidR="00666F5E" w:rsidRPr="009608B7" w:rsidRDefault="00666F5E" w:rsidP="009608B7">
            <w:pPr>
              <w:pStyle w:val="PargrafodaLista"/>
              <w:spacing w:after="0" w:line="480" w:lineRule="auto"/>
              <w:ind w:left="0"/>
              <w:cnfStyle w:val="000000000000" w:firstRow="0" w:lastRow="0" w:firstColumn="0" w:lastColumn="0" w:oddVBand="0" w:evenVBand="0" w:oddHBand="0" w:evenHBand="0" w:firstRowFirstColumn="0" w:firstRowLastColumn="0" w:lastRowFirstColumn="0" w:lastRowLastColumn="0"/>
              <w:rPr>
                <w:rFonts w:cs="Times New Roman"/>
                <w:b/>
                <w:sz w:val="22"/>
                <w:szCs w:val="22"/>
              </w:rPr>
            </w:pPr>
          </w:p>
        </w:tc>
      </w:tr>
      <w:tr w:rsidR="00666F5E" w:rsidRPr="00FC1D66" w14:paraId="71AB440D" w14:textId="77777777" w:rsidTr="00FC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tcPr>
          <w:p w14:paraId="434FCA80" w14:textId="77777777" w:rsidR="00666F5E" w:rsidRPr="009608B7" w:rsidRDefault="00666F5E" w:rsidP="009608B7">
            <w:pPr>
              <w:pStyle w:val="PargrafodaLista"/>
              <w:spacing w:after="0" w:line="480" w:lineRule="auto"/>
              <w:ind w:left="0"/>
              <w:rPr>
                <w:rFonts w:cs="Times New Roman"/>
                <w:b w:val="0"/>
                <w:color w:val="auto"/>
                <w:sz w:val="22"/>
                <w:szCs w:val="22"/>
              </w:rPr>
            </w:pPr>
          </w:p>
        </w:tc>
        <w:tc>
          <w:tcPr>
            <w:tcW w:w="747" w:type="dxa"/>
          </w:tcPr>
          <w:p w14:paraId="67186923" w14:textId="77777777" w:rsidR="00666F5E" w:rsidRPr="009608B7" w:rsidRDefault="00666F5E" w:rsidP="009608B7">
            <w:pPr>
              <w:pStyle w:val="PargrafodaLista"/>
              <w:spacing w:after="0" w:line="480"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p>
        </w:tc>
        <w:tc>
          <w:tcPr>
            <w:tcW w:w="2268" w:type="dxa"/>
          </w:tcPr>
          <w:p w14:paraId="2E865F59" w14:textId="366109E7" w:rsidR="00666F5E" w:rsidRPr="009608B7" w:rsidRDefault="006A19EC" w:rsidP="006A19EC">
            <w:pPr>
              <w:pStyle w:val="PargrafodaLista"/>
              <w:spacing w:after="0"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9608B7">
              <w:rPr>
                <w:rFonts w:cs="Times New Roman"/>
                <w:b/>
                <w:sz w:val="22"/>
                <w:szCs w:val="22"/>
              </w:rPr>
              <w:t>Baixa</w:t>
            </w:r>
          </w:p>
        </w:tc>
        <w:tc>
          <w:tcPr>
            <w:tcW w:w="4536" w:type="dxa"/>
          </w:tcPr>
          <w:p w14:paraId="7404A7EE" w14:textId="77777777" w:rsidR="00666F5E" w:rsidRPr="009608B7" w:rsidRDefault="00666F5E" w:rsidP="009608B7">
            <w:pPr>
              <w:pStyle w:val="PargrafodaLista"/>
              <w:spacing w:after="0" w:line="480"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p>
        </w:tc>
      </w:tr>
      <w:tr w:rsidR="00666F5E" w:rsidRPr="00FC1D66" w14:paraId="14CC1D1F" w14:textId="77777777" w:rsidTr="00FC11ED">
        <w:tc>
          <w:tcPr>
            <w:cnfStyle w:val="001000000000" w:firstRow="0" w:lastRow="0" w:firstColumn="1" w:lastColumn="0" w:oddVBand="0" w:evenVBand="0" w:oddHBand="0" w:evenHBand="0" w:firstRowFirstColumn="0" w:firstRowLastColumn="0" w:lastRowFirstColumn="0" w:lastRowLastColumn="0"/>
            <w:tcW w:w="9634" w:type="dxa"/>
            <w:gridSpan w:val="4"/>
          </w:tcPr>
          <w:p w14:paraId="525EAAD2" w14:textId="77777777" w:rsidR="00666F5E" w:rsidRPr="009608B7" w:rsidRDefault="00666F5E" w:rsidP="00666F5E">
            <w:pPr>
              <w:pStyle w:val="PargrafodaLista"/>
              <w:spacing w:line="480" w:lineRule="auto"/>
              <w:ind w:left="0"/>
              <w:jc w:val="center"/>
              <w:rPr>
                <w:rFonts w:cs="Times New Roman"/>
                <w:color w:val="auto"/>
                <w:sz w:val="22"/>
                <w:szCs w:val="22"/>
              </w:rPr>
            </w:pPr>
            <w:r w:rsidRPr="009608B7">
              <w:rPr>
                <w:rFonts w:cs="Times New Roman"/>
                <w:color w:val="auto"/>
                <w:sz w:val="22"/>
                <w:szCs w:val="22"/>
              </w:rPr>
              <w:t>DESCRIÇÃO ESTRATÉGICA</w:t>
            </w:r>
          </w:p>
        </w:tc>
      </w:tr>
      <w:tr w:rsidR="00666F5E" w:rsidRPr="00FC1D66" w14:paraId="6AB69A37" w14:textId="77777777" w:rsidTr="00960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val="restart"/>
            <w:textDirection w:val="btLr"/>
          </w:tcPr>
          <w:p w14:paraId="7585F823" w14:textId="77777777" w:rsidR="00666F5E" w:rsidRPr="009608B7" w:rsidRDefault="00666F5E" w:rsidP="009608B7">
            <w:pPr>
              <w:pStyle w:val="PargrafodaLista"/>
              <w:spacing w:line="480" w:lineRule="auto"/>
              <w:ind w:left="113" w:right="113"/>
              <w:jc w:val="center"/>
              <w:rPr>
                <w:rFonts w:cs="Times New Roman"/>
                <w:sz w:val="22"/>
                <w:szCs w:val="22"/>
              </w:rPr>
            </w:pPr>
            <w:r w:rsidRPr="009608B7">
              <w:rPr>
                <w:rFonts w:cs="Times New Roman"/>
                <w:color w:val="auto"/>
                <w:sz w:val="22"/>
                <w:szCs w:val="22"/>
              </w:rPr>
              <w:t>TIPO DE ESTRATÉGIA PARA AUMENTAR A VIABILIDADE</w:t>
            </w:r>
          </w:p>
        </w:tc>
        <w:tc>
          <w:tcPr>
            <w:tcW w:w="747" w:type="dxa"/>
          </w:tcPr>
          <w:p w14:paraId="2F8D5AAA" w14:textId="77777777" w:rsidR="00666F5E" w:rsidRPr="009608B7"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9608B7">
              <w:rPr>
                <w:rFonts w:cs="Times New Roman"/>
                <w:b/>
                <w:sz w:val="22"/>
                <w:szCs w:val="22"/>
              </w:rPr>
              <w:t>X</w:t>
            </w:r>
          </w:p>
        </w:tc>
        <w:tc>
          <w:tcPr>
            <w:tcW w:w="2268" w:type="dxa"/>
          </w:tcPr>
          <w:p w14:paraId="5CDC00A6" w14:textId="126BC139" w:rsidR="00666F5E" w:rsidRPr="009608B7" w:rsidRDefault="006A19EC"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9608B7">
              <w:rPr>
                <w:rFonts w:cs="Times New Roman"/>
                <w:b/>
                <w:sz w:val="22"/>
                <w:szCs w:val="22"/>
              </w:rPr>
              <w:t>Imposição</w:t>
            </w:r>
          </w:p>
        </w:tc>
        <w:tc>
          <w:tcPr>
            <w:tcW w:w="4536" w:type="dxa"/>
            <w:vMerge w:val="restart"/>
          </w:tcPr>
          <w:p w14:paraId="7F11D8C9" w14:textId="1F3CDF3B" w:rsidR="00666F5E" w:rsidRPr="009608B7" w:rsidRDefault="009608B7"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9608B7">
              <w:rPr>
                <w:rFonts w:cs="Times New Roman"/>
                <w:b/>
                <w:sz w:val="22"/>
                <w:szCs w:val="22"/>
              </w:rPr>
              <w:t>Exigência da secretária desaúde para que os farmacêuticos façam os relatórios de controle de estoque.</w:t>
            </w:r>
          </w:p>
        </w:tc>
      </w:tr>
      <w:tr w:rsidR="00666F5E" w:rsidRPr="00FC1D66" w14:paraId="3459F02F" w14:textId="77777777" w:rsidTr="00FC11ED">
        <w:tc>
          <w:tcPr>
            <w:cnfStyle w:val="001000000000" w:firstRow="0" w:lastRow="0" w:firstColumn="1" w:lastColumn="0" w:oddVBand="0" w:evenVBand="0" w:oddHBand="0" w:evenHBand="0" w:firstRowFirstColumn="0" w:firstRowLastColumn="0" w:lastRowFirstColumn="0" w:lastRowLastColumn="0"/>
            <w:tcW w:w="2083" w:type="dxa"/>
            <w:vMerge/>
          </w:tcPr>
          <w:p w14:paraId="7A473247" w14:textId="77777777" w:rsidR="00666F5E" w:rsidRPr="00FC1D66" w:rsidRDefault="00666F5E" w:rsidP="00666F5E">
            <w:pPr>
              <w:pStyle w:val="PargrafodaLista"/>
              <w:spacing w:line="480" w:lineRule="auto"/>
              <w:ind w:left="0"/>
              <w:rPr>
                <w:rFonts w:cs="Times New Roman"/>
                <w:b w:val="0"/>
              </w:rPr>
            </w:pPr>
          </w:p>
        </w:tc>
        <w:tc>
          <w:tcPr>
            <w:tcW w:w="747" w:type="dxa"/>
          </w:tcPr>
          <w:p w14:paraId="1860C921" w14:textId="77777777" w:rsidR="00666F5E" w:rsidRPr="00FC1D66"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p>
        </w:tc>
        <w:tc>
          <w:tcPr>
            <w:tcW w:w="2268" w:type="dxa"/>
          </w:tcPr>
          <w:p w14:paraId="5410A9DD" w14:textId="1D0E20A0" w:rsidR="00666F5E" w:rsidRPr="00617D8E" w:rsidRDefault="006A19EC"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617D8E">
              <w:rPr>
                <w:rFonts w:cs="Times New Roman"/>
                <w:b/>
                <w:sz w:val="20"/>
                <w:szCs w:val="20"/>
              </w:rPr>
              <w:t>Persuasão</w:t>
            </w:r>
          </w:p>
        </w:tc>
        <w:tc>
          <w:tcPr>
            <w:tcW w:w="4536" w:type="dxa"/>
            <w:vMerge/>
          </w:tcPr>
          <w:p w14:paraId="1E5169F0" w14:textId="77777777" w:rsidR="00666F5E" w:rsidRPr="00FC1D66"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p>
        </w:tc>
      </w:tr>
      <w:tr w:rsidR="00666F5E" w:rsidRPr="00FC1D66" w14:paraId="4434C48B" w14:textId="77777777" w:rsidTr="00FC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tcPr>
          <w:p w14:paraId="7960064D" w14:textId="77777777" w:rsidR="00666F5E" w:rsidRPr="00FC1D66" w:rsidRDefault="00666F5E" w:rsidP="00666F5E">
            <w:pPr>
              <w:pStyle w:val="PargrafodaLista"/>
              <w:spacing w:line="480" w:lineRule="auto"/>
              <w:ind w:left="0"/>
              <w:rPr>
                <w:rFonts w:cs="Times New Roman"/>
                <w:b w:val="0"/>
              </w:rPr>
            </w:pPr>
          </w:p>
        </w:tc>
        <w:tc>
          <w:tcPr>
            <w:tcW w:w="747" w:type="dxa"/>
          </w:tcPr>
          <w:p w14:paraId="73DE9FE5" w14:textId="77777777" w:rsidR="00666F5E" w:rsidRPr="00FC1D66"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p>
        </w:tc>
        <w:tc>
          <w:tcPr>
            <w:tcW w:w="2268" w:type="dxa"/>
          </w:tcPr>
          <w:p w14:paraId="3EA911FF" w14:textId="0B2BACF6" w:rsidR="00666F5E" w:rsidRPr="00617D8E" w:rsidRDefault="006A19EC"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617D8E">
              <w:rPr>
                <w:rFonts w:cs="Times New Roman"/>
                <w:b/>
                <w:sz w:val="20"/>
                <w:szCs w:val="20"/>
              </w:rPr>
              <w:t>Negociação cooperativa</w:t>
            </w:r>
          </w:p>
        </w:tc>
        <w:tc>
          <w:tcPr>
            <w:tcW w:w="4536" w:type="dxa"/>
            <w:vMerge/>
          </w:tcPr>
          <w:p w14:paraId="77243C93" w14:textId="77777777" w:rsidR="00666F5E" w:rsidRPr="00FC1D66"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p>
        </w:tc>
      </w:tr>
      <w:tr w:rsidR="00666F5E" w:rsidRPr="00FC1D66" w14:paraId="30FAD60C" w14:textId="77777777" w:rsidTr="00FC11ED">
        <w:tc>
          <w:tcPr>
            <w:cnfStyle w:val="001000000000" w:firstRow="0" w:lastRow="0" w:firstColumn="1" w:lastColumn="0" w:oddVBand="0" w:evenVBand="0" w:oddHBand="0" w:evenHBand="0" w:firstRowFirstColumn="0" w:firstRowLastColumn="0" w:lastRowFirstColumn="0" w:lastRowLastColumn="0"/>
            <w:tcW w:w="2083" w:type="dxa"/>
            <w:vMerge/>
          </w:tcPr>
          <w:p w14:paraId="3764ED20" w14:textId="77777777" w:rsidR="00666F5E" w:rsidRPr="00FC1D66" w:rsidRDefault="00666F5E" w:rsidP="00666F5E">
            <w:pPr>
              <w:pStyle w:val="PargrafodaLista"/>
              <w:spacing w:line="480" w:lineRule="auto"/>
              <w:ind w:left="0"/>
              <w:rPr>
                <w:rFonts w:cs="Times New Roman"/>
                <w:b w:val="0"/>
              </w:rPr>
            </w:pPr>
          </w:p>
        </w:tc>
        <w:tc>
          <w:tcPr>
            <w:tcW w:w="747" w:type="dxa"/>
          </w:tcPr>
          <w:p w14:paraId="35E9BC4B" w14:textId="77777777" w:rsidR="00666F5E" w:rsidRPr="00FC1D66"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p>
        </w:tc>
        <w:tc>
          <w:tcPr>
            <w:tcW w:w="2268" w:type="dxa"/>
          </w:tcPr>
          <w:p w14:paraId="62E950A7" w14:textId="2D535D79" w:rsidR="00666F5E" w:rsidRPr="00617D8E" w:rsidRDefault="006A19EC"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617D8E">
              <w:rPr>
                <w:rFonts w:cs="Times New Roman"/>
                <w:b/>
                <w:sz w:val="20"/>
                <w:szCs w:val="20"/>
              </w:rPr>
              <w:t>Negociação conflitiva</w:t>
            </w:r>
          </w:p>
        </w:tc>
        <w:tc>
          <w:tcPr>
            <w:tcW w:w="4536" w:type="dxa"/>
            <w:vMerge/>
          </w:tcPr>
          <w:p w14:paraId="2BC7F47B" w14:textId="77777777" w:rsidR="00666F5E" w:rsidRPr="00FC1D66"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p>
        </w:tc>
      </w:tr>
      <w:tr w:rsidR="00666F5E" w:rsidRPr="00FC1D66" w14:paraId="6C98ED20" w14:textId="77777777" w:rsidTr="00FC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tcPr>
          <w:p w14:paraId="21F24927" w14:textId="77777777" w:rsidR="00666F5E" w:rsidRPr="00FC1D66" w:rsidRDefault="00666F5E" w:rsidP="00666F5E">
            <w:pPr>
              <w:pStyle w:val="PargrafodaLista"/>
              <w:spacing w:line="480" w:lineRule="auto"/>
              <w:ind w:left="0"/>
              <w:rPr>
                <w:rFonts w:cs="Times New Roman"/>
                <w:b w:val="0"/>
              </w:rPr>
            </w:pPr>
          </w:p>
        </w:tc>
        <w:tc>
          <w:tcPr>
            <w:tcW w:w="747" w:type="dxa"/>
          </w:tcPr>
          <w:p w14:paraId="66ED18E2" w14:textId="77777777" w:rsidR="00666F5E" w:rsidRPr="00FC1D66"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p>
        </w:tc>
        <w:tc>
          <w:tcPr>
            <w:tcW w:w="2268" w:type="dxa"/>
          </w:tcPr>
          <w:p w14:paraId="30E08D63" w14:textId="103F40A7" w:rsidR="00666F5E" w:rsidRPr="00617D8E" w:rsidRDefault="006A19EC"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617D8E">
              <w:rPr>
                <w:rFonts w:cs="Times New Roman"/>
                <w:b/>
                <w:sz w:val="20"/>
                <w:szCs w:val="20"/>
              </w:rPr>
              <w:t>Confrontação</w:t>
            </w:r>
          </w:p>
        </w:tc>
        <w:tc>
          <w:tcPr>
            <w:tcW w:w="4536" w:type="dxa"/>
            <w:vMerge/>
          </w:tcPr>
          <w:p w14:paraId="319CEF66" w14:textId="77777777" w:rsidR="00666F5E" w:rsidRPr="00FC1D66"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p>
        </w:tc>
      </w:tr>
      <w:tr w:rsidR="00666F5E" w:rsidRPr="00FC1D66" w14:paraId="6EC18228" w14:textId="77777777" w:rsidTr="00FC11ED">
        <w:tc>
          <w:tcPr>
            <w:cnfStyle w:val="001000000000" w:firstRow="0" w:lastRow="0" w:firstColumn="1" w:lastColumn="0" w:oddVBand="0" w:evenVBand="0" w:oddHBand="0" w:evenHBand="0" w:firstRowFirstColumn="0" w:firstRowLastColumn="0" w:lastRowFirstColumn="0" w:lastRowLastColumn="0"/>
            <w:tcW w:w="2083" w:type="dxa"/>
            <w:vMerge/>
          </w:tcPr>
          <w:p w14:paraId="41CDD2FF" w14:textId="77777777" w:rsidR="00666F5E" w:rsidRPr="00FC1D66" w:rsidRDefault="00666F5E" w:rsidP="00666F5E">
            <w:pPr>
              <w:pStyle w:val="PargrafodaLista"/>
              <w:spacing w:line="480" w:lineRule="auto"/>
              <w:ind w:left="0"/>
              <w:rPr>
                <w:rFonts w:cs="Times New Roman"/>
                <w:b w:val="0"/>
              </w:rPr>
            </w:pPr>
          </w:p>
        </w:tc>
        <w:tc>
          <w:tcPr>
            <w:tcW w:w="747" w:type="dxa"/>
          </w:tcPr>
          <w:p w14:paraId="1024498C" w14:textId="77777777" w:rsidR="00666F5E" w:rsidRPr="00FC1D66"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p>
        </w:tc>
        <w:tc>
          <w:tcPr>
            <w:tcW w:w="2268" w:type="dxa"/>
          </w:tcPr>
          <w:p w14:paraId="5B262938" w14:textId="77777777" w:rsidR="00666F5E" w:rsidRPr="00617D8E"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sz w:val="20"/>
                <w:szCs w:val="20"/>
              </w:rPr>
            </w:pPr>
          </w:p>
        </w:tc>
        <w:tc>
          <w:tcPr>
            <w:tcW w:w="4536" w:type="dxa"/>
            <w:vMerge/>
          </w:tcPr>
          <w:p w14:paraId="62082D5F" w14:textId="77777777" w:rsidR="00666F5E" w:rsidRPr="00FC1D66"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p>
        </w:tc>
      </w:tr>
    </w:tbl>
    <w:p w14:paraId="10AB20E9" w14:textId="77777777" w:rsidR="00666F5E" w:rsidRDefault="00666F5E" w:rsidP="00666F5E">
      <w:pPr>
        <w:pStyle w:val="PargrafodaLista"/>
        <w:spacing w:line="480" w:lineRule="auto"/>
        <w:ind w:left="502"/>
        <w:rPr>
          <w:rFonts w:cs="Times New Roman"/>
          <w:b/>
        </w:rPr>
      </w:pPr>
    </w:p>
    <w:p w14:paraId="101A3F2C" w14:textId="77777777" w:rsidR="00666F5E" w:rsidRPr="00227088" w:rsidRDefault="00666F5E" w:rsidP="00666F5E">
      <w:pPr>
        <w:pStyle w:val="PargrafodaLista"/>
        <w:spacing w:line="720" w:lineRule="auto"/>
        <w:ind w:left="0"/>
        <w:jc w:val="center"/>
        <w:rPr>
          <w:rFonts w:cs="Times New Roman"/>
          <w:b/>
          <w:sz w:val="28"/>
          <w:szCs w:val="28"/>
        </w:rPr>
      </w:pPr>
      <w:r>
        <w:rPr>
          <w:rFonts w:cs="Times New Roman"/>
          <w:b/>
          <w:sz w:val="28"/>
          <w:szCs w:val="28"/>
        </w:rPr>
        <w:t>AÇÃO 3</w:t>
      </w:r>
    </w:p>
    <w:tbl>
      <w:tblPr>
        <w:tblStyle w:val="TabeladeGrade6Colorida"/>
        <w:tblW w:w="9351" w:type="dxa"/>
        <w:tblLook w:val="04A0" w:firstRow="1" w:lastRow="0" w:firstColumn="1" w:lastColumn="0" w:noHBand="0" w:noVBand="1"/>
      </w:tblPr>
      <w:tblGrid>
        <w:gridCol w:w="2083"/>
        <w:gridCol w:w="747"/>
        <w:gridCol w:w="2268"/>
        <w:gridCol w:w="4253"/>
      </w:tblGrid>
      <w:tr w:rsidR="009608B7" w:rsidRPr="00FC1D66" w14:paraId="6CEB462C" w14:textId="77777777" w:rsidTr="00960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gridSpan w:val="2"/>
          </w:tcPr>
          <w:p w14:paraId="564700AF" w14:textId="02E11A81" w:rsidR="009608B7" w:rsidRPr="00A8015C" w:rsidRDefault="009608B7" w:rsidP="00A8015C">
            <w:pPr>
              <w:pStyle w:val="PargrafodaLista"/>
              <w:spacing w:after="0" w:line="480" w:lineRule="auto"/>
              <w:ind w:left="0"/>
              <w:rPr>
                <w:rFonts w:cs="Times New Roman"/>
                <w:sz w:val="22"/>
                <w:szCs w:val="22"/>
              </w:rPr>
            </w:pPr>
            <w:r w:rsidRPr="00A8015C">
              <w:rPr>
                <w:rFonts w:cs="Times New Roman"/>
                <w:color w:val="auto"/>
                <w:sz w:val="22"/>
                <w:szCs w:val="22"/>
              </w:rPr>
              <w:t>Ação Conflitiva do Plano de Ações</w:t>
            </w:r>
          </w:p>
        </w:tc>
        <w:tc>
          <w:tcPr>
            <w:tcW w:w="6521" w:type="dxa"/>
            <w:gridSpan w:val="2"/>
          </w:tcPr>
          <w:p w14:paraId="7CF20D0A" w14:textId="77777777" w:rsidR="009608B7" w:rsidRPr="00A8015C" w:rsidRDefault="009608B7" w:rsidP="00A8015C">
            <w:pPr>
              <w:pStyle w:val="PargrafodaLista"/>
              <w:spacing w:after="0" w:line="480" w:lineRule="auto"/>
              <w:ind w:left="0"/>
              <w:cnfStyle w:val="100000000000" w:firstRow="1" w:lastRow="0" w:firstColumn="0" w:lastColumn="0" w:oddVBand="0" w:evenVBand="0" w:oddHBand="0" w:evenHBand="0" w:firstRowFirstColumn="0" w:firstRowLastColumn="0" w:lastRowFirstColumn="0" w:lastRowLastColumn="0"/>
              <w:rPr>
                <w:rFonts w:cs="Times New Roman"/>
                <w:color w:val="auto"/>
                <w:sz w:val="22"/>
                <w:szCs w:val="22"/>
              </w:rPr>
            </w:pPr>
            <w:r w:rsidRPr="00A8015C">
              <w:rPr>
                <w:rFonts w:cs="Times New Roman"/>
                <w:color w:val="auto"/>
                <w:sz w:val="22"/>
                <w:szCs w:val="22"/>
              </w:rPr>
              <w:t>Estabelecer uma melhor comunicação entre os médicos e os farmacêuticos, para controlar melhor a demanda de medicamentos</w:t>
            </w:r>
          </w:p>
        </w:tc>
      </w:tr>
      <w:tr w:rsidR="00666F5E" w:rsidRPr="00FC1D66" w14:paraId="4958680A" w14:textId="77777777" w:rsidTr="00960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val="restart"/>
            <w:textDirection w:val="btLr"/>
          </w:tcPr>
          <w:p w14:paraId="18EFE479" w14:textId="77777777" w:rsidR="00666F5E" w:rsidRPr="00613E31" w:rsidRDefault="00666F5E" w:rsidP="00A8015C">
            <w:pPr>
              <w:pStyle w:val="PargrafodaLista"/>
              <w:spacing w:after="0" w:line="480" w:lineRule="auto"/>
              <w:ind w:left="113" w:right="113"/>
              <w:jc w:val="center"/>
              <w:rPr>
                <w:rFonts w:cs="Times New Roman"/>
                <w:color w:val="auto"/>
                <w:sz w:val="20"/>
                <w:szCs w:val="20"/>
              </w:rPr>
            </w:pPr>
            <w:r w:rsidRPr="00613E31">
              <w:rPr>
                <w:rFonts w:cs="Times New Roman"/>
                <w:color w:val="auto"/>
                <w:sz w:val="20"/>
                <w:szCs w:val="20"/>
              </w:rPr>
              <w:t>RECURSOS NECESSÁRIOS</w:t>
            </w:r>
          </w:p>
        </w:tc>
        <w:tc>
          <w:tcPr>
            <w:tcW w:w="747" w:type="dxa"/>
          </w:tcPr>
          <w:p w14:paraId="461CAB62" w14:textId="77777777" w:rsidR="00666F5E" w:rsidRPr="00FC1D66" w:rsidRDefault="00666F5E" w:rsidP="00A8015C">
            <w:pPr>
              <w:pStyle w:val="PargrafodaLista"/>
              <w:spacing w:after="0"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X</w:t>
            </w:r>
          </w:p>
        </w:tc>
        <w:tc>
          <w:tcPr>
            <w:tcW w:w="2268" w:type="dxa"/>
          </w:tcPr>
          <w:p w14:paraId="54E795A2" w14:textId="44F03340" w:rsidR="00666F5E" w:rsidRPr="00613E31" w:rsidRDefault="006A19EC" w:rsidP="006A19EC">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613E31">
              <w:rPr>
                <w:rFonts w:cs="Times New Roman"/>
                <w:b/>
                <w:sz w:val="20"/>
                <w:szCs w:val="20"/>
              </w:rPr>
              <w:t>Políticos:</w:t>
            </w:r>
          </w:p>
        </w:tc>
        <w:tc>
          <w:tcPr>
            <w:tcW w:w="4253" w:type="dxa"/>
          </w:tcPr>
          <w:p w14:paraId="5364492F" w14:textId="77777777" w:rsidR="00666F5E" w:rsidRPr="00613E31" w:rsidRDefault="00666F5E" w:rsidP="00A8015C">
            <w:pPr>
              <w:pStyle w:val="PargrafodaLista"/>
              <w:spacing w:after="0" w:line="480" w:lineRule="auto"/>
              <w:ind w:left="0"/>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613E31">
              <w:rPr>
                <w:rFonts w:cs="Times New Roman"/>
                <w:b/>
                <w:sz w:val="20"/>
                <w:szCs w:val="20"/>
              </w:rPr>
              <w:t>Apoio da Prefeita e Sec.de Saúde</w:t>
            </w:r>
          </w:p>
        </w:tc>
      </w:tr>
      <w:tr w:rsidR="00666F5E" w:rsidRPr="00FC1D66" w14:paraId="070D51FB" w14:textId="77777777" w:rsidTr="009608B7">
        <w:tc>
          <w:tcPr>
            <w:cnfStyle w:val="001000000000" w:firstRow="0" w:lastRow="0" w:firstColumn="1" w:lastColumn="0" w:oddVBand="0" w:evenVBand="0" w:oddHBand="0" w:evenHBand="0" w:firstRowFirstColumn="0" w:firstRowLastColumn="0" w:lastRowFirstColumn="0" w:lastRowLastColumn="0"/>
            <w:tcW w:w="2083" w:type="dxa"/>
            <w:vMerge/>
            <w:textDirection w:val="btLr"/>
          </w:tcPr>
          <w:p w14:paraId="5F9C2AE9" w14:textId="77777777" w:rsidR="00666F5E" w:rsidRPr="00FC1D66" w:rsidRDefault="00666F5E" w:rsidP="00A8015C">
            <w:pPr>
              <w:pStyle w:val="PargrafodaLista"/>
              <w:spacing w:after="0" w:line="480" w:lineRule="auto"/>
              <w:ind w:left="113" w:right="113"/>
              <w:jc w:val="center"/>
              <w:rPr>
                <w:rFonts w:cs="Times New Roman"/>
                <w:b w:val="0"/>
                <w:color w:val="auto"/>
              </w:rPr>
            </w:pPr>
          </w:p>
        </w:tc>
        <w:tc>
          <w:tcPr>
            <w:tcW w:w="747" w:type="dxa"/>
          </w:tcPr>
          <w:p w14:paraId="05272056" w14:textId="77777777" w:rsidR="00666F5E" w:rsidRPr="00FC1D66" w:rsidRDefault="00666F5E" w:rsidP="00A8015C">
            <w:pPr>
              <w:pStyle w:val="PargrafodaLista"/>
              <w:spacing w:after="0"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p>
        </w:tc>
        <w:tc>
          <w:tcPr>
            <w:tcW w:w="2268" w:type="dxa"/>
          </w:tcPr>
          <w:p w14:paraId="4910481A" w14:textId="4CAEFFD5" w:rsidR="00666F5E" w:rsidRPr="00613E31" w:rsidRDefault="006A19EC" w:rsidP="006A19EC">
            <w:pPr>
              <w:pStyle w:val="PargrafodaLista"/>
              <w:spacing w:after="0"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613E31">
              <w:rPr>
                <w:rFonts w:cs="Times New Roman"/>
                <w:b/>
                <w:sz w:val="20"/>
                <w:szCs w:val="20"/>
              </w:rPr>
              <w:t>Econômicos:</w:t>
            </w:r>
          </w:p>
        </w:tc>
        <w:tc>
          <w:tcPr>
            <w:tcW w:w="4253" w:type="dxa"/>
          </w:tcPr>
          <w:p w14:paraId="10AAE484" w14:textId="77777777" w:rsidR="00666F5E" w:rsidRPr="00613E31" w:rsidRDefault="00666F5E" w:rsidP="00A8015C">
            <w:pPr>
              <w:pStyle w:val="PargrafodaLista"/>
              <w:spacing w:after="0" w:line="480" w:lineRule="auto"/>
              <w:ind w:left="0"/>
              <w:cnfStyle w:val="000000000000" w:firstRow="0" w:lastRow="0" w:firstColumn="0" w:lastColumn="0" w:oddVBand="0" w:evenVBand="0" w:oddHBand="0" w:evenHBand="0" w:firstRowFirstColumn="0" w:firstRowLastColumn="0" w:lastRowFirstColumn="0" w:lastRowLastColumn="0"/>
              <w:rPr>
                <w:rFonts w:cs="Times New Roman"/>
                <w:b/>
                <w:sz w:val="20"/>
                <w:szCs w:val="20"/>
              </w:rPr>
            </w:pPr>
          </w:p>
        </w:tc>
      </w:tr>
      <w:tr w:rsidR="00666F5E" w:rsidRPr="00FC1D66" w14:paraId="335C28BC" w14:textId="77777777" w:rsidTr="00960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textDirection w:val="btLr"/>
          </w:tcPr>
          <w:p w14:paraId="250EBC3D" w14:textId="77777777" w:rsidR="00666F5E" w:rsidRPr="00FC1D66" w:rsidRDefault="00666F5E" w:rsidP="00A8015C">
            <w:pPr>
              <w:pStyle w:val="PargrafodaLista"/>
              <w:spacing w:after="0" w:line="480" w:lineRule="auto"/>
              <w:ind w:left="113" w:right="113"/>
              <w:jc w:val="center"/>
              <w:rPr>
                <w:rFonts w:cs="Times New Roman"/>
                <w:b w:val="0"/>
                <w:color w:val="auto"/>
              </w:rPr>
            </w:pPr>
          </w:p>
        </w:tc>
        <w:tc>
          <w:tcPr>
            <w:tcW w:w="747" w:type="dxa"/>
          </w:tcPr>
          <w:p w14:paraId="41583086" w14:textId="77777777" w:rsidR="00666F5E" w:rsidRPr="00FC1D66" w:rsidRDefault="00666F5E" w:rsidP="00A8015C">
            <w:pPr>
              <w:pStyle w:val="PargrafodaLista"/>
              <w:spacing w:after="0"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X</w:t>
            </w:r>
          </w:p>
        </w:tc>
        <w:tc>
          <w:tcPr>
            <w:tcW w:w="2268" w:type="dxa"/>
          </w:tcPr>
          <w:p w14:paraId="6F4A5FA4" w14:textId="4B875841" w:rsidR="00666F5E" w:rsidRPr="00613E31" w:rsidRDefault="006A19EC" w:rsidP="006A19EC">
            <w:pPr>
              <w:pStyle w:val="PargrafodaLista"/>
              <w:spacing w:after="0"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613E31">
              <w:rPr>
                <w:rFonts w:cs="Times New Roman"/>
                <w:b/>
                <w:sz w:val="20"/>
                <w:szCs w:val="20"/>
              </w:rPr>
              <w:t>Técnicos:</w:t>
            </w:r>
          </w:p>
        </w:tc>
        <w:tc>
          <w:tcPr>
            <w:tcW w:w="4253" w:type="dxa"/>
          </w:tcPr>
          <w:p w14:paraId="1344040D" w14:textId="77777777" w:rsidR="00666F5E" w:rsidRPr="007803F9" w:rsidRDefault="00666F5E" w:rsidP="00A8015C">
            <w:pPr>
              <w:pStyle w:val="PargrafodaLista"/>
              <w:spacing w:after="0" w:line="480" w:lineRule="auto"/>
              <w:ind w:left="0"/>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7803F9">
              <w:rPr>
                <w:rFonts w:cs="Times New Roman"/>
                <w:b/>
                <w:sz w:val="20"/>
                <w:szCs w:val="20"/>
              </w:rPr>
              <w:t>Farmacêuticos</w:t>
            </w:r>
            <w:r>
              <w:rPr>
                <w:rFonts w:cs="Times New Roman"/>
                <w:b/>
                <w:sz w:val="20"/>
                <w:szCs w:val="20"/>
              </w:rPr>
              <w:t xml:space="preserve"> e Médicos</w:t>
            </w:r>
          </w:p>
        </w:tc>
      </w:tr>
      <w:tr w:rsidR="00666F5E" w:rsidRPr="00FC1D66" w14:paraId="1A4CC7F6" w14:textId="77777777" w:rsidTr="009608B7">
        <w:tc>
          <w:tcPr>
            <w:cnfStyle w:val="001000000000" w:firstRow="0" w:lastRow="0" w:firstColumn="1" w:lastColumn="0" w:oddVBand="0" w:evenVBand="0" w:oddHBand="0" w:evenHBand="0" w:firstRowFirstColumn="0" w:firstRowLastColumn="0" w:lastRowFirstColumn="0" w:lastRowLastColumn="0"/>
            <w:tcW w:w="2083" w:type="dxa"/>
            <w:vMerge/>
            <w:textDirection w:val="btLr"/>
          </w:tcPr>
          <w:p w14:paraId="71938F1B" w14:textId="77777777" w:rsidR="00666F5E" w:rsidRPr="00FC1D66" w:rsidRDefault="00666F5E" w:rsidP="00A8015C">
            <w:pPr>
              <w:pStyle w:val="PargrafodaLista"/>
              <w:spacing w:after="0" w:line="480" w:lineRule="auto"/>
              <w:ind w:left="113" w:right="113"/>
              <w:jc w:val="center"/>
              <w:rPr>
                <w:rFonts w:cs="Times New Roman"/>
                <w:b w:val="0"/>
                <w:color w:val="auto"/>
              </w:rPr>
            </w:pPr>
          </w:p>
        </w:tc>
        <w:tc>
          <w:tcPr>
            <w:tcW w:w="747" w:type="dxa"/>
          </w:tcPr>
          <w:p w14:paraId="44E604B5" w14:textId="77777777" w:rsidR="00666F5E" w:rsidRPr="00FC1D66" w:rsidRDefault="00666F5E" w:rsidP="00A8015C">
            <w:pPr>
              <w:pStyle w:val="PargrafodaLista"/>
              <w:spacing w:after="0"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b/>
              </w:rPr>
              <w:t>X</w:t>
            </w:r>
          </w:p>
        </w:tc>
        <w:tc>
          <w:tcPr>
            <w:tcW w:w="2268" w:type="dxa"/>
          </w:tcPr>
          <w:p w14:paraId="474F5E02" w14:textId="2BD13FA5" w:rsidR="00666F5E" w:rsidRPr="00613E31" w:rsidRDefault="006A19EC" w:rsidP="006A19EC">
            <w:pPr>
              <w:pStyle w:val="PargrafodaLista"/>
              <w:spacing w:after="0"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613E31">
              <w:rPr>
                <w:rFonts w:cs="Times New Roman"/>
                <w:b/>
                <w:sz w:val="20"/>
                <w:szCs w:val="20"/>
              </w:rPr>
              <w:t>Organizacionais:</w:t>
            </w:r>
          </w:p>
        </w:tc>
        <w:tc>
          <w:tcPr>
            <w:tcW w:w="4253" w:type="dxa"/>
          </w:tcPr>
          <w:p w14:paraId="4AD64CCA" w14:textId="77777777" w:rsidR="00666F5E" w:rsidRPr="007803F9" w:rsidRDefault="00666F5E" w:rsidP="00A8015C">
            <w:pPr>
              <w:pStyle w:val="PargrafodaLista"/>
              <w:spacing w:after="0" w:line="480" w:lineRule="auto"/>
              <w:ind w:left="0"/>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7803F9">
              <w:rPr>
                <w:rFonts w:cs="Times New Roman"/>
                <w:b/>
                <w:sz w:val="20"/>
                <w:szCs w:val="20"/>
              </w:rPr>
              <w:t>Secretaria de Saúde</w:t>
            </w:r>
          </w:p>
        </w:tc>
      </w:tr>
      <w:tr w:rsidR="00666F5E" w:rsidRPr="00FC1D66" w14:paraId="5D8992F1" w14:textId="77777777" w:rsidTr="00960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val="restart"/>
            <w:textDirection w:val="btLr"/>
          </w:tcPr>
          <w:p w14:paraId="0E9FF566" w14:textId="77777777" w:rsidR="00666F5E" w:rsidRPr="007803F9" w:rsidRDefault="00666F5E" w:rsidP="00A8015C">
            <w:pPr>
              <w:pStyle w:val="PargrafodaLista"/>
              <w:spacing w:after="0" w:line="480" w:lineRule="auto"/>
              <w:ind w:left="113" w:right="113"/>
              <w:jc w:val="center"/>
              <w:rPr>
                <w:rFonts w:cs="Times New Roman"/>
                <w:color w:val="auto"/>
                <w:sz w:val="20"/>
                <w:szCs w:val="20"/>
              </w:rPr>
            </w:pPr>
            <w:r w:rsidRPr="007803F9">
              <w:rPr>
                <w:rFonts w:cs="Times New Roman"/>
                <w:color w:val="auto"/>
                <w:sz w:val="20"/>
                <w:szCs w:val="20"/>
              </w:rPr>
              <w:t>RECURSOS QUE TEMOS</w:t>
            </w:r>
          </w:p>
        </w:tc>
        <w:tc>
          <w:tcPr>
            <w:tcW w:w="747" w:type="dxa"/>
          </w:tcPr>
          <w:p w14:paraId="2995F30B" w14:textId="77777777" w:rsidR="00666F5E" w:rsidRPr="00FC1D66" w:rsidRDefault="00666F5E" w:rsidP="00A8015C">
            <w:pPr>
              <w:pStyle w:val="PargrafodaLista"/>
              <w:spacing w:after="0"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X</w:t>
            </w:r>
          </w:p>
        </w:tc>
        <w:tc>
          <w:tcPr>
            <w:tcW w:w="2268" w:type="dxa"/>
          </w:tcPr>
          <w:p w14:paraId="7899AE2E" w14:textId="6D3781EF" w:rsidR="00666F5E" w:rsidRPr="00FC1D66" w:rsidRDefault="006A19EC" w:rsidP="006A19EC">
            <w:pPr>
              <w:pStyle w:val="PargrafodaLista"/>
              <w:spacing w:after="0"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rPr>
            </w:pPr>
            <w:r w:rsidRPr="00613E31">
              <w:rPr>
                <w:rFonts w:cs="Times New Roman"/>
                <w:b/>
                <w:sz w:val="20"/>
                <w:szCs w:val="20"/>
              </w:rPr>
              <w:t>Políticos:</w:t>
            </w:r>
          </w:p>
        </w:tc>
        <w:tc>
          <w:tcPr>
            <w:tcW w:w="4253" w:type="dxa"/>
          </w:tcPr>
          <w:p w14:paraId="3ABC1BF7" w14:textId="77777777" w:rsidR="00666F5E" w:rsidRPr="00FC1D66" w:rsidRDefault="00666F5E" w:rsidP="00A8015C">
            <w:pPr>
              <w:pStyle w:val="PargrafodaLista"/>
              <w:spacing w:after="0"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r w:rsidRPr="00613E31">
              <w:rPr>
                <w:rFonts w:cs="Times New Roman"/>
                <w:b/>
                <w:sz w:val="20"/>
                <w:szCs w:val="20"/>
              </w:rPr>
              <w:t>Apoio da Prefeita e Sec.de Saúde</w:t>
            </w:r>
          </w:p>
        </w:tc>
      </w:tr>
      <w:tr w:rsidR="00666F5E" w:rsidRPr="00FC1D66" w14:paraId="389D0677" w14:textId="77777777" w:rsidTr="009608B7">
        <w:tc>
          <w:tcPr>
            <w:cnfStyle w:val="001000000000" w:firstRow="0" w:lastRow="0" w:firstColumn="1" w:lastColumn="0" w:oddVBand="0" w:evenVBand="0" w:oddHBand="0" w:evenHBand="0" w:firstRowFirstColumn="0" w:firstRowLastColumn="0" w:lastRowFirstColumn="0" w:lastRowLastColumn="0"/>
            <w:tcW w:w="2083" w:type="dxa"/>
            <w:vMerge/>
            <w:textDirection w:val="btLr"/>
          </w:tcPr>
          <w:p w14:paraId="01D71AF2" w14:textId="77777777" w:rsidR="00666F5E" w:rsidRPr="00FC1D66" w:rsidRDefault="00666F5E" w:rsidP="00A8015C">
            <w:pPr>
              <w:pStyle w:val="PargrafodaLista"/>
              <w:spacing w:after="0" w:line="480" w:lineRule="auto"/>
              <w:ind w:left="113" w:right="113"/>
              <w:jc w:val="center"/>
              <w:rPr>
                <w:rFonts w:cs="Times New Roman"/>
                <w:b w:val="0"/>
                <w:color w:val="auto"/>
              </w:rPr>
            </w:pPr>
          </w:p>
        </w:tc>
        <w:tc>
          <w:tcPr>
            <w:tcW w:w="747" w:type="dxa"/>
          </w:tcPr>
          <w:p w14:paraId="34315EE7" w14:textId="77777777" w:rsidR="00666F5E" w:rsidRPr="00FC1D66" w:rsidRDefault="00666F5E" w:rsidP="00A8015C">
            <w:pPr>
              <w:pStyle w:val="PargrafodaLista"/>
              <w:spacing w:after="0"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p>
        </w:tc>
        <w:tc>
          <w:tcPr>
            <w:tcW w:w="2268" w:type="dxa"/>
          </w:tcPr>
          <w:p w14:paraId="6512851B" w14:textId="305CC56F" w:rsidR="00666F5E" w:rsidRPr="00FC1D66" w:rsidRDefault="006A19EC" w:rsidP="006A19EC">
            <w:pPr>
              <w:pStyle w:val="PargrafodaLista"/>
              <w:spacing w:after="0"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rPr>
            </w:pPr>
            <w:r w:rsidRPr="00613E31">
              <w:rPr>
                <w:rFonts w:cs="Times New Roman"/>
                <w:b/>
                <w:sz w:val="20"/>
                <w:szCs w:val="20"/>
              </w:rPr>
              <w:t>Econômicos:</w:t>
            </w:r>
          </w:p>
        </w:tc>
        <w:tc>
          <w:tcPr>
            <w:tcW w:w="4253" w:type="dxa"/>
          </w:tcPr>
          <w:p w14:paraId="12894EB4" w14:textId="77777777" w:rsidR="00666F5E" w:rsidRPr="007803F9" w:rsidRDefault="00666F5E" w:rsidP="00A8015C">
            <w:pPr>
              <w:pStyle w:val="PargrafodaLista"/>
              <w:spacing w:after="0" w:line="480" w:lineRule="auto"/>
              <w:ind w:left="0"/>
              <w:cnfStyle w:val="000000000000" w:firstRow="0" w:lastRow="0" w:firstColumn="0" w:lastColumn="0" w:oddVBand="0" w:evenVBand="0" w:oddHBand="0" w:evenHBand="0" w:firstRowFirstColumn="0" w:firstRowLastColumn="0" w:lastRowFirstColumn="0" w:lastRowLastColumn="0"/>
              <w:rPr>
                <w:rFonts w:cs="Times New Roman"/>
                <w:b/>
                <w:sz w:val="20"/>
                <w:szCs w:val="20"/>
              </w:rPr>
            </w:pPr>
          </w:p>
        </w:tc>
      </w:tr>
      <w:tr w:rsidR="00666F5E" w:rsidRPr="00FC1D66" w14:paraId="672999ED" w14:textId="77777777" w:rsidTr="00960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textDirection w:val="btLr"/>
          </w:tcPr>
          <w:p w14:paraId="7B0DCA1C" w14:textId="77777777" w:rsidR="00666F5E" w:rsidRPr="00FC1D66" w:rsidRDefault="00666F5E" w:rsidP="00A8015C">
            <w:pPr>
              <w:pStyle w:val="PargrafodaLista"/>
              <w:spacing w:after="0" w:line="480" w:lineRule="auto"/>
              <w:ind w:left="113" w:right="113"/>
              <w:jc w:val="center"/>
              <w:rPr>
                <w:rFonts w:cs="Times New Roman"/>
                <w:b w:val="0"/>
                <w:color w:val="auto"/>
              </w:rPr>
            </w:pPr>
          </w:p>
        </w:tc>
        <w:tc>
          <w:tcPr>
            <w:tcW w:w="747" w:type="dxa"/>
          </w:tcPr>
          <w:p w14:paraId="5B0F8DEE" w14:textId="77777777" w:rsidR="00666F5E" w:rsidRPr="00FC1D66" w:rsidRDefault="00666F5E" w:rsidP="00A8015C">
            <w:pPr>
              <w:pStyle w:val="PargrafodaLista"/>
              <w:spacing w:after="0"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X</w:t>
            </w:r>
          </w:p>
        </w:tc>
        <w:tc>
          <w:tcPr>
            <w:tcW w:w="2268" w:type="dxa"/>
          </w:tcPr>
          <w:p w14:paraId="7EC4C3BE" w14:textId="466A7694" w:rsidR="00666F5E" w:rsidRPr="00FC1D66" w:rsidRDefault="006A19EC" w:rsidP="006A19EC">
            <w:pPr>
              <w:pStyle w:val="PargrafodaLista"/>
              <w:spacing w:after="0"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rPr>
            </w:pPr>
            <w:r w:rsidRPr="00613E31">
              <w:rPr>
                <w:rFonts w:cs="Times New Roman"/>
                <w:b/>
                <w:sz w:val="20"/>
                <w:szCs w:val="20"/>
              </w:rPr>
              <w:t>Técnicos:</w:t>
            </w:r>
          </w:p>
        </w:tc>
        <w:tc>
          <w:tcPr>
            <w:tcW w:w="4253" w:type="dxa"/>
          </w:tcPr>
          <w:p w14:paraId="5D963985" w14:textId="77777777" w:rsidR="00666F5E" w:rsidRPr="00FC1D66" w:rsidRDefault="00666F5E" w:rsidP="00A8015C">
            <w:pPr>
              <w:pStyle w:val="PargrafodaLista"/>
              <w:spacing w:after="0"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r w:rsidRPr="007803F9">
              <w:rPr>
                <w:rFonts w:cs="Times New Roman"/>
                <w:b/>
                <w:sz w:val="20"/>
                <w:szCs w:val="20"/>
              </w:rPr>
              <w:t>Farmacêuticos</w:t>
            </w:r>
            <w:r>
              <w:rPr>
                <w:rFonts w:cs="Times New Roman"/>
                <w:b/>
                <w:sz w:val="20"/>
                <w:szCs w:val="20"/>
              </w:rPr>
              <w:t xml:space="preserve"> e Médicos</w:t>
            </w:r>
          </w:p>
        </w:tc>
      </w:tr>
      <w:tr w:rsidR="00666F5E" w:rsidRPr="00FC1D66" w14:paraId="29428F1C" w14:textId="77777777" w:rsidTr="009608B7">
        <w:tc>
          <w:tcPr>
            <w:cnfStyle w:val="001000000000" w:firstRow="0" w:lastRow="0" w:firstColumn="1" w:lastColumn="0" w:oddVBand="0" w:evenVBand="0" w:oddHBand="0" w:evenHBand="0" w:firstRowFirstColumn="0" w:firstRowLastColumn="0" w:lastRowFirstColumn="0" w:lastRowLastColumn="0"/>
            <w:tcW w:w="2083" w:type="dxa"/>
            <w:vMerge/>
            <w:textDirection w:val="btLr"/>
          </w:tcPr>
          <w:p w14:paraId="4203078B" w14:textId="77777777" w:rsidR="00666F5E" w:rsidRPr="00FC1D66" w:rsidRDefault="00666F5E" w:rsidP="00A8015C">
            <w:pPr>
              <w:pStyle w:val="PargrafodaLista"/>
              <w:spacing w:after="0" w:line="480" w:lineRule="auto"/>
              <w:ind w:left="113" w:right="113"/>
              <w:jc w:val="center"/>
              <w:rPr>
                <w:rFonts w:cs="Times New Roman"/>
                <w:b w:val="0"/>
                <w:color w:val="auto"/>
              </w:rPr>
            </w:pPr>
          </w:p>
        </w:tc>
        <w:tc>
          <w:tcPr>
            <w:tcW w:w="747" w:type="dxa"/>
          </w:tcPr>
          <w:p w14:paraId="09452F4C" w14:textId="77777777" w:rsidR="00666F5E" w:rsidRPr="00FC1D66" w:rsidRDefault="00666F5E" w:rsidP="00A8015C">
            <w:pPr>
              <w:pStyle w:val="PargrafodaLista"/>
              <w:spacing w:after="0"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b/>
              </w:rPr>
              <w:t>X</w:t>
            </w:r>
          </w:p>
        </w:tc>
        <w:tc>
          <w:tcPr>
            <w:tcW w:w="2268" w:type="dxa"/>
          </w:tcPr>
          <w:p w14:paraId="3E343B3E" w14:textId="13E49C48" w:rsidR="00666F5E" w:rsidRPr="00FC1D66" w:rsidRDefault="006A19EC" w:rsidP="006A19EC">
            <w:pPr>
              <w:pStyle w:val="PargrafodaLista"/>
              <w:spacing w:after="0"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rPr>
            </w:pPr>
            <w:r w:rsidRPr="00613E31">
              <w:rPr>
                <w:rFonts w:cs="Times New Roman"/>
                <w:b/>
                <w:sz w:val="20"/>
                <w:szCs w:val="20"/>
              </w:rPr>
              <w:t>Organizacionais:</w:t>
            </w:r>
          </w:p>
        </w:tc>
        <w:tc>
          <w:tcPr>
            <w:tcW w:w="4253" w:type="dxa"/>
          </w:tcPr>
          <w:p w14:paraId="74D1A20C" w14:textId="77777777" w:rsidR="00666F5E" w:rsidRPr="00FC1D66" w:rsidRDefault="00666F5E" w:rsidP="00A8015C">
            <w:pPr>
              <w:pStyle w:val="PargrafodaLista"/>
              <w:spacing w:after="0"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r w:rsidRPr="007803F9">
              <w:rPr>
                <w:rFonts w:cs="Times New Roman"/>
                <w:b/>
                <w:sz w:val="20"/>
                <w:szCs w:val="20"/>
              </w:rPr>
              <w:t>Secretaria de Saúde</w:t>
            </w:r>
          </w:p>
        </w:tc>
      </w:tr>
      <w:tr w:rsidR="00666F5E" w:rsidRPr="00FC1D66" w14:paraId="2D089D1F" w14:textId="77777777" w:rsidTr="00960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val="restart"/>
            <w:textDirection w:val="btLr"/>
          </w:tcPr>
          <w:p w14:paraId="7978FC9C" w14:textId="77777777" w:rsidR="00666F5E" w:rsidRPr="007803F9" w:rsidRDefault="00666F5E" w:rsidP="00A8015C">
            <w:pPr>
              <w:pStyle w:val="PargrafodaLista"/>
              <w:spacing w:after="0" w:line="480" w:lineRule="auto"/>
              <w:ind w:left="113" w:right="113"/>
              <w:jc w:val="center"/>
              <w:rPr>
                <w:rFonts w:cs="Times New Roman"/>
                <w:color w:val="auto"/>
                <w:sz w:val="20"/>
                <w:szCs w:val="20"/>
              </w:rPr>
            </w:pPr>
            <w:r w:rsidRPr="007803F9">
              <w:rPr>
                <w:rFonts w:cs="Times New Roman"/>
                <w:color w:val="auto"/>
                <w:sz w:val="20"/>
                <w:szCs w:val="20"/>
              </w:rPr>
              <w:t>RECURSOS QUE NÃO TEMOS</w:t>
            </w:r>
          </w:p>
        </w:tc>
        <w:tc>
          <w:tcPr>
            <w:tcW w:w="747" w:type="dxa"/>
          </w:tcPr>
          <w:p w14:paraId="317FEBE7" w14:textId="77777777" w:rsidR="00666F5E" w:rsidRPr="00FC1D66" w:rsidRDefault="00666F5E" w:rsidP="00A8015C">
            <w:pPr>
              <w:pStyle w:val="PargrafodaLista"/>
              <w:spacing w:after="0"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p>
        </w:tc>
        <w:tc>
          <w:tcPr>
            <w:tcW w:w="2268" w:type="dxa"/>
          </w:tcPr>
          <w:p w14:paraId="1389C0E2" w14:textId="38CEFE8F" w:rsidR="00666F5E" w:rsidRPr="00FC1D66" w:rsidRDefault="006A19EC" w:rsidP="006A19EC">
            <w:pPr>
              <w:pStyle w:val="PargrafodaLista"/>
              <w:spacing w:after="0"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rPr>
            </w:pPr>
            <w:r w:rsidRPr="00613E31">
              <w:rPr>
                <w:rFonts w:cs="Times New Roman"/>
                <w:b/>
                <w:sz w:val="20"/>
                <w:szCs w:val="20"/>
              </w:rPr>
              <w:t>Políticos:</w:t>
            </w:r>
          </w:p>
        </w:tc>
        <w:tc>
          <w:tcPr>
            <w:tcW w:w="4253" w:type="dxa"/>
          </w:tcPr>
          <w:p w14:paraId="26B947EA" w14:textId="77777777" w:rsidR="00666F5E" w:rsidRPr="00FC1D66" w:rsidRDefault="00666F5E" w:rsidP="00A8015C">
            <w:pPr>
              <w:pStyle w:val="PargrafodaLista"/>
              <w:spacing w:after="0"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p>
        </w:tc>
      </w:tr>
      <w:tr w:rsidR="00666F5E" w:rsidRPr="00FC1D66" w14:paraId="52A36BC6" w14:textId="77777777" w:rsidTr="009608B7">
        <w:tc>
          <w:tcPr>
            <w:cnfStyle w:val="001000000000" w:firstRow="0" w:lastRow="0" w:firstColumn="1" w:lastColumn="0" w:oddVBand="0" w:evenVBand="0" w:oddHBand="0" w:evenHBand="0" w:firstRowFirstColumn="0" w:firstRowLastColumn="0" w:lastRowFirstColumn="0" w:lastRowLastColumn="0"/>
            <w:tcW w:w="2083" w:type="dxa"/>
            <w:vMerge/>
            <w:textDirection w:val="btLr"/>
          </w:tcPr>
          <w:p w14:paraId="3E80822F" w14:textId="77777777" w:rsidR="00666F5E" w:rsidRPr="00FC1D66" w:rsidRDefault="00666F5E" w:rsidP="00A8015C">
            <w:pPr>
              <w:pStyle w:val="PargrafodaLista"/>
              <w:spacing w:after="0" w:line="480" w:lineRule="auto"/>
              <w:ind w:left="113" w:right="113"/>
              <w:jc w:val="center"/>
              <w:rPr>
                <w:rFonts w:cs="Times New Roman"/>
                <w:b w:val="0"/>
                <w:color w:val="auto"/>
              </w:rPr>
            </w:pPr>
          </w:p>
        </w:tc>
        <w:tc>
          <w:tcPr>
            <w:tcW w:w="747" w:type="dxa"/>
          </w:tcPr>
          <w:p w14:paraId="630F0955" w14:textId="77777777" w:rsidR="00666F5E" w:rsidRPr="00FC1D66" w:rsidRDefault="00666F5E" w:rsidP="00A8015C">
            <w:pPr>
              <w:pStyle w:val="PargrafodaLista"/>
              <w:spacing w:after="0"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p>
        </w:tc>
        <w:tc>
          <w:tcPr>
            <w:tcW w:w="2268" w:type="dxa"/>
          </w:tcPr>
          <w:p w14:paraId="52E5EDED" w14:textId="7A541A24" w:rsidR="00666F5E" w:rsidRPr="00FC1D66" w:rsidRDefault="006A19EC" w:rsidP="006A19EC">
            <w:pPr>
              <w:pStyle w:val="PargrafodaLista"/>
              <w:spacing w:after="0"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rPr>
            </w:pPr>
            <w:r w:rsidRPr="00613E31">
              <w:rPr>
                <w:rFonts w:cs="Times New Roman"/>
                <w:b/>
                <w:sz w:val="20"/>
                <w:szCs w:val="20"/>
              </w:rPr>
              <w:t>Econômicos:</w:t>
            </w:r>
          </w:p>
        </w:tc>
        <w:tc>
          <w:tcPr>
            <w:tcW w:w="4253" w:type="dxa"/>
          </w:tcPr>
          <w:p w14:paraId="59E57417" w14:textId="77777777" w:rsidR="00666F5E" w:rsidRPr="00FC1D66" w:rsidRDefault="00666F5E" w:rsidP="00A8015C">
            <w:pPr>
              <w:pStyle w:val="PargrafodaLista"/>
              <w:spacing w:after="0"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p>
        </w:tc>
      </w:tr>
      <w:tr w:rsidR="00666F5E" w:rsidRPr="00FC1D66" w14:paraId="297A1FD1" w14:textId="77777777" w:rsidTr="00960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textDirection w:val="btLr"/>
          </w:tcPr>
          <w:p w14:paraId="626A6777" w14:textId="77777777" w:rsidR="00666F5E" w:rsidRPr="00FC1D66" w:rsidRDefault="00666F5E" w:rsidP="00A8015C">
            <w:pPr>
              <w:pStyle w:val="PargrafodaLista"/>
              <w:spacing w:after="0" w:line="480" w:lineRule="auto"/>
              <w:ind w:left="113" w:right="113"/>
              <w:jc w:val="center"/>
              <w:rPr>
                <w:rFonts w:cs="Times New Roman"/>
                <w:b w:val="0"/>
                <w:color w:val="auto"/>
              </w:rPr>
            </w:pPr>
          </w:p>
        </w:tc>
        <w:tc>
          <w:tcPr>
            <w:tcW w:w="747" w:type="dxa"/>
          </w:tcPr>
          <w:p w14:paraId="27102696" w14:textId="77777777" w:rsidR="00666F5E" w:rsidRPr="00FC1D66" w:rsidRDefault="00666F5E" w:rsidP="00A8015C">
            <w:pPr>
              <w:pStyle w:val="PargrafodaLista"/>
              <w:spacing w:after="0"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p>
        </w:tc>
        <w:tc>
          <w:tcPr>
            <w:tcW w:w="2268" w:type="dxa"/>
          </w:tcPr>
          <w:p w14:paraId="31A5009D" w14:textId="315B60CE" w:rsidR="00666F5E" w:rsidRPr="00FC1D66" w:rsidRDefault="006A19EC" w:rsidP="006A19EC">
            <w:pPr>
              <w:pStyle w:val="PargrafodaLista"/>
              <w:spacing w:after="0"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rPr>
            </w:pPr>
            <w:r w:rsidRPr="00613E31">
              <w:rPr>
                <w:rFonts w:cs="Times New Roman"/>
                <w:b/>
                <w:sz w:val="20"/>
                <w:szCs w:val="20"/>
              </w:rPr>
              <w:t>Técnicos:</w:t>
            </w:r>
          </w:p>
        </w:tc>
        <w:tc>
          <w:tcPr>
            <w:tcW w:w="4253" w:type="dxa"/>
          </w:tcPr>
          <w:p w14:paraId="221562C0" w14:textId="77777777" w:rsidR="00666F5E" w:rsidRPr="00FC1D66" w:rsidRDefault="00666F5E" w:rsidP="00A8015C">
            <w:pPr>
              <w:pStyle w:val="PargrafodaLista"/>
              <w:spacing w:after="0"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p>
        </w:tc>
      </w:tr>
      <w:tr w:rsidR="00666F5E" w:rsidRPr="00FC1D66" w14:paraId="380641FC" w14:textId="77777777" w:rsidTr="009608B7">
        <w:tc>
          <w:tcPr>
            <w:cnfStyle w:val="001000000000" w:firstRow="0" w:lastRow="0" w:firstColumn="1" w:lastColumn="0" w:oddVBand="0" w:evenVBand="0" w:oddHBand="0" w:evenHBand="0" w:firstRowFirstColumn="0" w:firstRowLastColumn="0" w:lastRowFirstColumn="0" w:lastRowLastColumn="0"/>
            <w:tcW w:w="2083" w:type="dxa"/>
            <w:vMerge/>
            <w:textDirection w:val="btLr"/>
          </w:tcPr>
          <w:p w14:paraId="4D235404" w14:textId="77777777" w:rsidR="00666F5E" w:rsidRPr="00FC1D66" w:rsidRDefault="00666F5E" w:rsidP="00A8015C">
            <w:pPr>
              <w:pStyle w:val="PargrafodaLista"/>
              <w:spacing w:after="0" w:line="480" w:lineRule="auto"/>
              <w:ind w:left="113" w:right="113"/>
              <w:jc w:val="center"/>
              <w:rPr>
                <w:rFonts w:cs="Times New Roman"/>
                <w:b w:val="0"/>
                <w:color w:val="auto"/>
              </w:rPr>
            </w:pPr>
          </w:p>
        </w:tc>
        <w:tc>
          <w:tcPr>
            <w:tcW w:w="747" w:type="dxa"/>
          </w:tcPr>
          <w:p w14:paraId="5F5AF50B" w14:textId="77777777" w:rsidR="00666F5E" w:rsidRPr="00FC1D66" w:rsidRDefault="00666F5E" w:rsidP="00A8015C">
            <w:pPr>
              <w:pStyle w:val="PargrafodaLista"/>
              <w:spacing w:after="0"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p>
        </w:tc>
        <w:tc>
          <w:tcPr>
            <w:tcW w:w="2268" w:type="dxa"/>
          </w:tcPr>
          <w:p w14:paraId="3F778DCC" w14:textId="4DD19833" w:rsidR="00666F5E" w:rsidRPr="00FC1D66" w:rsidRDefault="006A19EC" w:rsidP="006A19EC">
            <w:pPr>
              <w:pStyle w:val="PargrafodaLista"/>
              <w:spacing w:after="0"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rPr>
            </w:pPr>
            <w:r w:rsidRPr="00613E31">
              <w:rPr>
                <w:rFonts w:cs="Times New Roman"/>
                <w:b/>
                <w:sz w:val="20"/>
                <w:szCs w:val="20"/>
              </w:rPr>
              <w:t>Organizacionais:</w:t>
            </w:r>
          </w:p>
        </w:tc>
        <w:tc>
          <w:tcPr>
            <w:tcW w:w="4253" w:type="dxa"/>
          </w:tcPr>
          <w:p w14:paraId="6887AD0A" w14:textId="77777777" w:rsidR="00666F5E" w:rsidRPr="00FC1D66" w:rsidRDefault="00666F5E" w:rsidP="00A8015C">
            <w:pPr>
              <w:pStyle w:val="PargrafodaLista"/>
              <w:spacing w:after="0"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p>
        </w:tc>
      </w:tr>
      <w:tr w:rsidR="00666F5E" w:rsidRPr="00FC1D66" w14:paraId="5A17A4A8" w14:textId="77777777" w:rsidTr="00960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val="restart"/>
            <w:textDirection w:val="btLr"/>
          </w:tcPr>
          <w:p w14:paraId="631E22DB" w14:textId="77777777" w:rsidR="00666F5E" w:rsidRPr="007803F9" w:rsidRDefault="00666F5E" w:rsidP="00A8015C">
            <w:pPr>
              <w:pStyle w:val="PargrafodaLista"/>
              <w:spacing w:after="0" w:line="480" w:lineRule="auto"/>
              <w:ind w:left="113" w:right="113"/>
              <w:jc w:val="center"/>
              <w:rPr>
                <w:rFonts w:cs="Times New Roman"/>
                <w:color w:val="auto"/>
                <w:sz w:val="20"/>
                <w:szCs w:val="20"/>
              </w:rPr>
            </w:pPr>
            <w:r w:rsidRPr="007803F9">
              <w:rPr>
                <w:rFonts w:cs="Times New Roman"/>
                <w:color w:val="auto"/>
                <w:sz w:val="20"/>
                <w:szCs w:val="20"/>
              </w:rPr>
              <w:t>VIABILIDADE</w:t>
            </w:r>
          </w:p>
        </w:tc>
        <w:tc>
          <w:tcPr>
            <w:tcW w:w="747" w:type="dxa"/>
          </w:tcPr>
          <w:p w14:paraId="162C223F" w14:textId="77777777" w:rsidR="00666F5E" w:rsidRPr="00FC1D66" w:rsidRDefault="00666F5E" w:rsidP="00A8015C">
            <w:pPr>
              <w:pStyle w:val="PargrafodaLista"/>
              <w:spacing w:after="0"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X</w:t>
            </w:r>
          </w:p>
        </w:tc>
        <w:tc>
          <w:tcPr>
            <w:tcW w:w="2268" w:type="dxa"/>
          </w:tcPr>
          <w:p w14:paraId="362A99F0" w14:textId="3D3F4C58" w:rsidR="00666F5E" w:rsidRPr="00617D8E" w:rsidRDefault="006A19EC" w:rsidP="006A19EC">
            <w:pPr>
              <w:pStyle w:val="PargrafodaLista"/>
              <w:spacing w:after="0"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617D8E">
              <w:rPr>
                <w:rFonts w:cs="Times New Roman"/>
                <w:b/>
                <w:sz w:val="20"/>
                <w:szCs w:val="20"/>
              </w:rPr>
              <w:t>Alta</w:t>
            </w:r>
          </w:p>
        </w:tc>
        <w:tc>
          <w:tcPr>
            <w:tcW w:w="4253" w:type="dxa"/>
          </w:tcPr>
          <w:p w14:paraId="1B6057DE" w14:textId="77777777" w:rsidR="00666F5E" w:rsidRPr="00FC1D66" w:rsidRDefault="00666F5E" w:rsidP="00A8015C">
            <w:pPr>
              <w:pStyle w:val="PargrafodaLista"/>
              <w:spacing w:after="0"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p>
        </w:tc>
      </w:tr>
      <w:tr w:rsidR="00666F5E" w:rsidRPr="00FC1D66" w14:paraId="6273D1BC" w14:textId="77777777" w:rsidTr="00FC11ED">
        <w:tc>
          <w:tcPr>
            <w:cnfStyle w:val="001000000000" w:firstRow="0" w:lastRow="0" w:firstColumn="1" w:lastColumn="0" w:oddVBand="0" w:evenVBand="0" w:oddHBand="0" w:evenHBand="0" w:firstRowFirstColumn="0" w:firstRowLastColumn="0" w:lastRowFirstColumn="0" w:lastRowLastColumn="0"/>
            <w:tcW w:w="2083" w:type="dxa"/>
            <w:vMerge/>
          </w:tcPr>
          <w:p w14:paraId="5814A609" w14:textId="77777777" w:rsidR="00666F5E" w:rsidRPr="00FC1D66" w:rsidRDefault="00666F5E" w:rsidP="00A8015C">
            <w:pPr>
              <w:pStyle w:val="PargrafodaLista"/>
              <w:spacing w:after="0" w:line="480" w:lineRule="auto"/>
              <w:ind w:left="0"/>
              <w:rPr>
                <w:rFonts w:cs="Times New Roman"/>
                <w:b w:val="0"/>
                <w:color w:val="auto"/>
              </w:rPr>
            </w:pPr>
          </w:p>
        </w:tc>
        <w:tc>
          <w:tcPr>
            <w:tcW w:w="747" w:type="dxa"/>
          </w:tcPr>
          <w:p w14:paraId="2B327B6A" w14:textId="77777777" w:rsidR="00666F5E" w:rsidRPr="00FC1D66" w:rsidRDefault="00666F5E" w:rsidP="00A8015C">
            <w:pPr>
              <w:pStyle w:val="PargrafodaLista"/>
              <w:spacing w:after="0"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p>
        </w:tc>
        <w:tc>
          <w:tcPr>
            <w:tcW w:w="2268" w:type="dxa"/>
          </w:tcPr>
          <w:p w14:paraId="4AB56AAC" w14:textId="55C8D340" w:rsidR="00666F5E" w:rsidRPr="00617D8E" w:rsidRDefault="006A19EC" w:rsidP="006A19EC">
            <w:pPr>
              <w:pStyle w:val="PargrafodaLista"/>
              <w:spacing w:after="0"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617D8E">
              <w:rPr>
                <w:rFonts w:cs="Times New Roman"/>
                <w:b/>
                <w:sz w:val="20"/>
                <w:szCs w:val="20"/>
              </w:rPr>
              <w:t>Média</w:t>
            </w:r>
          </w:p>
        </w:tc>
        <w:tc>
          <w:tcPr>
            <w:tcW w:w="4253" w:type="dxa"/>
          </w:tcPr>
          <w:p w14:paraId="2CCA282B" w14:textId="77777777" w:rsidR="00666F5E" w:rsidRPr="00FC1D66" w:rsidRDefault="00666F5E" w:rsidP="00A8015C">
            <w:pPr>
              <w:pStyle w:val="PargrafodaLista"/>
              <w:spacing w:after="0"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p>
        </w:tc>
      </w:tr>
      <w:tr w:rsidR="00666F5E" w:rsidRPr="00FC1D66" w14:paraId="40E55E66" w14:textId="77777777" w:rsidTr="00FC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tcPr>
          <w:p w14:paraId="10420A84" w14:textId="77777777" w:rsidR="00666F5E" w:rsidRPr="00FC1D66" w:rsidRDefault="00666F5E" w:rsidP="00A8015C">
            <w:pPr>
              <w:pStyle w:val="PargrafodaLista"/>
              <w:spacing w:after="0" w:line="480" w:lineRule="auto"/>
              <w:ind w:left="0"/>
              <w:rPr>
                <w:rFonts w:cs="Times New Roman"/>
                <w:b w:val="0"/>
                <w:color w:val="auto"/>
              </w:rPr>
            </w:pPr>
          </w:p>
        </w:tc>
        <w:tc>
          <w:tcPr>
            <w:tcW w:w="747" w:type="dxa"/>
          </w:tcPr>
          <w:p w14:paraId="509A2F09" w14:textId="77777777" w:rsidR="00666F5E" w:rsidRPr="00FC1D66" w:rsidRDefault="00666F5E" w:rsidP="00A8015C">
            <w:pPr>
              <w:pStyle w:val="PargrafodaLista"/>
              <w:spacing w:after="0"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p>
        </w:tc>
        <w:tc>
          <w:tcPr>
            <w:tcW w:w="2268" w:type="dxa"/>
          </w:tcPr>
          <w:p w14:paraId="460B583E" w14:textId="54FB9ECC" w:rsidR="00666F5E" w:rsidRPr="00617D8E" w:rsidRDefault="006A19EC" w:rsidP="006A19EC">
            <w:pPr>
              <w:pStyle w:val="PargrafodaLista"/>
              <w:spacing w:after="0"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617D8E">
              <w:rPr>
                <w:rFonts w:cs="Times New Roman"/>
                <w:b/>
                <w:sz w:val="20"/>
                <w:szCs w:val="20"/>
              </w:rPr>
              <w:t>Baixa</w:t>
            </w:r>
          </w:p>
        </w:tc>
        <w:tc>
          <w:tcPr>
            <w:tcW w:w="4253" w:type="dxa"/>
          </w:tcPr>
          <w:p w14:paraId="3C45128C" w14:textId="77777777" w:rsidR="00666F5E" w:rsidRPr="00FC1D66" w:rsidRDefault="00666F5E" w:rsidP="00A8015C">
            <w:pPr>
              <w:pStyle w:val="PargrafodaLista"/>
              <w:spacing w:after="0"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p>
        </w:tc>
      </w:tr>
      <w:tr w:rsidR="00666F5E" w:rsidRPr="00FC1D66" w14:paraId="0E4966DC" w14:textId="77777777" w:rsidTr="00FC11ED">
        <w:tc>
          <w:tcPr>
            <w:cnfStyle w:val="001000000000" w:firstRow="0" w:lastRow="0" w:firstColumn="1" w:lastColumn="0" w:oddVBand="0" w:evenVBand="0" w:oddHBand="0" w:evenHBand="0" w:firstRowFirstColumn="0" w:firstRowLastColumn="0" w:lastRowFirstColumn="0" w:lastRowLastColumn="0"/>
            <w:tcW w:w="9351" w:type="dxa"/>
            <w:gridSpan w:val="4"/>
          </w:tcPr>
          <w:p w14:paraId="3A634B38" w14:textId="77777777" w:rsidR="00666F5E" w:rsidRPr="007803F9" w:rsidRDefault="00666F5E" w:rsidP="00666F5E">
            <w:pPr>
              <w:pStyle w:val="PargrafodaLista"/>
              <w:spacing w:line="480" w:lineRule="auto"/>
              <w:ind w:left="0"/>
              <w:jc w:val="center"/>
              <w:rPr>
                <w:rFonts w:cs="Times New Roman"/>
                <w:color w:val="auto"/>
                <w:sz w:val="20"/>
                <w:szCs w:val="20"/>
              </w:rPr>
            </w:pPr>
            <w:r w:rsidRPr="007803F9">
              <w:rPr>
                <w:rFonts w:cs="Times New Roman"/>
                <w:color w:val="auto"/>
                <w:sz w:val="20"/>
                <w:szCs w:val="20"/>
              </w:rPr>
              <w:t>DESCRIÇÃO ESTRATÉGICA</w:t>
            </w:r>
          </w:p>
        </w:tc>
      </w:tr>
      <w:tr w:rsidR="00666F5E" w:rsidRPr="00FC1D66" w14:paraId="4D3B7B66" w14:textId="77777777" w:rsidTr="00FC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val="restart"/>
          </w:tcPr>
          <w:p w14:paraId="30FBAC49" w14:textId="77777777" w:rsidR="00666F5E" w:rsidRPr="00617D8E" w:rsidRDefault="00666F5E" w:rsidP="00666F5E">
            <w:pPr>
              <w:pStyle w:val="PargrafodaLista"/>
              <w:spacing w:line="480" w:lineRule="auto"/>
              <w:ind w:left="0"/>
              <w:rPr>
                <w:rFonts w:cs="Times New Roman"/>
                <w:sz w:val="20"/>
                <w:szCs w:val="20"/>
              </w:rPr>
            </w:pPr>
            <w:r w:rsidRPr="00617D8E">
              <w:rPr>
                <w:rFonts w:cs="Times New Roman"/>
                <w:color w:val="auto"/>
                <w:sz w:val="20"/>
                <w:szCs w:val="20"/>
              </w:rPr>
              <w:t>TIPO DE ESTRATÉGIA PARA AUMENTAR A VIABILIDADE</w:t>
            </w:r>
          </w:p>
        </w:tc>
        <w:tc>
          <w:tcPr>
            <w:tcW w:w="747" w:type="dxa"/>
          </w:tcPr>
          <w:p w14:paraId="420D465C" w14:textId="77777777" w:rsidR="00666F5E" w:rsidRPr="00FC1D66"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X</w:t>
            </w:r>
          </w:p>
        </w:tc>
        <w:tc>
          <w:tcPr>
            <w:tcW w:w="2268" w:type="dxa"/>
          </w:tcPr>
          <w:p w14:paraId="12510919" w14:textId="36253727" w:rsidR="00666F5E" w:rsidRPr="00617D8E" w:rsidRDefault="006A19EC" w:rsidP="006A19EC">
            <w:pPr>
              <w:pStyle w:val="PargrafodaLista"/>
              <w:spacing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617D8E">
              <w:rPr>
                <w:rFonts w:cs="Times New Roman"/>
                <w:b/>
                <w:sz w:val="20"/>
                <w:szCs w:val="20"/>
              </w:rPr>
              <w:t>Imposição</w:t>
            </w:r>
          </w:p>
        </w:tc>
        <w:tc>
          <w:tcPr>
            <w:tcW w:w="4253" w:type="dxa"/>
            <w:vMerge w:val="restart"/>
          </w:tcPr>
          <w:p w14:paraId="49D6B71C" w14:textId="32EDB7BE" w:rsidR="00666F5E" w:rsidRPr="00617D8E" w:rsidRDefault="00A8015C"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Pr>
                <w:rFonts w:cs="Times New Roman"/>
                <w:b/>
                <w:sz w:val="20"/>
                <w:szCs w:val="20"/>
              </w:rPr>
              <w:t>Exigência da secretária de saúde para que os farmacêuticos e os médicos façam reuniões e se interajam sobre os medicamentos disponíveis na farmácia básica.</w:t>
            </w:r>
          </w:p>
        </w:tc>
      </w:tr>
      <w:tr w:rsidR="00666F5E" w:rsidRPr="00FC1D66" w14:paraId="224D57F0" w14:textId="77777777" w:rsidTr="00FC11ED">
        <w:tc>
          <w:tcPr>
            <w:cnfStyle w:val="001000000000" w:firstRow="0" w:lastRow="0" w:firstColumn="1" w:lastColumn="0" w:oddVBand="0" w:evenVBand="0" w:oddHBand="0" w:evenHBand="0" w:firstRowFirstColumn="0" w:firstRowLastColumn="0" w:lastRowFirstColumn="0" w:lastRowLastColumn="0"/>
            <w:tcW w:w="2083" w:type="dxa"/>
            <w:vMerge/>
          </w:tcPr>
          <w:p w14:paraId="7DF9C3CE" w14:textId="77777777" w:rsidR="00666F5E" w:rsidRPr="00FC1D66" w:rsidRDefault="00666F5E" w:rsidP="00666F5E">
            <w:pPr>
              <w:pStyle w:val="PargrafodaLista"/>
              <w:spacing w:line="480" w:lineRule="auto"/>
              <w:ind w:left="0"/>
              <w:rPr>
                <w:rFonts w:cs="Times New Roman"/>
                <w:b w:val="0"/>
              </w:rPr>
            </w:pPr>
          </w:p>
        </w:tc>
        <w:tc>
          <w:tcPr>
            <w:tcW w:w="747" w:type="dxa"/>
          </w:tcPr>
          <w:p w14:paraId="71D9A82C" w14:textId="77777777" w:rsidR="00666F5E" w:rsidRPr="00FC1D66"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p>
        </w:tc>
        <w:tc>
          <w:tcPr>
            <w:tcW w:w="2268" w:type="dxa"/>
          </w:tcPr>
          <w:p w14:paraId="4615A761" w14:textId="3E58E8EA" w:rsidR="00666F5E" w:rsidRPr="00617D8E" w:rsidRDefault="006A19EC" w:rsidP="006A19EC">
            <w:pPr>
              <w:pStyle w:val="PargrafodaLista"/>
              <w:spacing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617D8E">
              <w:rPr>
                <w:rFonts w:cs="Times New Roman"/>
                <w:b/>
                <w:sz w:val="20"/>
                <w:szCs w:val="20"/>
              </w:rPr>
              <w:t>Persuasão</w:t>
            </w:r>
          </w:p>
        </w:tc>
        <w:tc>
          <w:tcPr>
            <w:tcW w:w="4253" w:type="dxa"/>
            <w:vMerge/>
          </w:tcPr>
          <w:p w14:paraId="47C316C5" w14:textId="77777777" w:rsidR="00666F5E" w:rsidRPr="00FC1D66"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p>
        </w:tc>
      </w:tr>
      <w:tr w:rsidR="00666F5E" w:rsidRPr="00FC1D66" w14:paraId="2F1ABA1E" w14:textId="77777777" w:rsidTr="00FC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tcPr>
          <w:p w14:paraId="0C3359E6" w14:textId="77777777" w:rsidR="00666F5E" w:rsidRPr="00FC1D66" w:rsidRDefault="00666F5E" w:rsidP="00666F5E">
            <w:pPr>
              <w:pStyle w:val="PargrafodaLista"/>
              <w:spacing w:line="480" w:lineRule="auto"/>
              <w:ind w:left="0"/>
              <w:rPr>
                <w:rFonts w:cs="Times New Roman"/>
                <w:b w:val="0"/>
              </w:rPr>
            </w:pPr>
          </w:p>
        </w:tc>
        <w:tc>
          <w:tcPr>
            <w:tcW w:w="747" w:type="dxa"/>
          </w:tcPr>
          <w:p w14:paraId="290C7983" w14:textId="77777777" w:rsidR="00666F5E" w:rsidRPr="00FC1D66"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p>
        </w:tc>
        <w:tc>
          <w:tcPr>
            <w:tcW w:w="2268" w:type="dxa"/>
          </w:tcPr>
          <w:p w14:paraId="5E9E6FD4" w14:textId="47284359" w:rsidR="00666F5E" w:rsidRPr="00617D8E" w:rsidRDefault="006A19EC" w:rsidP="006A19EC">
            <w:pPr>
              <w:pStyle w:val="PargrafodaLista"/>
              <w:spacing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617D8E">
              <w:rPr>
                <w:rFonts w:cs="Times New Roman"/>
                <w:b/>
                <w:sz w:val="20"/>
                <w:szCs w:val="20"/>
              </w:rPr>
              <w:t>Negociação cooperativa</w:t>
            </w:r>
          </w:p>
        </w:tc>
        <w:tc>
          <w:tcPr>
            <w:tcW w:w="4253" w:type="dxa"/>
            <w:vMerge/>
          </w:tcPr>
          <w:p w14:paraId="7F34FEAA" w14:textId="77777777" w:rsidR="00666F5E" w:rsidRPr="00FC1D66"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p>
        </w:tc>
      </w:tr>
      <w:tr w:rsidR="00666F5E" w:rsidRPr="00FC1D66" w14:paraId="04C7A84A" w14:textId="77777777" w:rsidTr="00FC11ED">
        <w:tc>
          <w:tcPr>
            <w:cnfStyle w:val="001000000000" w:firstRow="0" w:lastRow="0" w:firstColumn="1" w:lastColumn="0" w:oddVBand="0" w:evenVBand="0" w:oddHBand="0" w:evenHBand="0" w:firstRowFirstColumn="0" w:firstRowLastColumn="0" w:lastRowFirstColumn="0" w:lastRowLastColumn="0"/>
            <w:tcW w:w="2083" w:type="dxa"/>
            <w:vMerge/>
          </w:tcPr>
          <w:p w14:paraId="2F62DC34" w14:textId="77777777" w:rsidR="00666F5E" w:rsidRPr="00FC1D66" w:rsidRDefault="00666F5E" w:rsidP="00666F5E">
            <w:pPr>
              <w:pStyle w:val="PargrafodaLista"/>
              <w:spacing w:line="480" w:lineRule="auto"/>
              <w:ind w:left="0"/>
              <w:rPr>
                <w:rFonts w:cs="Times New Roman"/>
                <w:b w:val="0"/>
              </w:rPr>
            </w:pPr>
          </w:p>
        </w:tc>
        <w:tc>
          <w:tcPr>
            <w:tcW w:w="747" w:type="dxa"/>
          </w:tcPr>
          <w:p w14:paraId="7EA67F6B" w14:textId="77777777" w:rsidR="00666F5E" w:rsidRPr="00FC1D66"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p>
        </w:tc>
        <w:tc>
          <w:tcPr>
            <w:tcW w:w="2268" w:type="dxa"/>
          </w:tcPr>
          <w:p w14:paraId="5473257B" w14:textId="6DCFDD60" w:rsidR="00666F5E" w:rsidRPr="00617D8E" w:rsidRDefault="006A19EC" w:rsidP="006A19EC">
            <w:pPr>
              <w:pStyle w:val="PargrafodaLista"/>
              <w:spacing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617D8E">
              <w:rPr>
                <w:rFonts w:cs="Times New Roman"/>
                <w:b/>
                <w:sz w:val="20"/>
                <w:szCs w:val="20"/>
              </w:rPr>
              <w:t>Negociação conflitiva</w:t>
            </w:r>
          </w:p>
        </w:tc>
        <w:tc>
          <w:tcPr>
            <w:tcW w:w="4253" w:type="dxa"/>
            <w:vMerge/>
          </w:tcPr>
          <w:p w14:paraId="6071B207" w14:textId="77777777" w:rsidR="00666F5E" w:rsidRPr="00FC1D66"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p>
        </w:tc>
      </w:tr>
      <w:tr w:rsidR="00666F5E" w:rsidRPr="00FC1D66" w14:paraId="1430D6C2" w14:textId="77777777" w:rsidTr="00FC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tcPr>
          <w:p w14:paraId="7A8FC804" w14:textId="77777777" w:rsidR="00666F5E" w:rsidRPr="00FC1D66" w:rsidRDefault="00666F5E" w:rsidP="00666F5E">
            <w:pPr>
              <w:pStyle w:val="PargrafodaLista"/>
              <w:spacing w:line="480" w:lineRule="auto"/>
              <w:ind w:left="0"/>
              <w:rPr>
                <w:rFonts w:cs="Times New Roman"/>
                <w:b w:val="0"/>
              </w:rPr>
            </w:pPr>
          </w:p>
        </w:tc>
        <w:tc>
          <w:tcPr>
            <w:tcW w:w="747" w:type="dxa"/>
          </w:tcPr>
          <w:p w14:paraId="78F936F0" w14:textId="77777777" w:rsidR="00666F5E" w:rsidRPr="00FC1D66"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p>
        </w:tc>
        <w:tc>
          <w:tcPr>
            <w:tcW w:w="2268" w:type="dxa"/>
          </w:tcPr>
          <w:p w14:paraId="0BBD8E33" w14:textId="141863C7" w:rsidR="00666F5E" w:rsidRPr="00617D8E" w:rsidRDefault="006A19EC" w:rsidP="006A19EC">
            <w:pPr>
              <w:pStyle w:val="PargrafodaLista"/>
              <w:spacing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617D8E">
              <w:rPr>
                <w:rFonts w:cs="Times New Roman"/>
                <w:b/>
                <w:sz w:val="20"/>
                <w:szCs w:val="20"/>
              </w:rPr>
              <w:t>Confrontação</w:t>
            </w:r>
          </w:p>
        </w:tc>
        <w:tc>
          <w:tcPr>
            <w:tcW w:w="4253" w:type="dxa"/>
            <w:vMerge/>
          </w:tcPr>
          <w:p w14:paraId="0204FB7F" w14:textId="77777777" w:rsidR="00666F5E" w:rsidRPr="00FC1D66"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p>
        </w:tc>
      </w:tr>
      <w:tr w:rsidR="00666F5E" w:rsidRPr="00FC1D66" w14:paraId="514F6065" w14:textId="77777777" w:rsidTr="00FC11ED">
        <w:tc>
          <w:tcPr>
            <w:cnfStyle w:val="001000000000" w:firstRow="0" w:lastRow="0" w:firstColumn="1" w:lastColumn="0" w:oddVBand="0" w:evenVBand="0" w:oddHBand="0" w:evenHBand="0" w:firstRowFirstColumn="0" w:firstRowLastColumn="0" w:lastRowFirstColumn="0" w:lastRowLastColumn="0"/>
            <w:tcW w:w="2083" w:type="dxa"/>
            <w:vMerge/>
          </w:tcPr>
          <w:p w14:paraId="30AB9CFB" w14:textId="77777777" w:rsidR="00666F5E" w:rsidRPr="00FC1D66" w:rsidRDefault="00666F5E" w:rsidP="00666F5E">
            <w:pPr>
              <w:pStyle w:val="PargrafodaLista"/>
              <w:spacing w:line="480" w:lineRule="auto"/>
              <w:ind w:left="0"/>
              <w:rPr>
                <w:rFonts w:cs="Times New Roman"/>
                <w:b w:val="0"/>
              </w:rPr>
            </w:pPr>
          </w:p>
        </w:tc>
        <w:tc>
          <w:tcPr>
            <w:tcW w:w="747" w:type="dxa"/>
          </w:tcPr>
          <w:p w14:paraId="42B2251F" w14:textId="77777777" w:rsidR="00666F5E" w:rsidRPr="00FC1D66"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p>
        </w:tc>
        <w:tc>
          <w:tcPr>
            <w:tcW w:w="2268" w:type="dxa"/>
          </w:tcPr>
          <w:p w14:paraId="4746EB3B" w14:textId="77777777" w:rsidR="00666F5E" w:rsidRPr="00617D8E"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sz w:val="20"/>
                <w:szCs w:val="20"/>
              </w:rPr>
            </w:pPr>
          </w:p>
        </w:tc>
        <w:tc>
          <w:tcPr>
            <w:tcW w:w="4253" w:type="dxa"/>
            <w:vMerge/>
          </w:tcPr>
          <w:p w14:paraId="06BB0F87" w14:textId="77777777" w:rsidR="00666F5E" w:rsidRPr="00FC1D66"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p>
        </w:tc>
      </w:tr>
    </w:tbl>
    <w:p w14:paraId="6F077E31" w14:textId="0D81164A" w:rsidR="006A19EC" w:rsidRDefault="006A19EC" w:rsidP="006A19EC">
      <w:pPr>
        <w:pStyle w:val="PargrafodaLista"/>
        <w:spacing w:line="720" w:lineRule="auto"/>
        <w:ind w:left="0"/>
        <w:rPr>
          <w:rFonts w:cs="Times New Roman"/>
          <w:b/>
          <w:sz w:val="28"/>
          <w:szCs w:val="28"/>
        </w:rPr>
      </w:pPr>
    </w:p>
    <w:p w14:paraId="2D421AF1" w14:textId="06B87FB2" w:rsidR="00666F5E" w:rsidRPr="00227088" w:rsidRDefault="00666F5E" w:rsidP="006A19EC">
      <w:pPr>
        <w:pStyle w:val="PargrafodaLista"/>
        <w:spacing w:line="720" w:lineRule="auto"/>
        <w:ind w:left="0"/>
        <w:jc w:val="center"/>
        <w:rPr>
          <w:rFonts w:cs="Times New Roman"/>
          <w:b/>
          <w:sz w:val="28"/>
          <w:szCs w:val="28"/>
        </w:rPr>
      </w:pPr>
      <w:r>
        <w:rPr>
          <w:rFonts w:cs="Times New Roman"/>
          <w:b/>
          <w:sz w:val="28"/>
          <w:szCs w:val="28"/>
        </w:rPr>
        <w:lastRenderedPageBreak/>
        <w:t>AÇÃO 4</w:t>
      </w:r>
    </w:p>
    <w:tbl>
      <w:tblPr>
        <w:tblStyle w:val="TabeladeGrade6Colorida"/>
        <w:tblW w:w="9209" w:type="dxa"/>
        <w:tblLook w:val="04A0" w:firstRow="1" w:lastRow="0" w:firstColumn="1" w:lastColumn="0" w:noHBand="0" w:noVBand="1"/>
      </w:tblPr>
      <w:tblGrid>
        <w:gridCol w:w="2083"/>
        <w:gridCol w:w="747"/>
        <w:gridCol w:w="2268"/>
        <w:gridCol w:w="4111"/>
      </w:tblGrid>
      <w:tr w:rsidR="00A8015C" w:rsidRPr="00A8015C" w14:paraId="1249FC67" w14:textId="77777777" w:rsidTr="006A19EC">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2830" w:type="dxa"/>
            <w:gridSpan w:val="2"/>
          </w:tcPr>
          <w:p w14:paraId="7A18907C" w14:textId="4F145A96" w:rsidR="00A8015C" w:rsidRPr="00A8015C" w:rsidRDefault="00A8015C" w:rsidP="006A19EC">
            <w:pPr>
              <w:pStyle w:val="PargrafodaLista"/>
              <w:spacing w:after="0" w:line="240" w:lineRule="auto"/>
              <w:ind w:left="0"/>
              <w:rPr>
                <w:rFonts w:cs="Times New Roman"/>
                <w:sz w:val="22"/>
                <w:szCs w:val="22"/>
              </w:rPr>
            </w:pPr>
            <w:r w:rsidRPr="00A8015C">
              <w:rPr>
                <w:rFonts w:cs="Times New Roman"/>
                <w:color w:val="auto"/>
                <w:sz w:val="22"/>
                <w:szCs w:val="22"/>
              </w:rPr>
              <w:t>Ação Conflitiva do Plano de Ações</w:t>
            </w:r>
          </w:p>
        </w:tc>
        <w:tc>
          <w:tcPr>
            <w:tcW w:w="6379" w:type="dxa"/>
            <w:gridSpan w:val="2"/>
          </w:tcPr>
          <w:p w14:paraId="1B6BD152" w14:textId="77777777" w:rsidR="00A8015C" w:rsidRPr="00A8015C" w:rsidRDefault="00A8015C" w:rsidP="006A19EC">
            <w:pPr>
              <w:pStyle w:val="PargrafodaLista"/>
              <w:spacing w:after="0" w:line="240" w:lineRule="auto"/>
              <w:ind w:left="0"/>
              <w:cnfStyle w:val="100000000000" w:firstRow="1" w:lastRow="0" w:firstColumn="0" w:lastColumn="0" w:oddVBand="0" w:evenVBand="0" w:oddHBand="0" w:evenHBand="0" w:firstRowFirstColumn="0" w:firstRowLastColumn="0" w:lastRowFirstColumn="0" w:lastRowLastColumn="0"/>
              <w:rPr>
                <w:rFonts w:cs="Times New Roman"/>
                <w:color w:val="auto"/>
                <w:sz w:val="22"/>
                <w:szCs w:val="22"/>
              </w:rPr>
            </w:pPr>
            <w:r w:rsidRPr="00A8015C">
              <w:rPr>
                <w:rFonts w:cs="Times New Roman"/>
                <w:color w:val="auto"/>
                <w:sz w:val="22"/>
                <w:szCs w:val="22"/>
              </w:rPr>
              <w:t>Treinar os ACS, para fazerem relatórios das demandas dos medicamentos consumidos pela população</w:t>
            </w:r>
          </w:p>
        </w:tc>
      </w:tr>
      <w:tr w:rsidR="00666F5E" w:rsidRPr="00A8015C" w14:paraId="02B70552" w14:textId="77777777" w:rsidTr="00A80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val="restart"/>
            <w:textDirection w:val="btLr"/>
          </w:tcPr>
          <w:p w14:paraId="3B64A514" w14:textId="77777777" w:rsidR="00666F5E" w:rsidRPr="00A8015C" w:rsidRDefault="00666F5E" w:rsidP="00A8015C">
            <w:pPr>
              <w:pStyle w:val="PargrafodaLista"/>
              <w:spacing w:after="0" w:line="480" w:lineRule="auto"/>
              <w:ind w:left="113" w:right="113"/>
              <w:jc w:val="center"/>
              <w:rPr>
                <w:rFonts w:cs="Times New Roman"/>
                <w:color w:val="auto"/>
                <w:sz w:val="22"/>
                <w:szCs w:val="22"/>
              </w:rPr>
            </w:pPr>
            <w:r w:rsidRPr="00A8015C">
              <w:rPr>
                <w:rFonts w:cs="Times New Roman"/>
                <w:color w:val="auto"/>
                <w:sz w:val="22"/>
                <w:szCs w:val="22"/>
              </w:rPr>
              <w:t>RECURSOS NECESSÁRIOS</w:t>
            </w:r>
          </w:p>
        </w:tc>
        <w:tc>
          <w:tcPr>
            <w:tcW w:w="747" w:type="dxa"/>
          </w:tcPr>
          <w:p w14:paraId="1F1DC9CF" w14:textId="77777777" w:rsidR="00666F5E" w:rsidRPr="00A8015C" w:rsidRDefault="00666F5E" w:rsidP="00A8015C">
            <w:pPr>
              <w:pStyle w:val="PargrafodaLista"/>
              <w:spacing w:after="0"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A8015C">
              <w:rPr>
                <w:rFonts w:cs="Times New Roman"/>
                <w:b/>
                <w:sz w:val="22"/>
                <w:szCs w:val="22"/>
              </w:rPr>
              <w:t>X</w:t>
            </w:r>
          </w:p>
        </w:tc>
        <w:tc>
          <w:tcPr>
            <w:tcW w:w="2268" w:type="dxa"/>
          </w:tcPr>
          <w:p w14:paraId="54D3BFFF" w14:textId="627543E1" w:rsidR="00666F5E" w:rsidRPr="00A8015C" w:rsidRDefault="006A19EC" w:rsidP="006A19E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A8015C">
              <w:rPr>
                <w:rFonts w:cs="Times New Roman"/>
                <w:b/>
                <w:sz w:val="22"/>
                <w:szCs w:val="22"/>
              </w:rPr>
              <w:t>Políticos:</w:t>
            </w:r>
          </w:p>
        </w:tc>
        <w:tc>
          <w:tcPr>
            <w:tcW w:w="4111" w:type="dxa"/>
          </w:tcPr>
          <w:p w14:paraId="5A798382" w14:textId="77777777" w:rsidR="00666F5E" w:rsidRPr="00A8015C" w:rsidRDefault="00666F5E" w:rsidP="006A19EC">
            <w:pPr>
              <w:pStyle w:val="PargrafodaLista"/>
              <w:spacing w:after="0" w:line="276"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A8015C">
              <w:rPr>
                <w:rFonts w:cs="Times New Roman"/>
                <w:b/>
                <w:sz w:val="22"/>
                <w:szCs w:val="22"/>
              </w:rPr>
              <w:t>Apoio da Prefeita e Sec.de Saúde</w:t>
            </w:r>
          </w:p>
        </w:tc>
      </w:tr>
      <w:tr w:rsidR="00666F5E" w:rsidRPr="00A8015C" w14:paraId="07AE0CA7" w14:textId="77777777" w:rsidTr="00A8015C">
        <w:tc>
          <w:tcPr>
            <w:cnfStyle w:val="001000000000" w:firstRow="0" w:lastRow="0" w:firstColumn="1" w:lastColumn="0" w:oddVBand="0" w:evenVBand="0" w:oddHBand="0" w:evenHBand="0" w:firstRowFirstColumn="0" w:firstRowLastColumn="0" w:lastRowFirstColumn="0" w:lastRowLastColumn="0"/>
            <w:tcW w:w="2083" w:type="dxa"/>
            <w:vMerge/>
            <w:textDirection w:val="btLr"/>
          </w:tcPr>
          <w:p w14:paraId="4253CE44" w14:textId="77777777" w:rsidR="00666F5E" w:rsidRPr="00A8015C" w:rsidRDefault="00666F5E" w:rsidP="00A8015C">
            <w:pPr>
              <w:pStyle w:val="PargrafodaLista"/>
              <w:spacing w:after="0" w:line="480" w:lineRule="auto"/>
              <w:ind w:left="113" w:right="113"/>
              <w:jc w:val="center"/>
              <w:rPr>
                <w:rFonts w:cs="Times New Roman"/>
                <w:b w:val="0"/>
                <w:color w:val="auto"/>
                <w:sz w:val="22"/>
                <w:szCs w:val="22"/>
              </w:rPr>
            </w:pPr>
          </w:p>
        </w:tc>
        <w:tc>
          <w:tcPr>
            <w:tcW w:w="747" w:type="dxa"/>
          </w:tcPr>
          <w:p w14:paraId="241CD861" w14:textId="77777777" w:rsidR="00666F5E" w:rsidRPr="00A8015C" w:rsidRDefault="00666F5E" w:rsidP="00A8015C">
            <w:pPr>
              <w:pStyle w:val="PargrafodaLista"/>
              <w:spacing w:after="0"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A8015C">
              <w:rPr>
                <w:rFonts w:cs="Times New Roman"/>
                <w:b/>
                <w:sz w:val="22"/>
                <w:szCs w:val="22"/>
              </w:rPr>
              <w:t>X</w:t>
            </w:r>
          </w:p>
        </w:tc>
        <w:tc>
          <w:tcPr>
            <w:tcW w:w="2268" w:type="dxa"/>
          </w:tcPr>
          <w:p w14:paraId="01A5CB46" w14:textId="42BD4032" w:rsidR="00666F5E" w:rsidRPr="00A8015C" w:rsidRDefault="006A19EC" w:rsidP="006A19EC">
            <w:pPr>
              <w:pStyle w:val="Pargrafoda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A8015C">
              <w:rPr>
                <w:rFonts w:cs="Times New Roman"/>
                <w:b/>
                <w:sz w:val="22"/>
                <w:szCs w:val="22"/>
              </w:rPr>
              <w:t>Econômicos:</w:t>
            </w:r>
          </w:p>
        </w:tc>
        <w:tc>
          <w:tcPr>
            <w:tcW w:w="4111" w:type="dxa"/>
          </w:tcPr>
          <w:p w14:paraId="5073DB39" w14:textId="77777777" w:rsidR="00666F5E" w:rsidRPr="00A8015C" w:rsidRDefault="00666F5E" w:rsidP="006A19EC">
            <w:pPr>
              <w:pStyle w:val="PargrafodaLista"/>
              <w:spacing w:after="0" w:line="276" w:lineRule="auto"/>
              <w:ind w:left="0"/>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A8015C">
              <w:rPr>
                <w:rFonts w:cs="Times New Roman"/>
                <w:b/>
                <w:sz w:val="22"/>
                <w:szCs w:val="22"/>
              </w:rPr>
              <w:t>Recursos para treinamentos, disponibilidade de espaço físico.</w:t>
            </w:r>
          </w:p>
        </w:tc>
      </w:tr>
      <w:tr w:rsidR="00666F5E" w:rsidRPr="00A8015C" w14:paraId="015B82BB" w14:textId="77777777" w:rsidTr="00A80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textDirection w:val="btLr"/>
          </w:tcPr>
          <w:p w14:paraId="3B2813AC" w14:textId="77777777" w:rsidR="00666F5E" w:rsidRPr="00A8015C" w:rsidRDefault="00666F5E" w:rsidP="00A8015C">
            <w:pPr>
              <w:pStyle w:val="PargrafodaLista"/>
              <w:spacing w:after="0" w:line="480" w:lineRule="auto"/>
              <w:ind w:left="113" w:right="113"/>
              <w:jc w:val="center"/>
              <w:rPr>
                <w:rFonts w:cs="Times New Roman"/>
                <w:b w:val="0"/>
                <w:color w:val="auto"/>
                <w:sz w:val="22"/>
                <w:szCs w:val="22"/>
              </w:rPr>
            </w:pPr>
          </w:p>
        </w:tc>
        <w:tc>
          <w:tcPr>
            <w:tcW w:w="747" w:type="dxa"/>
          </w:tcPr>
          <w:p w14:paraId="0B877F62" w14:textId="77777777" w:rsidR="00666F5E" w:rsidRPr="00A8015C" w:rsidRDefault="00666F5E" w:rsidP="00A8015C">
            <w:pPr>
              <w:pStyle w:val="PargrafodaLista"/>
              <w:spacing w:after="0"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A8015C">
              <w:rPr>
                <w:rFonts w:cs="Times New Roman"/>
                <w:b/>
                <w:sz w:val="22"/>
                <w:szCs w:val="22"/>
              </w:rPr>
              <w:t>X</w:t>
            </w:r>
          </w:p>
        </w:tc>
        <w:tc>
          <w:tcPr>
            <w:tcW w:w="2268" w:type="dxa"/>
          </w:tcPr>
          <w:p w14:paraId="682E9A88" w14:textId="552FF1D8" w:rsidR="00666F5E" w:rsidRPr="00A8015C" w:rsidRDefault="006A19EC" w:rsidP="006A19EC">
            <w:pPr>
              <w:pStyle w:val="PargrafodaLista"/>
              <w:spacing w:after="0" w:line="276"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A8015C">
              <w:rPr>
                <w:rFonts w:cs="Times New Roman"/>
                <w:b/>
                <w:sz w:val="22"/>
                <w:szCs w:val="22"/>
              </w:rPr>
              <w:t>Técnicos:</w:t>
            </w:r>
          </w:p>
        </w:tc>
        <w:tc>
          <w:tcPr>
            <w:tcW w:w="4111" w:type="dxa"/>
          </w:tcPr>
          <w:p w14:paraId="5EEB3BA1" w14:textId="77777777" w:rsidR="00666F5E" w:rsidRPr="00A8015C" w:rsidRDefault="00666F5E" w:rsidP="006A19EC">
            <w:pPr>
              <w:pStyle w:val="PargrafodaLista"/>
              <w:spacing w:after="0" w:line="276"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A8015C">
              <w:rPr>
                <w:rFonts w:cs="Times New Roman"/>
                <w:b/>
                <w:sz w:val="22"/>
                <w:szCs w:val="22"/>
              </w:rPr>
              <w:t>Farmacêuticos e Enfermeiros</w:t>
            </w:r>
          </w:p>
        </w:tc>
      </w:tr>
      <w:tr w:rsidR="00666F5E" w:rsidRPr="00A8015C" w14:paraId="2A113F3C" w14:textId="77777777" w:rsidTr="00A8015C">
        <w:tc>
          <w:tcPr>
            <w:cnfStyle w:val="001000000000" w:firstRow="0" w:lastRow="0" w:firstColumn="1" w:lastColumn="0" w:oddVBand="0" w:evenVBand="0" w:oddHBand="0" w:evenHBand="0" w:firstRowFirstColumn="0" w:firstRowLastColumn="0" w:lastRowFirstColumn="0" w:lastRowLastColumn="0"/>
            <w:tcW w:w="2083" w:type="dxa"/>
            <w:vMerge/>
            <w:textDirection w:val="btLr"/>
          </w:tcPr>
          <w:p w14:paraId="2EB30159" w14:textId="77777777" w:rsidR="00666F5E" w:rsidRPr="00A8015C" w:rsidRDefault="00666F5E" w:rsidP="00A8015C">
            <w:pPr>
              <w:pStyle w:val="PargrafodaLista"/>
              <w:spacing w:after="0" w:line="480" w:lineRule="auto"/>
              <w:ind w:left="113" w:right="113"/>
              <w:jc w:val="center"/>
              <w:rPr>
                <w:rFonts w:cs="Times New Roman"/>
                <w:b w:val="0"/>
                <w:color w:val="auto"/>
                <w:sz w:val="22"/>
                <w:szCs w:val="22"/>
              </w:rPr>
            </w:pPr>
          </w:p>
        </w:tc>
        <w:tc>
          <w:tcPr>
            <w:tcW w:w="747" w:type="dxa"/>
          </w:tcPr>
          <w:p w14:paraId="24477CC4" w14:textId="77777777" w:rsidR="00666F5E" w:rsidRPr="00A8015C" w:rsidRDefault="00666F5E" w:rsidP="00A8015C">
            <w:pPr>
              <w:pStyle w:val="PargrafodaLista"/>
              <w:spacing w:after="0"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A8015C">
              <w:rPr>
                <w:rFonts w:cs="Times New Roman"/>
                <w:b/>
                <w:sz w:val="22"/>
                <w:szCs w:val="22"/>
              </w:rPr>
              <w:t>X</w:t>
            </w:r>
          </w:p>
        </w:tc>
        <w:tc>
          <w:tcPr>
            <w:tcW w:w="2268" w:type="dxa"/>
          </w:tcPr>
          <w:p w14:paraId="658A2A7A" w14:textId="4A3B98C8" w:rsidR="00666F5E" w:rsidRPr="00A8015C" w:rsidRDefault="006A19EC" w:rsidP="006A19EC">
            <w:pPr>
              <w:pStyle w:val="Pargrafoda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A8015C">
              <w:rPr>
                <w:rFonts w:cs="Times New Roman"/>
                <w:b/>
                <w:sz w:val="22"/>
                <w:szCs w:val="22"/>
              </w:rPr>
              <w:t>Organizacionais:</w:t>
            </w:r>
          </w:p>
        </w:tc>
        <w:tc>
          <w:tcPr>
            <w:tcW w:w="4111" w:type="dxa"/>
          </w:tcPr>
          <w:p w14:paraId="008C8685" w14:textId="77777777" w:rsidR="00666F5E" w:rsidRPr="00A8015C" w:rsidRDefault="00666F5E" w:rsidP="006A19EC">
            <w:pPr>
              <w:pStyle w:val="PargrafodaLista"/>
              <w:spacing w:after="0" w:line="276" w:lineRule="auto"/>
              <w:ind w:left="0"/>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A8015C">
              <w:rPr>
                <w:rFonts w:cs="Times New Roman"/>
                <w:b/>
                <w:sz w:val="22"/>
                <w:szCs w:val="22"/>
              </w:rPr>
              <w:t>Secretaria de Saúde, Farmacêuticos e Enfermeiros</w:t>
            </w:r>
          </w:p>
        </w:tc>
      </w:tr>
      <w:tr w:rsidR="00666F5E" w:rsidRPr="00A8015C" w14:paraId="3E16518E" w14:textId="77777777" w:rsidTr="00A80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val="restart"/>
            <w:textDirection w:val="btLr"/>
          </w:tcPr>
          <w:p w14:paraId="72B3ACFF" w14:textId="77777777" w:rsidR="00666F5E" w:rsidRPr="00A8015C" w:rsidRDefault="00666F5E" w:rsidP="00A8015C">
            <w:pPr>
              <w:pStyle w:val="PargrafodaLista"/>
              <w:spacing w:after="0" w:line="480" w:lineRule="auto"/>
              <w:ind w:left="113" w:right="113"/>
              <w:jc w:val="center"/>
              <w:rPr>
                <w:rFonts w:cs="Times New Roman"/>
                <w:color w:val="auto"/>
                <w:sz w:val="22"/>
                <w:szCs w:val="22"/>
              </w:rPr>
            </w:pPr>
            <w:r w:rsidRPr="00A8015C">
              <w:rPr>
                <w:rFonts w:cs="Times New Roman"/>
                <w:color w:val="auto"/>
                <w:sz w:val="22"/>
                <w:szCs w:val="22"/>
              </w:rPr>
              <w:t>RECURSOS QUE TEMOS</w:t>
            </w:r>
          </w:p>
        </w:tc>
        <w:tc>
          <w:tcPr>
            <w:tcW w:w="747" w:type="dxa"/>
          </w:tcPr>
          <w:p w14:paraId="7200B3EC" w14:textId="77777777" w:rsidR="00666F5E" w:rsidRPr="00A8015C" w:rsidRDefault="00666F5E" w:rsidP="00A8015C">
            <w:pPr>
              <w:pStyle w:val="PargrafodaLista"/>
              <w:spacing w:after="0"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A8015C">
              <w:rPr>
                <w:rFonts w:cs="Times New Roman"/>
                <w:b/>
                <w:sz w:val="22"/>
                <w:szCs w:val="22"/>
              </w:rPr>
              <w:t>X</w:t>
            </w:r>
          </w:p>
        </w:tc>
        <w:tc>
          <w:tcPr>
            <w:tcW w:w="2268" w:type="dxa"/>
          </w:tcPr>
          <w:p w14:paraId="200361F1" w14:textId="0463C13F" w:rsidR="00666F5E" w:rsidRPr="00A8015C" w:rsidRDefault="006A19EC" w:rsidP="006A19EC">
            <w:pPr>
              <w:pStyle w:val="PargrafodaLista"/>
              <w:spacing w:after="0" w:line="276"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A8015C">
              <w:rPr>
                <w:rFonts w:cs="Times New Roman"/>
                <w:b/>
                <w:sz w:val="22"/>
                <w:szCs w:val="22"/>
              </w:rPr>
              <w:t>Políticos:</w:t>
            </w:r>
          </w:p>
        </w:tc>
        <w:tc>
          <w:tcPr>
            <w:tcW w:w="4111" w:type="dxa"/>
          </w:tcPr>
          <w:p w14:paraId="3CD1221C" w14:textId="77777777" w:rsidR="00666F5E" w:rsidRPr="00A8015C" w:rsidRDefault="00666F5E" w:rsidP="006A19EC">
            <w:pPr>
              <w:pStyle w:val="PargrafodaLista"/>
              <w:spacing w:after="0" w:line="276"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A8015C">
              <w:rPr>
                <w:rFonts w:cs="Times New Roman"/>
                <w:b/>
                <w:sz w:val="22"/>
                <w:szCs w:val="22"/>
              </w:rPr>
              <w:t>Apoio da Prefeita e Sec.de Saúde</w:t>
            </w:r>
          </w:p>
        </w:tc>
      </w:tr>
      <w:tr w:rsidR="00666F5E" w:rsidRPr="00A8015C" w14:paraId="2EFF4053" w14:textId="77777777" w:rsidTr="00A8015C">
        <w:tc>
          <w:tcPr>
            <w:cnfStyle w:val="001000000000" w:firstRow="0" w:lastRow="0" w:firstColumn="1" w:lastColumn="0" w:oddVBand="0" w:evenVBand="0" w:oddHBand="0" w:evenHBand="0" w:firstRowFirstColumn="0" w:firstRowLastColumn="0" w:lastRowFirstColumn="0" w:lastRowLastColumn="0"/>
            <w:tcW w:w="2083" w:type="dxa"/>
            <w:vMerge/>
            <w:textDirection w:val="btLr"/>
          </w:tcPr>
          <w:p w14:paraId="79439611" w14:textId="77777777" w:rsidR="00666F5E" w:rsidRPr="00A8015C" w:rsidRDefault="00666F5E" w:rsidP="00A8015C">
            <w:pPr>
              <w:pStyle w:val="PargrafodaLista"/>
              <w:spacing w:after="0" w:line="480" w:lineRule="auto"/>
              <w:ind w:left="113" w:right="113"/>
              <w:jc w:val="center"/>
              <w:rPr>
                <w:rFonts w:cs="Times New Roman"/>
                <w:b w:val="0"/>
                <w:color w:val="auto"/>
                <w:sz w:val="22"/>
                <w:szCs w:val="22"/>
              </w:rPr>
            </w:pPr>
          </w:p>
        </w:tc>
        <w:tc>
          <w:tcPr>
            <w:tcW w:w="747" w:type="dxa"/>
          </w:tcPr>
          <w:p w14:paraId="30E0F014" w14:textId="77777777" w:rsidR="00666F5E" w:rsidRPr="00A8015C" w:rsidRDefault="00666F5E" w:rsidP="00A8015C">
            <w:pPr>
              <w:pStyle w:val="PargrafodaLista"/>
              <w:spacing w:after="0"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A8015C">
              <w:rPr>
                <w:rFonts w:cs="Times New Roman"/>
                <w:b/>
                <w:sz w:val="22"/>
                <w:szCs w:val="22"/>
              </w:rPr>
              <w:t>x</w:t>
            </w:r>
          </w:p>
        </w:tc>
        <w:tc>
          <w:tcPr>
            <w:tcW w:w="2268" w:type="dxa"/>
          </w:tcPr>
          <w:p w14:paraId="40670A4E" w14:textId="4F6D7F90" w:rsidR="00666F5E" w:rsidRPr="00A8015C" w:rsidRDefault="006A19EC" w:rsidP="006A19EC">
            <w:pPr>
              <w:pStyle w:val="Pargrafoda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A8015C">
              <w:rPr>
                <w:rFonts w:cs="Times New Roman"/>
                <w:b/>
                <w:sz w:val="22"/>
                <w:szCs w:val="22"/>
              </w:rPr>
              <w:t>Econômicos:</w:t>
            </w:r>
          </w:p>
        </w:tc>
        <w:tc>
          <w:tcPr>
            <w:tcW w:w="4111" w:type="dxa"/>
          </w:tcPr>
          <w:p w14:paraId="4C032069" w14:textId="77777777" w:rsidR="00666F5E" w:rsidRPr="00A8015C" w:rsidRDefault="00666F5E" w:rsidP="006A19EC">
            <w:pPr>
              <w:pStyle w:val="PargrafodaLista"/>
              <w:spacing w:after="0" w:line="276" w:lineRule="auto"/>
              <w:ind w:left="0"/>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A8015C">
              <w:rPr>
                <w:rFonts w:cs="Times New Roman"/>
                <w:b/>
                <w:sz w:val="22"/>
                <w:szCs w:val="22"/>
              </w:rPr>
              <w:t>Recursos para treinamentos, disponibilidade de espaço físico.</w:t>
            </w:r>
          </w:p>
        </w:tc>
      </w:tr>
      <w:tr w:rsidR="00666F5E" w:rsidRPr="00A8015C" w14:paraId="7FAE1063" w14:textId="77777777" w:rsidTr="00A80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textDirection w:val="btLr"/>
          </w:tcPr>
          <w:p w14:paraId="11538460" w14:textId="77777777" w:rsidR="00666F5E" w:rsidRPr="00A8015C" w:rsidRDefault="00666F5E" w:rsidP="00A8015C">
            <w:pPr>
              <w:pStyle w:val="PargrafodaLista"/>
              <w:spacing w:after="0" w:line="480" w:lineRule="auto"/>
              <w:ind w:left="113" w:right="113"/>
              <w:jc w:val="center"/>
              <w:rPr>
                <w:rFonts w:cs="Times New Roman"/>
                <w:b w:val="0"/>
                <w:color w:val="auto"/>
                <w:sz w:val="22"/>
                <w:szCs w:val="22"/>
              </w:rPr>
            </w:pPr>
          </w:p>
        </w:tc>
        <w:tc>
          <w:tcPr>
            <w:tcW w:w="747" w:type="dxa"/>
          </w:tcPr>
          <w:p w14:paraId="4C0A10A5" w14:textId="77777777" w:rsidR="00666F5E" w:rsidRPr="00A8015C" w:rsidRDefault="00666F5E" w:rsidP="00A8015C">
            <w:pPr>
              <w:pStyle w:val="PargrafodaLista"/>
              <w:spacing w:after="0"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A8015C">
              <w:rPr>
                <w:rFonts w:cs="Times New Roman"/>
                <w:b/>
                <w:sz w:val="22"/>
                <w:szCs w:val="22"/>
              </w:rPr>
              <w:t>X</w:t>
            </w:r>
          </w:p>
        </w:tc>
        <w:tc>
          <w:tcPr>
            <w:tcW w:w="2268" w:type="dxa"/>
          </w:tcPr>
          <w:p w14:paraId="392D6581" w14:textId="0A730D84" w:rsidR="00666F5E" w:rsidRPr="00A8015C" w:rsidRDefault="006A19EC" w:rsidP="006A19EC">
            <w:pPr>
              <w:pStyle w:val="PargrafodaLista"/>
              <w:spacing w:after="0" w:line="276"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A8015C">
              <w:rPr>
                <w:rFonts w:cs="Times New Roman"/>
                <w:b/>
                <w:sz w:val="22"/>
                <w:szCs w:val="22"/>
              </w:rPr>
              <w:t>Técnicos:</w:t>
            </w:r>
          </w:p>
        </w:tc>
        <w:tc>
          <w:tcPr>
            <w:tcW w:w="4111" w:type="dxa"/>
          </w:tcPr>
          <w:p w14:paraId="1D9BDE5B" w14:textId="77777777" w:rsidR="00666F5E" w:rsidRPr="00A8015C" w:rsidRDefault="00666F5E" w:rsidP="006A19EC">
            <w:pPr>
              <w:pStyle w:val="PargrafodaLista"/>
              <w:spacing w:after="0" w:line="276"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A8015C">
              <w:rPr>
                <w:rFonts w:cs="Times New Roman"/>
                <w:b/>
                <w:sz w:val="22"/>
                <w:szCs w:val="22"/>
              </w:rPr>
              <w:t>Farmacêuticos e Enfermeiros</w:t>
            </w:r>
          </w:p>
        </w:tc>
      </w:tr>
      <w:tr w:rsidR="00666F5E" w:rsidRPr="00A8015C" w14:paraId="3A28EE3F" w14:textId="77777777" w:rsidTr="00A8015C">
        <w:tc>
          <w:tcPr>
            <w:cnfStyle w:val="001000000000" w:firstRow="0" w:lastRow="0" w:firstColumn="1" w:lastColumn="0" w:oddVBand="0" w:evenVBand="0" w:oddHBand="0" w:evenHBand="0" w:firstRowFirstColumn="0" w:firstRowLastColumn="0" w:lastRowFirstColumn="0" w:lastRowLastColumn="0"/>
            <w:tcW w:w="2083" w:type="dxa"/>
            <w:vMerge/>
            <w:textDirection w:val="btLr"/>
          </w:tcPr>
          <w:p w14:paraId="53B7A32B" w14:textId="77777777" w:rsidR="00666F5E" w:rsidRPr="00A8015C" w:rsidRDefault="00666F5E" w:rsidP="00A8015C">
            <w:pPr>
              <w:pStyle w:val="PargrafodaLista"/>
              <w:spacing w:after="0" w:line="480" w:lineRule="auto"/>
              <w:ind w:left="113" w:right="113"/>
              <w:jc w:val="center"/>
              <w:rPr>
                <w:rFonts w:cs="Times New Roman"/>
                <w:b w:val="0"/>
                <w:color w:val="auto"/>
                <w:sz w:val="22"/>
                <w:szCs w:val="22"/>
              </w:rPr>
            </w:pPr>
          </w:p>
        </w:tc>
        <w:tc>
          <w:tcPr>
            <w:tcW w:w="747" w:type="dxa"/>
          </w:tcPr>
          <w:p w14:paraId="46FB968A" w14:textId="77777777" w:rsidR="00666F5E" w:rsidRPr="00A8015C" w:rsidRDefault="00666F5E" w:rsidP="00A8015C">
            <w:pPr>
              <w:pStyle w:val="PargrafodaLista"/>
              <w:spacing w:after="0"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A8015C">
              <w:rPr>
                <w:rFonts w:cs="Times New Roman"/>
                <w:b/>
                <w:sz w:val="22"/>
                <w:szCs w:val="22"/>
              </w:rPr>
              <w:t>X</w:t>
            </w:r>
          </w:p>
        </w:tc>
        <w:tc>
          <w:tcPr>
            <w:tcW w:w="2268" w:type="dxa"/>
          </w:tcPr>
          <w:p w14:paraId="3CCB17E1" w14:textId="1F81D87D" w:rsidR="00666F5E" w:rsidRPr="00A8015C" w:rsidRDefault="006A19EC" w:rsidP="006A19EC">
            <w:pPr>
              <w:pStyle w:val="Pargrafoda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A8015C">
              <w:rPr>
                <w:rFonts w:cs="Times New Roman"/>
                <w:b/>
                <w:sz w:val="22"/>
                <w:szCs w:val="22"/>
              </w:rPr>
              <w:t>Organizacionais:</w:t>
            </w:r>
          </w:p>
        </w:tc>
        <w:tc>
          <w:tcPr>
            <w:tcW w:w="4111" w:type="dxa"/>
          </w:tcPr>
          <w:p w14:paraId="565FF438" w14:textId="77777777" w:rsidR="00666F5E" w:rsidRPr="00A8015C" w:rsidRDefault="00666F5E" w:rsidP="006A19EC">
            <w:pPr>
              <w:pStyle w:val="PargrafodaLista"/>
              <w:spacing w:after="0" w:line="276" w:lineRule="auto"/>
              <w:ind w:left="0"/>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A8015C">
              <w:rPr>
                <w:rFonts w:cs="Times New Roman"/>
                <w:b/>
                <w:sz w:val="22"/>
                <w:szCs w:val="22"/>
              </w:rPr>
              <w:t>Secretaria de Saúde, Farmacêuticos e Enfermeiros</w:t>
            </w:r>
          </w:p>
        </w:tc>
      </w:tr>
      <w:tr w:rsidR="00666F5E" w:rsidRPr="00A8015C" w14:paraId="6E91F273" w14:textId="77777777" w:rsidTr="00A80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val="restart"/>
            <w:textDirection w:val="btLr"/>
          </w:tcPr>
          <w:p w14:paraId="4F48C1ED" w14:textId="77777777" w:rsidR="00666F5E" w:rsidRPr="00A8015C" w:rsidRDefault="00666F5E" w:rsidP="00A8015C">
            <w:pPr>
              <w:pStyle w:val="PargrafodaLista"/>
              <w:spacing w:after="0" w:line="480" w:lineRule="auto"/>
              <w:ind w:left="113" w:right="113"/>
              <w:jc w:val="center"/>
              <w:rPr>
                <w:rFonts w:cs="Times New Roman"/>
                <w:color w:val="auto"/>
                <w:sz w:val="22"/>
                <w:szCs w:val="22"/>
              </w:rPr>
            </w:pPr>
            <w:r w:rsidRPr="00A8015C">
              <w:rPr>
                <w:rFonts w:cs="Times New Roman"/>
                <w:color w:val="auto"/>
                <w:sz w:val="22"/>
                <w:szCs w:val="22"/>
              </w:rPr>
              <w:t>RECURSOS QUE NÃO TEMOS</w:t>
            </w:r>
          </w:p>
        </w:tc>
        <w:tc>
          <w:tcPr>
            <w:tcW w:w="747" w:type="dxa"/>
          </w:tcPr>
          <w:p w14:paraId="35446F2D" w14:textId="77777777" w:rsidR="00666F5E" w:rsidRPr="00A8015C" w:rsidRDefault="00666F5E" w:rsidP="00A8015C">
            <w:pPr>
              <w:pStyle w:val="PargrafodaLista"/>
              <w:spacing w:after="0"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p>
        </w:tc>
        <w:tc>
          <w:tcPr>
            <w:tcW w:w="2268" w:type="dxa"/>
          </w:tcPr>
          <w:p w14:paraId="1D69CF2A" w14:textId="654676DF" w:rsidR="00666F5E" w:rsidRPr="00A8015C" w:rsidRDefault="006A19EC" w:rsidP="00DE2CBC">
            <w:pPr>
              <w:pStyle w:val="PargrafodaLista"/>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A8015C">
              <w:rPr>
                <w:rFonts w:cs="Times New Roman"/>
                <w:b/>
                <w:sz w:val="22"/>
                <w:szCs w:val="22"/>
              </w:rPr>
              <w:t>Políticos:</w:t>
            </w:r>
          </w:p>
        </w:tc>
        <w:tc>
          <w:tcPr>
            <w:tcW w:w="4111" w:type="dxa"/>
          </w:tcPr>
          <w:p w14:paraId="7F3D5279" w14:textId="77777777" w:rsidR="00666F5E" w:rsidRPr="00A8015C" w:rsidRDefault="00666F5E" w:rsidP="006A19EC">
            <w:pPr>
              <w:pStyle w:val="PargrafodaLista"/>
              <w:spacing w:after="0" w:line="276"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p>
        </w:tc>
      </w:tr>
      <w:tr w:rsidR="00666F5E" w:rsidRPr="00A8015C" w14:paraId="0A813892" w14:textId="77777777" w:rsidTr="00A8015C">
        <w:trPr>
          <w:trHeight w:val="524"/>
        </w:trPr>
        <w:tc>
          <w:tcPr>
            <w:cnfStyle w:val="001000000000" w:firstRow="0" w:lastRow="0" w:firstColumn="1" w:lastColumn="0" w:oddVBand="0" w:evenVBand="0" w:oddHBand="0" w:evenHBand="0" w:firstRowFirstColumn="0" w:firstRowLastColumn="0" w:lastRowFirstColumn="0" w:lastRowLastColumn="0"/>
            <w:tcW w:w="2083" w:type="dxa"/>
            <w:vMerge/>
            <w:textDirection w:val="btLr"/>
          </w:tcPr>
          <w:p w14:paraId="700F27C6" w14:textId="77777777" w:rsidR="00666F5E" w:rsidRPr="00A8015C" w:rsidRDefault="00666F5E" w:rsidP="00A8015C">
            <w:pPr>
              <w:pStyle w:val="PargrafodaLista"/>
              <w:spacing w:after="0" w:line="480" w:lineRule="auto"/>
              <w:ind w:left="113" w:right="113"/>
              <w:jc w:val="center"/>
              <w:rPr>
                <w:rFonts w:cs="Times New Roman"/>
                <w:b w:val="0"/>
                <w:color w:val="auto"/>
                <w:sz w:val="22"/>
                <w:szCs w:val="22"/>
              </w:rPr>
            </w:pPr>
          </w:p>
        </w:tc>
        <w:tc>
          <w:tcPr>
            <w:tcW w:w="747" w:type="dxa"/>
          </w:tcPr>
          <w:p w14:paraId="1075DCD4" w14:textId="77777777" w:rsidR="00666F5E" w:rsidRPr="00A8015C" w:rsidRDefault="00666F5E" w:rsidP="00A8015C">
            <w:pPr>
              <w:pStyle w:val="PargrafodaLista"/>
              <w:spacing w:after="0"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2"/>
                <w:szCs w:val="22"/>
              </w:rPr>
            </w:pPr>
          </w:p>
        </w:tc>
        <w:tc>
          <w:tcPr>
            <w:tcW w:w="2268" w:type="dxa"/>
          </w:tcPr>
          <w:p w14:paraId="14A57B46" w14:textId="6EC3BD00" w:rsidR="00666F5E" w:rsidRPr="00A8015C" w:rsidRDefault="006A19EC" w:rsidP="00DE2CBC">
            <w:pPr>
              <w:pStyle w:val="Pargrafoda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A8015C">
              <w:rPr>
                <w:rFonts w:cs="Times New Roman"/>
                <w:b/>
                <w:sz w:val="22"/>
                <w:szCs w:val="22"/>
              </w:rPr>
              <w:t>Econômicos:</w:t>
            </w:r>
          </w:p>
        </w:tc>
        <w:tc>
          <w:tcPr>
            <w:tcW w:w="4111" w:type="dxa"/>
          </w:tcPr>
          <w:p w14:paraId="2B76E022" w14:textId="77777777" w:rsidR="00666F5E" w:rsidRPr="00A8015C" w:rsidRDefault="00666F5E" w:rsidP="006A19EC">
            <w:pPr>
              <w:pStyle w:val="PargrafodaLista"/>
              <w:spacing w:after="0" w:line="276" w:lineRule="auto"/>
              <w:ind w:left="0"/>
              <w:cnfStyle w:val="000000000000" w:firstRow="0" w:lastRow="0" w:firstColumn="0" w:lastColumn="0" w:oddVBand="0" w:evenVBand="0" w:oddHBand="0" w:evenHBand="0" w:firstRowFirstColumn="0" w:firstRowLastColumn="0" w:lastRowFirstColumn="0" w:lastRowLastColumn="0"/>
              <w:rPr>
                <w:rFonts w:cs="Times New Roman"/>
                <w:b/>
                <w:sz w:val="22"/>
                <w:szCs w:val="22"/>
              </w:rPr>
            </w:pPr>
          </w:p>
        </w:tc>
      </w:tr>
      <w:tr w:rsidR="00666F5E" w:rsidRPr="00A8015C" w14:paraId="2521A65E" w14:textId="77777777" w:rsidTr="00A80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textDirection w:val="btLr"/>
          </w:tcPr>
          <w:p w14:paraId="1A63DFB4" w14:textId="77777777" w:rsidR="00666F5E" w:rsidRPr="00A8015C" w:rsidRDefault="00666F5E" w:rsidP="00A8015C">
            <w:pPr>
              <w:pStyle w:val="PargrafodaLista"/>
              <w:spacing w:after="0" w:line="480" w:lineRule="auto"/>
              <w:ind w:left="113" w:right="113"/>
              <w:jc w:val="center"/>
              <w:rPr>
                <w:rFonts w:cs="Times New Roman"/>
                <w:b w:val="0"/>
                <w:color w:val="auto"/>
                <w:sz w:val="22"/>
                <w:szCs w:val="22"/>
              </w:rPr>
            </w:pPr>
          </w:p>
        </w:tc>
        <w:tc>
          <w:tcPr>
            <w:tcW w:w="747" w:type="dxa"/>
          </w:tcPr>
          <w:p w14:paraId="0489CBBE" w14:textId="77777777" w:rsidR="00666F5E" w:rsidRPr="00A8015C" w:rsidRDefault="00666F5E" w:rsidP="00A8015C">
            <w:pPr>
              <w:pStyle w:val="PargrafodaLista"/>
              <w:spacing w:after="0"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p>
        </w:tc>
        <w:tc>
          <w:tcPr>
            <w:tcW w:w="2268" w:type="dxa"/>
          </w:tcPr>
          <w:p w14:paraId="3559F936" w14:textId="572BE27C" w:rsidR="00666F5E" w:rsidRPr="00A8015C" w:rsidRDefault="006A19EC" w:rsidP="00DE2CBC">
            <w:pPr>
              <w:pStyle w:val="PargrafodaLista"/>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A8015C">
              <w:rPr>
                <w:rFonts w:cs="Times New Roman"/>
                <w:b/>
                <w:sz w:val="22"/>
                <w:szCs w:val="22"/>
              </w:rPr>
              <w:t>Técnicos:</w:t>
            </w:r>
          </w:p>
        </w:tc>
        <w:tc>
          <w:tcPr>
            <w:tcW w:w="4111" w:type="dxa"/>
          </w:tcPr>
          <w:p w14:paraId="57BA6781" w14:textId="77777777" w:rsidR="00666F5E" w:rsidRPr="00A8015C" w:rsidRDefault="00666F5E" w:rsidP="006A19EC">
            <w:pPr>
              <w:pStyle w:val="PargrafodaLista"/>
              <w:spacing w:after="0" w:line="276"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p>
        </w:tc>
      </w:tr>
      <w:tr w:rsidR="00666F5E" w:rsidRPr="00A8015C" w14:paraId="62319BD5" w14:textId="77777777" w:rsidTr="00A8015C">
        <w:tc>
          <w:tcPr>
            <w:cnfStyle w:val="001000000000" w:firstRow="0" w:lastRow="0" w:firstColumn="1" w:lastColumn="0" w:oddVBand="0" w:evenVBand="0" w:oddHBand="0" w:evenHBand="0" w:firstRowFirstColumn="0" w:firstRowLastColumn="0" w:lastRowFirstColumn="0" w:lastRowLastColumn="0"/>
            <w:tcW w:w="2083" w:type="dxa"/>
            <w:vMerge/>
            <w:textDirection w:val="btLr"/>
          </w:tcPr>
          <w:p w14:paraId="16F82A36" w14:textId="77777777" w:rsidR="00666F5E" w:rsidRPr="00A8015C" w:rsidRDefault="00666F5E" w:rsidP="00A8015C">
            <w:pPr>
              <w:pStyle w:val="PargrafodaLista"/>
              <w:spacing w:line="480" w:lineRule="auto"/>
              <w:ind w:left="113" w:right="113"/>
              <w:jc w:val="center"/>
              <w:rPr>
                <w:rFonts w:cs="Times New Roman"/>
                <w:b w:val="0"/>
                <w:color w:val="auto"/>
                <w:sz w:val="22"/>
                <w:szCs w:val="22"/>
              </w:rPr>
            </w:pPr>
          </w:p>
        </w:tc>
        <w:tc>
          <w:tcPr>
            <w:tcW w:w="747" w:type="dxa"/>
          </w:tcPr>
          <w:p w14:paraId="497806B9" w14:textId="77777777" w:rsidR="00666F5E" w:rsidRPr="00A8015C" w:rsidRDefault="00666F5E" w:rsidP="00A8015C">
            <w:pPr>
              <w:pStyle w:val="PargrafodaLista"/>
              <w:spacing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2"/>
                <w:szCs w:val="22"/>
              </w:rPr>
            </w:pPr>
          </w:p>
        </w:tc>
        <w:tc>
          <w:tcPr>
            <w:tcW w:w="2268" w:type="dxa"/>
          </w:tcPr>
          <w:p w14:paraId="1CA6CE63" w14:textId="17DA0002" w:rsidR="00666F5E" w:rsidRPr="00A8015C" w:rsidRDefault="006A19EC" w:rsidP="00DE2CBC">
            <w:pPr>
              <w:pStyle w:val="PargrafodaLista"/>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A8015C">
              <w:rPr>
                <w:rFonts w:cs="Times New Roman"/>
                <w:b/>
                <w:sz w:val="22"/>
                <w:szCs w:val="22"/>
              </w:rPr>
              <w:t>Organizacionais:</w:t>
            </w:r>
          </w:p>
        </w:tc>
        <w:tc>
          <w:tcPr>
            <w:tcW w:w="4111" w:type="dxa"/>
          </w:tcPr>
          <w:p w14:paraId="46486403" w14:textId="77777777" w:rsidR="00666F5E" w:rsidRPr="00A8015C" w:rsidRDefault="00666F5E" w:rsidP="006A19EC">
            <w:pPr>
              <w:pStyle w:val="PargrafodaLista"/>
              <w:spacing w:line="276" w:lineRule="auto"/>
              <w:ind w:left="0"/>
              <w:cnfStyle w:val="000000000000" w:firstRow="0" w:lastRow="0" w:firstColumn="0" w:lastColumn="0" w:oddVBand="0" w:evenVBand="0" w:oddHBand="0" w:evenHBand="0" w:firstRowFirstColumn="0" w:firstRowLastColumn="0" w:lastRowFirstColumn="0" w:lastRowLastColumn="0"/>
              <w:rPr>
                <w:rFonts w:cs="Times New Roman"/>
                <w:b/>
                <w:sz w:val="22"/>
                <w:szCs w:val="22"/>
              </w:rPr>
            </w:pPr>
          </w:p>
        </w:tc>
      </w:tr>
      <w:tr w:rsidR="00666F5E" w:rsidRPr="00A8015C" w14:paraId="4C16F3C7" w14:textId="77777777" w:rsidTr="006A19EC">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083" w:type="dxa"/>
            <w:vMerge w:val="restart"/>
            <w:textDirection w:val="btLr"/>
          </w:tcPr>
          <w:p w14:paraId="243424EE" w14:textId="77777777" w:rsidR="00666F5E" w:rsidRPr="00A8015C" w:rsidRDefault="00666F5E" w:rsidP="00DE2CBC">
            <w:pPr>
              <w:pStyle w:val="PargrafodaLista"/>
              <w:spacing w:after="0" w:line="480" w:lineRule="auto"/>
              <w:ind w:left="113" w:right="113"/>
              <w:jc w:val="center"/>
              <w:rPr>
                <w:rFonts w:cs="Times New Roman"/>
                <w:color w:val="auto"/>
                <w:sz w:val="22"/>
                <w:szCs w:val="22"/>
              </w:rPr>
            </w:pPr>
            <w:r w:rsidRPr="00A8015C">
              <w:rPr>
                <w:rFonts w:cs="Times New Roman"/>
                <w:color w:val="auto"/>
                <w:sz w:val="22"/>
                <w:szCs w:val="22"/>
              </w:rPr>
              <w:t>VIABILIDADE</w:t>
            </w:r>
          </w:p>
        </w:tc>
        <w:tc>
          <w:tcPr>
            <w:tcW w:w="747" w:type="dxa"/>
          </w:tcPr>
          <w:p w14:paraId="7F797D2C" w14:textId="77777777" w:rsidR="00666F5E" w:rsidRPr="00A8015C" w:rsidRDefault="00666F5E" w:rsidP="00DE2CBC">
            <w:pPr>
              <w:pStyle w:val="PargrafodaLista"/>
              <w:spacing w:after="0"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A8015C">
              <w:rPr>
                <w:rFonts w:cs="Times New Roman"/>
                <w:b/>
                <w:sz w:val="22"/>
                <w:szCs w:val="22"/>
              </w:rPr>
              <w:t>X</w:t>
            </w:r>
          </w:p>
        </w:tc>
        <w:tc>
          <w:tcPr>
            <w:tcW w:w="2268" w:type="dxa"/>
          </w:tcPr>
          <w:p w14:paraId="72C40275" w14:textId="08BB3F48" w:rsidR="00666F5E" w:rsidRPr="00A8015C" w:rsidRDefault="006A19EC" w:rsidP="00DE2CBC">
            <w:pPr>
              <w:pStyle w:val="PargrafodaLista"/>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A8015C">
              <w:rPr>
                <w:rFonts w:cs="Times New Roman"/>
                <w:b/>
                <w:sz w:val="22"/>
                <w:szCs w:val="22"/>
              </w:rPr>
              <w:t>Alta</w:t>
            </w:r>
          </w:p>
        </w:tc>
        <w:tc>
          <w:tcPr>
            <w:tcW w:w="4111" w:type="dxa"/>
          </w:tcPr>
          <w:p w14:paraId="649F3DE9" w14:textId="77777777" w:rsidR="00666F5E" w:rsidRPr="00A8015C" w:rsidRDefault="00666F5E" w:rsidP="00DE2CBC">
            <w:pPr>
              <w:pStyle w:val="PargrafodaLista"/>
              <w:spacing w:after="0" w:line="480"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p>
        </w:tc>
      </w:tr>
      <w:tr w:rsidR="00666F5E" w:rsidRPr="00A8015C" w14:paraId="4CD2D4F1" w14:textId="77777777" w:rsidTr="00DE2CBC">
        <w:trPr>
          <w:trHeight w:val="464"/>
        </w:trPr>
        <w:tc>
          <w:tcPr>
            <w:cnfStyle w:val="001000000000" w:firstRow="0" w:lastRow="0" w:firstColumn="1" w:lastColumn="0" w:oddVBand="0" w:evenVBand="0" w:oddHBand="0" w:evenHBand="0" w:firstRowFirstColumn="0" w:firstRowLastColumn="0" w:lastRowFirstColumn="0" w:lastRowLastColumn="0"/>
            <w:tcW w:w="2083" w:type="dxa"/>
            <w:vMerge/>
            <w:textDirection w:val="btLr"/>
          </w:tcPr>
          <w:p w14:paraId="2792F4DB" w14:textId="77777777" w:rsidR="00666F5E" w:rsidRPr="00A8015C" w:rsidRDefault="00666F5E" w:rsidP="00DE2CBC">
            <w:pPr>
              <w:pStyle w:val="PargrafodaLista"/>
              <w:spacing w:after="0" w:line="480" w:lineRule="auto"/>
              <w:ind w:left="113" w:right="113"/>
              <w:jc w:val="center"/>
              <w:rPr>
                <w:rFonts w:cs="Times New Roman"/>
                <w:b w:val="0"/>
                <w:color w:val="auto"/>
                <w:sz w:val="22"/>
                <w:szCs w:val="22"/>
              </w:rPr>
            </w:pPr>
          </w:p>
        </w:tc>
        <w:tc>
          <w:tcPr>
            <w:tcW w:w="747" w:type="dxa"/>
          </w:tcPr>
          <w:p w14:paraId="4BC84E0C" w14:textId="77777777" w:rsidR="00666F5E" w:rsidRPr="00A8015C" w:rsidRDefault="00666F5E" w:rsidP="00DE2CBC">
            <w:pPr>
              <w:pStyle w:val="PargrafodaLista"/>
              <w:spacing w:after="0"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2"/>
                <w:szCs w:val="22"/>
              </w:rPr>
            </w:pPr>
          </w:p>
        </w:tc>
        <w:tc>
          <w:tcPr>
            <w:tcW w:w="2268" w:type="dxa"/>
          </w:tcPr>
          <w:p w14:paraId="5E67100E" w14:textId="0A2A485C" w:rsidR="00666F5E" w:rsidRPr="00A8015C" w:rsidRDefault="006A19EC" w:rsidP="00DE2CBC">
            <w:pPr>
              <w:pStyle w:val="Pargrafoda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A8015C">
              <w:rPr>
                <w:rFonts w:cs="Times New Roman"/>
                <w:b/>
                <w:sz w:val="22"/>
                <w:szCs w:val="22"/>
              </w:rPr>
              <w:t>Média</w:t>
            </w:r>
          </w:p>
        </w:tc>
        <w:tc>
          <w:tcPr>
            <w:tcW w:w="4111" w:type="dxa"/>
          </w:tcPr>
          <w:p w14:paraId="32DFBFEE" w14:textId="77777777" w:rsidR="00666F5E" w:rsidRPr="00A8015C" w:rsidRDefault="00666F5E" w:rsidP="00DE2CBC">
            <w:pPr>
              <w:pStyle w:val="PargrafodaLista"/>
              <w:spacing w:after="0" w:line="480" w:lineRule="auto"/>
              <w:ind w:left="0"/>
              <w:cnfStyle w:val="000000000000" w:firstRow="0" w:lastRow="0" w:firstColumn="0" w:lastColumn="0" w:oddVBand="0" w:evenVBand="0" w:oddHBand="0" w:evenHBand="0" w:firstRowFirstColumn="0" w:firstRowLastColumn="0" w:lastRowFirstColumn="0" w:lastRowLastColumn="0"/>
              <w:rPr>
                <w:rFonts w:cs="Times New Roman"/>
                <w:b/>
                <w:sz w:val="22"/>
                <w:szCs w:val="22"/>
              </w:rPr>
            </w:pPr>
          </w:p>
        </w:tc>
      </w:tr>
      <w:tr w:rsidR="00666F5E" w:rsidRPr="00A8015C" w14:paraId="57F09B36" w14:textId="77777777" w:rsidTr="00DE2CB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3" w:type="dxa"/>
            <w:vMerge/>
            <w:textDirection w:val="btLr"/>
          </w:tcPr>
          <w:p w14:paraId="4F400654" w14:textId="77777777" w:rsidR="00666F5E" w:rsidRPr="00A8015C" w:rsidRDefault="00666F5E" w:rsidP="00DE2CBC">
            <w:pPr>
              <w:pStyle w:val="PargrafodaLista"/>
              <w:spacing w:after="0" w:line="480" w:lineRule="auto"/>
              <w:ind w:left="113" w:right="113"/>
              <w:jc w:val="center"/>
              <w:rPr>
                <w:rFonts w:cs="Times New Roman"/>
                <w:b w:val="0"/>
                <w:color w:val="auto"/>
                <w:sz w:val="22"/>
                <w:szCs w:val="22"/>
              </w:rPr>
            </w:pPr>
          </w:p>
        </w:tc>
        <w:tc>
          <w:tcPr>
            <w:tcW w:w="747" w:type="dxa"/>
          </w:tcPr>
          <w:p w14:paraId="663FAA1E" w14:textId="77777777" w:rsidR="00666F5E" w:rsidRPr="00A8015C" w:rsidRDefault="00666F5E" w:rsidP="00DE2CBC">
            <w:pPr>
              <w:pStyle w:val="PargrafodaLista"/>
              <w:spacing w:after="0"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p>
        </w:tc>
        <w:tc>
          <w:tcPr>
            <w:tcW w:w="2268" w:type="dxa"/>
          </w:tcPr>
          <w:p w14:paraId="336E266D" w14:textId="4FC9D81C" w:rsidR="00666F5E" w:rsidRPr="00A8015C" w:rsidRDefault="006A19EC" w:rsidP="00DE2CBC">
            <w:pPr>
              <w:pStyle w:val="PargrafodaLista"/>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A8015C">
              <w:rPr>
                <w:rFonts w:cs="Times New Roman"/>
                <w:b/>
                <w:sz w:val="22"/>
                <w:szCs w:val="22"/>
              </w:rPr>
              <w:t>Baixa</w:t>
            </w:r>
          </w:p>
        </w:tc>
        <w:tc>
          <w:tcPr>
            <w:tcW w:w="4111" w:type="dxa"/>
          </w:tcPr>
          <w:p w14:paraId="23C50229" w14:textId="77777777" w:rsidR="00666F5E" w:rsidRPr="00A8015C" w:rsidRDefault="00666F5E" w:rsidP="00DE2CBC">
            <w:pPr>
              <w:pStyle w:val="PargrafodaLista"/>
              <w:spacing w:after="0" w:line="480"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p>
        </w:tc>
      </w:tr>
      <w:tr w:rsidR="00666F5E" w:rsidRPr="00A8015C" w14:paraId="621D6B8F" w14:textId="77777777" w:rsidTr="00A8015C">
        <w:trPr>
          <w:cantSplit/>
          <w:trHeight w:val="479"/>
        </w:trPr>
        <w:tc>
          <w:tcPr>
            <w:cnfStyle w:val="001000000000" w:firstRow="0" w:lastRow="0" w:firstColumn="1" w:lastColumn="0" w:oddVBand="0" w:evenVBand="0" w:oddHBand="0" w:evenHBand="0" w:firstRowFirstColumn="0" w:firstRowLastColumn="0" w:lastRowFirstColumn="0" w:lastRowLastColumn="0"/>
            <w:tcW w:w="9209" w:type="dxa"/>
            <w:gridSpan w:val="4"/>
          </w:tcPr>
          <w:p w14:paraId="447F48EC" w14:textId="77777777" w:rsidR="00666F5E" w:rsidRPr="00A8015C" w:rsidRDefault="00666F5E" w:rsidP="00A8015C">
            <w:pPr>
              <w:pStyle w:val="PargrafodaLista"/>
              <w:spacing w:after="0" w:line="276" w:lineRule="auto"/>
              <w:ind w:left="0"/>
              <w:jc w:val="center"/>
              <w:rPr>
                <w:rFonts w:cs="Times New Roman"/>
                <w:color w:val="auto"/>
                <w:sz w:val="22"/>
                <w:szCs w:val="22"/>
              </w:rPr>
            </w:pPr>
            <w:r w:rsidRPr="00A8015C">
              <w:rPr>
                <w:rFonts w:cs="Times New Roman"/>
                <w:color w:val="auto"/>
                <w:sz w:val="22"/>
                <w:szCs w:val="22"/>
              </w:rPr>
              <w:t>DESCRIÇÃO ESTRATÉGICA</w:t>
            </w:r>
          </w:p>
        </w:tc>
      </w:tr>
      <w:tr w:rsidR="00666F5E" w:rsidRPr="00A8015C" w14:paraId="4D913533" w14:textId="77777777" w:rsidTr="00A80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val="restart"/>
            <w:textDirection w:val="btLr"/>
          </w:tcPr>
          <w:p w14:paraId="1DB44762" w14:textId="77777777" w:rsidR="00666F5E" w:rsidRPr="00A8015C" w:rsidRDefault="00666F5E" w:rsidP="00A8015C">
            <w:pPr>
              <w:pStyle w:val="PargrafodaLista"/>
              <w:spacing w:after="0" w:line="480" w:lineRule="auto"/>
              <w:ind w:left="113" w:right="113"/>
              <w:jc w:val="center"/>
              <w:rPr>
                <w:rFonts w:cs="Times New Roman"/>
                <w:sz w:val="22"/>
                <w:szCs w:val="22"/>
              </w:rPr>
            </w:pPr>
            <w:r w:rsidRPr="00A8015C">
              <w:rPr>
                <w:rFonts w:cs="Times New Roman"/>
                <w:color w:val="auto"/>
                <w:sz w:val="22"/>
                <w:szCs w:val="22"/>
              </w:rPr>
              <w:t>TIPO DE ESTRATÉGIA PARA AUMENTAR A VIABILIDADE</w:t>
            </w:r>
          </w:p>
        </w:tc>
        <w:tc>
          <w:tcPr>
            <w:tcW w:w="747" w:type="dxa"/>
          </w:tcPr>
          <w:p w14:paraId="28234CCD" w14:textId="77777777" w:rsidR="00666F5E" w:rsidRPr="00A8015C" w:rsidRDefault="00666F5E" w:rsidP="00A8015C">
            <w:pPr>
              <w:pStyle w:val="PargrafodaLista"/>
              <w:spacing w:after="0"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A8015C">
              <w:rPr>
                <w:rFonts w:cs="Times New Roman"/>
                <w:b/>
                <w:sz w:val="22"/>
                <w:szCs w:val="22"/>
              </w:rPr>
              <w:t>X</w:t>
            </w:r>
          </w:p>
        </w:tc>
        <w:tc>
          <w:tcPr>
            <w:tcW w:w="2268" w:type="dxa"/>
          </w:tcPr>
          <w:p w14:paraId="6D4611E9" w14:textId="4AE20E49" w:rsidR="00666F5E" w:rsidRPr="00A8015C" w:rsidRDefault="006A19EC" w:rsidP="00A8015C">
            <w:pPr>
              <w:pStyle w:val="PargrafodaLista"/>
              <w:spacing w:after="0"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A8015C">
              <w:rPr>
                <w:rFonts w:cs="Times New Roman"/>
                <w:b/>
                <w:sz w:val="22"/>
                <w:szCs w:val="22"/>
              </w:rPr>
              <w:t>Imposição</w:t>
            </w:r>
          </w:p>
        </w:tc>
        <w:tc>
          <w:tcPr>
            <w:tcW w:w="4111" w:type="dxa"/>
            <w:vMerge w:val="restart"/>
          </w:tcPr>
          <w:p w14:paraId="42833BBE" w14:textId="77777777" w:rsidR="00A8015C" w:rsidRDefault="00A8015C" w:rsidP="00A8015C">
            <w:pPr>
              <w:pStyle w:val="PargrafodaLista"/>
              <w:spacing w:after="0" w:line="276"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p>
          <w:p w14:paraId="36875A00" w14:textId="77777777" w:rsidR="00A8015C" w:rsidRDefault="00A8015C" w:rsidP="00A8015C">
            <w:pPr>
              <w:pStyle w:val="PargrafodaLista"/>
              <w:spacing w:after="0" w:line="276"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p>
          <w:p w14:paraId="342A15C0" w14:textId="20B40DEF" w:rsidR="00666F5E" w:rsidRPr="00A8015C" w:rsidRDefault="00A8015C" w:rsidP="00A8015C">
            <w:pPr>
              <w:pStyle w:val="PargrafodaLista"/>
              <w:spacing w:after="0" w:line="276"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A8015C">
              <w:rPr>
                <w:rFonts w:cs="Times New Roman"/>
                <w:b/>
                <w:sz w:val="22"/>
                <w:szCs w:val="22"/>
              </w:rPr>
              <w:t>Exigência da secretária de</w:t>
            </w:r>
            <w:r>
              <w:rPr>
                <w:rFonts w:cs="Times New Roman"/>
                <w:b/>
                <w:sz w:val="22"/>
                <w:szCs w:val="22"/>
              </w:rPr>
              <w:t xml:space="preserve"> </w:t>
            </w:r>
            <w:r w:rsidRPr="00A8015C">
              <w:rPr>
                <w:rFonts w:cs="Times New Roman"/>
                <w:b/>
                <w:sz w:val="22"/>
                <w:szCs w:val="22"/>
              </w:rPr>
              <w:t xml:space="preserve">saúde para que os </w:t>
            </w:r>
            <w:r>
              <w:rPr>
                <w:rFonts w:cs="Times New Roman"/>
                <w:b/>
                <w:sz w:val="22"/>
                <w:szCs w:val="22"/>
              </w:rPr>
              <w:t>ACS</w:t>
            </w:r>
            <w:r w:rsidRPr="00A8015C">
              <w:rPr>
                <w:rFonts w:cs="Times New Roman"/>
                <w:b/>
                <w:sz w:val="22"/>
                <w:szCs w:val="22"/>
              </w:rPr>
              <w:t xml:space="preserve"> façam os relatórios de demanda dos medicamentos usados pela população.</w:t>
            </w:r>
          </w:p>
        </w:tc>
      </w:tr>
      <w:tr w:rsidR="00666F5E" w:rsidRPr="00A8015C" w14:paraId="192DEB05" w14:textId="77777777" w:rsidTr="00FC11ED">
        <w:tc>
          <w:tcPr>
            <w:cnfStyle w:val="001000000000" w:firstRow="0" w:lastRow="0" w:firstColumn="1" w:lastColumn="0" w:oddVBand="0" w:evenVBand="0" w:oddHBand="0" w:evenHBand="0" w:firstRowFirstColumn="0" w:firstRowLastColumn="0" w:lastRowFirstColumn="0" w:lastRowLastColumn="0"/>
            <w:tcW w:w="2083" w:type="dxa"/>
            <w:vMerge/>
          </w:tcPr>
          <w:p w14:paraId="56B2C62F" w14:textId="77777777" w:rsidR="00666F5E" w:rsidRPr="00A8015C" w:rsidRDefault="00666F5E" w:rsidP="00666F5E">
            <w:pPr>
              <w:pStyle w:val="PargrafodaLista"/>
              <w:spacing w:line="480" w:lineRule="auto"/>
              <w:ind w:left="0"/>
              <w:rPr>
                <w:rFonts w:cs="Times New Roman"/>
                <w:b w:val="0"/>
                <w:sz w:val="22"/>
                <w:szCs w:val="22"/>
              </w:rPr>
            </w:pPr>
          </w:p>
        </w:tc>
        <w:tc>
          <w:tcPr>
            <w:tcW w:w="747" w:type="dxa"/>
          </w:tcPr>
          <w:p w14:paraId="2369DF0E" w14:textId="77777777" w:rsidR="00666F5E" w:rsidRPr="00A8015C"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sz w:val="22"/>
                <w:szCs w:val="22"/>
              </w:rPr>
            </w:pPr>
          </w:p>
        </w:tc>
        <w:tc>
          <w:tcPr>
            <w:tcW w:w="2268" w:type="dxa"/>
          </w:tcPr>
          <w:p w14:paraId="2F9ED7BB" w14:textId="1E348816" w:rsidR="00666F5E" w:rsidRPr="00A8015C" w:rsidRDefault="006A19EC" w:rsidP="00A8015C">
            <w:pPr>
              <w:pStyle w:val="PargrafodaLista"/>
              <w:spacing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A8015C">
              <w:rPr>
                <w:rFonts w:cs="Times New Roman"/>
                <w:b/>
                <w:sz w:val="22"/>
                <w:szCs w:val="22"/>
              </w:rPr>
              <w:t>Persuasão</w:t>
            </w:r>
          </w:p>
        </w:tc>
        <w:tc>
          <w:tcPr>
            <w:tcW w:w="4111" w:type="dxa"/>
            <w:vMerge/>
          </w:tcPr>
          <w:p w14:paraId="7BC6EAE2" w14:textId="77777777" w:rsidR="00666F5E" w:rsidRPr="00A8015C"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sz w:val="22"/>
                <w:szCs w:val="22"/>
              </w:rPr>
            </w:pPr>
          </w:p>
        </w:tc>
      </w:tr>
      <w:tr w:rsidR="00666F5E" w:rsidRPr="00A8015C" w14:paraId="1EF5D373" w14:textId="77777777" w:rsidTr="00FC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tcPr>
          <w:p w14:paraId="119DEFAB" w14:textId="77777777" w:rsidR="00666F5E" w:rsidRPr="00A8015C" w:rsidRDefault="00666F5E" w:rsidP="00666F5E">
            <w:pPr>
              <w:pStyle w:val="PargrafodaLista"/>
              <w:spacing w:line="480" w:lineRule="auto"/>
              <w:ind w:left="0"/>
              <w:rPr>
                <w:rFonts w:cs="Times New Roman"/>
                <w:b w:val="0"/>
                <w:sz w:val="22"/>
                <w:szCs w:val="22"/>
              </w:rPr>
            </w:pPr>
          </w:p>
        </w:tc>
        <w:tc>
          <w:tcPr>
            <w:tcW w:w="747" w:type="dxa"/>
          </w:tcPr>
          <w:p w14:paraId="73002638" w14:textId="77777777" w:rsidR="00666F5E" w:rsidRPr="00A8015C"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p>
        </w:tc>
        <w:tc>
          <w:tcPr>
            <w:tcW w:w="2268" w:type="dxa"/>
          </w:tcPr>
          <w:p w14:paraId="67C72DE6" w14:textId="48918B34" w:rsidR="00666F5E" w:rsidRPr="00A8015C" w:rsidRDefault="006A19EC" w:rsidP="00A8015C">
            <w:pPr>
              <w:pStyle w:val="PargrafodaLista"/>
              <w:spacing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A8015C">
              <w:rPr>
                <w:rFonts w:cs="Times New Roman"/>
                <w:b/>
                <w:sz w:val="22"/>
                <w:szCs w:val="22"/>
              </w:rPr>
              <w:t>Negociação cooperativa</w:t>
            </w:r>
          </w:p>
        </w:tc>
        <w:tc>
          <w:tcPr>
            <w:tcW w:w="4111" w:type="dxa"/>
            <w:vMerge/>
          </w:tcPr>
          <w:p w14:paraId="5F38BE9F" w14:textId="77777777" w:rsidR="00666F5E" w:rsidRPr="00A8015C"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p>
        </w:tc>
      </w:tr>
      <w:tr w:rsidR="00666F5E" w:rsidRPr="00A8015C" w14:paraId="552965D0" w14:textId="77777777" w:rsidTr="00FC11ED">
        <w:tc>
          <w:tcPr>
            <w:cnfStyle w:val="001000000000" w:firstRow="0" w:lastRow="0" w:firstColumn="1" w:lastColumn="0" w:oddVBand="0" w:evenVBand="0" w:oddHBand="0" w:evenHBand="0" w:firstRowFirstColumn="0" w:firstRowLastColumn="0" w:lastRowFirstColumn="0" w:lastRowLastColumn="0"/>
            <w:tcW w:w="2083" w:type="dxa"/>
            <w:vMerge/>
          </w:tcPr>
          <w:p w14:paraId="57BD95A7" w14:textId="77777777" w:rsidR="00666F5E" w:rsidRPr="00A8015C" w:rsidRDefault="00666F5E" w:rsidP="00666F5E">
            <w:pPr>
              <w:pStyle w:val="PargrafodaLista"/>
              <w:spacing w:line="480" w:lineRule="auto"/>
              <w:ind w:left="0"/>
              <w:rPr>
                <w:rFonts w:cs="Times New Roman"/>
                <w:b w:val="0"/>
                <w:sz w:val="22"/>
                <w:szCs w:val="22"/>
              </w:rPr>
            </w:pPr>
          </w:p>
        </w:tc>
        <w:tc>
          <w:tcPr>
            <w:tcW w:w="747" w:type="dxa"/>
          </w:tcPr>
          <w:p w14:paraId="1F230E52" w14:textId="77777777" w:rsidR="00666F5E" w:rsidRPr="00A8015C"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sz w:val="22"/>
                <w:szCs w:val="22"/>
              </w:rPr>
            </w:pPr>
          </w:p>
        </w:tc>
        <w:tc>
          <w:tcPr>
            <w:tcW w:w="2268" w:type="dxa"/>
          </w:tcPr>
          <w:p w14:paraId="1EE933C9" w14:textId="25B1A56D" w:rsidR="00666F5E" w:rsidRPr="00A8015C" w:rsidRDefault="006A19EC" w:rsidP="00A8015C">
            <w:pPr>
              <w:pStyle w:val="PargrafodaLista"/>
              <w:spacing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A8015C">
              <w:rPr>
                <w:rFonts w:cs="Times New Roman"/>
                <w:b/>
                <w:sz w:val="22"/>
                <w:szCs w:val="22"/>
              </w:rPr>
              <w:t>Negociação conflitiva</w:t>
            </w:r>
          </w:p>
        </w:tc>
        <w:tc>
          <w:tcPr>
            <w:tcW w:w="4111" w:type="dxa"/>
            <w:vMerge/>
          </w:tcPr>
          <w:p w14:paraId="7374713F" w14:textId="77777777" w:rsidR="00666F5E" w:rsidRPr="00A8015C"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sz w:val="22"/>
                <w:szCs w:val="22"/>
              </w:rPr>
            </w:pPr>
          </w:p>
        </w:tc>
      </w:tr>
      <w:tr w:rsidR="00666F5E" w:rsidRPr="00A8015C" w14:paraId="1D34BDFB" w14:textId="77777777" w:rsidTr="00FC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tcPr>
          <w:p w14:paraId="3033B401" w14:textId="77777777" w:rsidR="00666F5E" w:rsidRPr="00A8015C" w:rsidRDefault="00666F5E" w:rsidP="00666F5E">
            <w:pPr>
              <w:pStyle w:val="PargrafodaLista"/>
              <w:spacing w:line="480" w:lineRule="auto"/>
              <w:ind w:left="0"/>
              <w:rPr>
                <w:rFonts w:cs="Times New Roman"/>
                <w:b w:val="0"/>
                <w:sz w:val="22"/>
                <w:szCs w:val="22"/>
              </w:rPr>
            </w:pPr>
          </w:p>
        </w:tc>
        <w:tc>
          <w:tcPr>
            <w:tcW w:w="747" w:type="dxa"/>
          </w:tcPr>
          <w:p w14:paraId="4A8D633A" w14:textId="77777777" w:rsidR="00666F5E" w:rsidRPr="00A8015C"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p>
        </w:tc>
        <w:tc>
          <w:tcPr>
            <w:tcW w:w="2268" w:type="dxa"/>
          </w:tcPr>
          <w:p w14:paraId="2D24923F" w14:textId="205144A7" w:rsidR="00666F5E" w:rsidRPr="00A8015C" w:rsidRDefault="006A19EC" w:rsidP="00A8015C">
            <w:pPr>
              <w:pStyle w:val="PargrafodaLista"/>
              <w:spacing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A8015C">
              <w:rPr>
                <w:rFonts w:cs="Times New Roman"/>
                <w:b/>
                <w:sz w:val="22"/>
                <w:szCs w:val="22"/>
              </w:rPr>
              <w:t>Confrontação</w:t>
            </w:r>
          </w:p>
        </w:tc>
        <w:tc>
          <w:tcPr>
            <w:tcW w:w="4111" w:type="dxa"/>
            <w:vMerge/>
          </w:tcPr>
          <w:p w14:paraId="6F0B3D1F" w14:textId="77777777" w:rsidR="00666F5E" w:rsidRPr="00A8015C"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sz w:val="22"/>
                <w:szCs w:val="22"/>
              </w:rPr>
            </w:pPr>
          </w:p>
        </w:tc>
      </w:tr>
      <w:tr w:rsidR="00666F5E" w:rsidRPr="00A8015C" w14:paraId="097FD521" w14:textId="77777777" w:rsidTr="00FC11ED">
        <w:tc>
          <w:tcPr>
            <w:cnfStyle w:val="001000000000" w:firstRow="0" w:lastRow="0" w:firstColumn="1" w:lastColumn="0" w:oddVBand="0" w:evenVBand="0" w:oddHBand="0" w:evenHBand="0" w:firstRowFirstColumn="0" w:firstRowLastColumn="0" w:lastRowFirstColumn="0" w:lastRowLastColumn="0"/>
            <w:tcW w:w="2083" w:type="dxa"/>
            <w:vMerge/>
          </w:tcPr>
          <w:p w14:paraId="0B69196F" w14:textId="77777777" w:rsidR="00666F5E" w:rsidRPr="00A8015C" w:rsidRDefault="00666F5E" w:rsidP="00666F5E">
            <w:pPr>
              <w:pStyle w:val="PargrafodaLista"/>
              <w:spacing w:line="480" w:lineRule="auto"/>
              <w:ind w:left="0"/>
              <w:rPr>
                <w:rFonts w:cs="Times New Roman"/>
                <w:b w:val="0"/>
                <w:sz w:val="22"/>
                <w:szCs w:val="22"/>
              </w:rPr>
            </w:pPr>
          </w:p>
        </w:tc>
        <w:tc>
          <w:tcPr>
            <w:tcW w:w="747" w:type="dxa"/>
          </w:tcPr>
          <w:p w14:paraId="5A01633B" w14:textId="77777777" w:rsidR="00666F5E" w:rsidRPr="00A8015C"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sz w:val="22"/>
                <w:szCs w:val="22"/>
              </w:rPr>
            </w:pPr>
          </w:p>
        </w:tc>
        <w:tc>
          <w:tcPr>
            <w:tcW w:w="2268" w:type="dxa"/>
          </w:tcPr>
          <w:p w14:paraId="0248B936" w14:textId="2D0EEB7C" w:rsidR="00666F5E" w:rsidRPr="00A8015C" w:rsidRDefault="006A19EC" w:rsidP="00A8015C">
            <w:pPr>
              <w:pStyle w:val="PargrafodaLista"/>
              <w:spacing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A8015C">
              <w:rPr>
                <w:rFonts w:cs="Times New Roman"/>
                <w:b/>
                <w:sz w:val="22"/>
                <w:szCs w:val="22"/>
              </w:rPr>
              <w:t>Imposição</w:t>
            </w:r>
          </w:p>
        </w:tc>
        <w:tc>
          <w:tcPr>
            <w:tcW w:w="4111" w:type="dxa"/>
            <w:vMerge/>
          </w:tcPr>
          <w:p w14:paraId="3AF5F9E0" w14:textId="77777777" w:rsidR="00666F5E" w:rsidRPr="00A8015C"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sz w:val="22"/>
                <w:szCs w:val="22"/>
              </w:rPr>
            </w:pPr>
          </w:p>
        </w:tc>
      </w:tr>
    </w:tbl>
    <w:p w14:paraId="082019CD" w14:textId="77777777" w:rsidR="00666F5E" w:rsidRPr="00A8015C" w:rsidRDefault="00666F5E" w:rsidP="00666F5E">
      <w:pPr>
        <w:pStyle w:val="PargrafodaLista"/>
        <w:spacing w:line="480" w:lineRule="auto"/>
        <w:ind w:left="502"/>
        <w:rPr>
          <w:rFonts w:cs="Times New Roman"/>
          <w:b/>
          <w:sz w:val="22"/>
          <w:szCs w:val="22"/>
        </w:rPr>
      </w:pPr>
    </w:p>
    <w:p w14:paraId="528A7389" w14:textId="01731FF3" w:rsidR="00666F5E" w:rsidRPr="00227088" w:rsidRDefault="00666F5E" w:rsidP="00666F5E">
      <w:pPr>
        <w:pStyle w:val="PargrafodaLista"/>
        <w:spacing w:line="720" w:lineRule="auto"/>
        <w:ind w:left="0"/>
        <w:jc w:val="center"/>
        <w:rPr>
          <w:rFonts w:cs="Times New Roman"/>
          <w:b/>
          <w:sz w:val="28"/>
          <w:szCs w:val="28"/>
        </w:rPr>
      </w:pPr>
      <w:r>
        <w:rPr>
          <w:rFonts w:cs="Times New Roman"/>
          <w:b/>
          <w:sz w:val="28"/>
          <w:szCs w:val="28"/>
        </w:rPr>
        <w:t>AÇÃO 5</w:t>
      </w:r>
    </w:p>
    <w:tbl>
      <w:tblPr>
        <w:tblStyle w:val="TabeladeGrade6Colorida"/>
        <w:tblW w:w="9209" w:type="dxa"/>
        <w:tblLook w:val="04A0" w:firstRow="1" w:lastRow="0" w:firstColumn="1" w:lastColumn="0" w:noHBand="0" w:noVBand="1"/>
      </w:tblPr>
      <w:tblGrid>
        <w:gridCol w:w="2083"/>
        <w:gridCol w:w="747"/>
        <w:gridCol w:w="2268"/>
        <w:gridCol w:w="4111"/>
      </w:tblGrid>
      <w:tr w:rsidR="00666F5E" w:rsidRPr="00FC1D66" w14:paraId="7AB2C308" w14:textId="77777777" w:rsidTr="00FC11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tcPr>
          <w:p w14:paraId="247F331A" w14:textId="77777777" w:rsidR="00666F5E" w:rsidRPr="00613E31" w:rsidRDefault="00666F5E" w:rsidP="00666F5E">
            <w:pPr>
              <w:pStyle w:val="PargrafodaLista"/>
              <w:spacing w:line="480" w:lineRule="auto"/>
              <w:ind w:left="0"/>
              <w:rPr>
                <w:rFonts w:cs="Times New Roman"/>
                <w:color w:val="auto"/>
                <w:sz w:val="28"/>
                <w:szCs w:val="28"/>
              </w:rPr>
            </w:pPr>
            <w:r w:rsidRPr="00613E31">
              <w:rPr>
                <w:rFonts w:cs="Times New Roman"/>
                <w:color w:val="auto"/>
                <w:sz w:val="28"/>
                <w:szCs w:val="28"/>
              </w:rPr>
              <w:t>Ação Conflitiva do Plano de Ações</w:t>
            </w:r>
          </w:p>
        </w:tc>
        <w:tc>
          <w:tcPr>
            <w:tcW w:w="747" w:type="dxa"/>
          </w:tcPr>
          <w:p w14:paraId="3ED8283D" w14:textId="77777777" w:rsidR="00666F5E" w:rsidRPr="00613E31" w:rsidRDefault="00666F5E" w:rsidP="00666F5E">
            <w:pPr>
              <w:pStyle w:val="PargrafodaLista"/>
              <w:spacing w:line="480" w:lineRule="auto"/>
              <w:ind w:left="0"/>
              <w:cnfStyle w:val="100000000000" w:firstRow="1" w:lastRow="0" w:firstColumn="0" w:lastColumn="0" w:oddVBand="0" w:evenVBand="0" w:oddHBand="0" w:evenHBand="0" w:firstRowFirstColumn="0" w:firstRowLastColumn="0" w:lastRowFirstColumn="0" w:lastRowLastColumn="0"/>
              <w:rPr>
                <w:rFonts w:cs="Times New Roman"/>
              </w:rPr>
            </w:pPr>
          </w:p>
        </w:tc>
        <w:tc>
          <w:tcPr>
            <w:tcW w:w="6379" w:type="dxa"/>
            <w:gridSpan w:val="2"/>
          </w:tcPr>
          <w:p w14:paraId="058C840E" w14:textId="77777777" w:rsidR="00666F5E" w:rsidRPr="00670224" w:rsidRDefault="00666F5E" w:rsidP="00666F5E">
            <w:pPr>
              <w:pStyle w:val="PargrafodaLista"/>
              <w:spacing w:line="480" w:lineRule="auto"/>
              <w:ind w:left="0"/>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670224">
              <w:rPr>
                <w:rFonts w:cs="Times New Roman"/>
                <w:color w:val="auto"/>
                <w:sz w:val="20"/>
                <w:szCs w:val="20"/>
              </w:rPr>
              <w:t>Divulgar para a população, os medicamentos disponíveis nas farmácias básicas</w:t>
            </w:r>
          </w:p>
        </w:tc>
      </w:tr>
      <w:tr w:rsidR="00666F5E" w:rsidRPr="00FC1D66" w14:paraId="049CEA70" w14:textId="77777777" w:rsidTr="00FC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val="restart"/>
          </w:tcPr>
          <w:p w14:paraId="36F101B8" w14:textId="77777777" w:rsidR="00666F5E" w:rsidRPr="00613E31" w:rsidRDefault="00666F5E" w:rsidP="00666F5E">
            <w:pPr>
              <w:pStyle w:val="PargrafodaLista"/>
              <w:spacing w:line="480" w:lineRule="auto"/>
              <w:ind w:left="0"/>
              <w:rPr>
                <w:rFonts w:cs="Times New Roman"/>
                <w:color w:val="auto"/>
                <w:sz w:val="20"/>
                <w:szCs w:val="20"/>
              </w:rPr>
            </w:pPr>
            <w:r w:rsidRPr="00613E31">
              <w:rPr>
                <w:rFonts w:cs="Times New Roman"/>
                <w:color w:val="auto"/>
                <w:sz w:val="20"/>
                <w:szCs w:val="20"/>
              </w:rPr>
              <w:t>RECURSOS NECESSÁRIOS</w:t>
            </w:r>
          </w:p>
        </w:tc>
        <w:tc>
          <w:tcPr>
            <w:tcW w:w="747" w:type="dxa"/>
          </w:tcPr>
          <w:p w14:paraId="56DBB467" w14:textId="77777777" w:rsidR="00666F5E" w:rsidRPr="00FC1D66"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X</w:t>
            </w:r>
          </w:p>
        </w:tc>
        <w:tc>
          <w:tcPr>
            <w:tcW w:w="2268" w:type="dxa"/>
          </w:tcPr>
          <w:p w14:paraId="45A4B4F9" w14:textId="77777777" w:rsidR="00666F5E" w:rsidRPr="00613E31" w:rsidRDefault="00666F5E" w:rsidP="00666F5E">
            <w:pPr>
              <w:spacing w:line="480" w:lineRule="auto"/>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613E31">
              <w:rPr>
                <w:rFonts w:cs="Times New Roman"/>
                <w:b/>
                <w:sz w:val="20"/>
                <w:szCs w:val="20"/>
              </w:rPr>
              <w:t>POLÍTICOS:</w:t>
            </w:r>
          </w:p>
        </w:tc>
        <w:tc>
          <w:tcPr>
            <w:tcW w:w="4111" w:type="dxa"/>
          </w:tcPr>
          <w:p w14:paraId="5ABFA154" w14:textId="77777777" w:rsidR="00666F5E" w:rsidRPr="00613E31"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613E31">
              <w:rPr>
                <w:rFonts w:cs="Times New Roman"/>
                <w:b/>
                <w:sz w:val="20"/>
                <w:szCs w:val="20"/>
              </w:rPr>
              <w:t>Apoio da Prefeita e Sec.de Saúde</w:t>
            </w:r>
          </w:p>
        </w:tc>
      </w:tr>
      <w:tr w:rsidR="00666F5E" w:rsidRPr="00FC1D66" w14:paraId="483854E6" w14:textId="77777777" w:rsidTr="00FC11ED">
        <w:tc>
          <w:tcPr>
            <w:cnfStyle w:val="001000000000" w:firstRow="0" w:lastRow="0" w:firstColumn="1" w:lastColumn="0" w:oddVBand="0" w:evenVBand="0" w:oddHBand="0" w:evenHBand="0" w:firstRowFirstColumn="0" w:firstRowLastColumn="0" w:lastRowFirstColumn="0" w:lastRowLastColumn="0"/>
            <w:tcW w:w="2083" w:type="dxa"/>
            <w:vMerge/>
          </w:tcPr>
          <w:p w14:paraId="12DA72C7" w14:textId="77777777" w:rsidR="00666F5E" w:rsidRPr="00FC1D66" w:rsidRDefault="00666F5E" w:rsidP="00666F5E">
            <w:pPr>
              <w:pStyle w:val="PargrafodaLista"/>
              <w:spacing w:line="480" w:lineRule="auto"/>
              <w:ind w:left="0"/>
              <w:rPr>
                <w:rFonts w:cs="Times New Roman"/>
                <w:b w:val="0"/>
                <w:color w:val="auto"/>
              </w:rPr>
            </w:pPr>
          </w:p>
        </w:tc>
        <w:tc>
          <w:tcPr>
            <w:tcW w:w="747" w:type="dxa"/>
          </w:tcPr>
          <w:p w14:paraId="6171F696" w14:textId="77777777" w:rsidR="00666F5E" w:rsidRPr="00FC1D66"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b/>
              </w:rPr>
              <w:t>X</w:t>
            </w:r>
          </w:p>
        </w:tc>
        <w:tc>
          <w:tcPr>
            <w:tcW w:w="2268" w:type="dxa"/>
          </w:tcPr>
          <w:p w14:paraId="6C0DBE78" w14:textId="77777777" w:rsidR="00666F5E" w:rsidRPr="00613E31"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613E31">
              <w:rPr>
                <w:rFonts w:cs="Times New Roman"/>
                <w:b/>
                <w:sz w:val="20"/>
                <w:szCs w:val="20"/>
              </w:rPr>
              <w:t>ECONÔMICOS:</w:t>
            </w:r>
          </w:p>
        </w:tc>
        <w:tc>
          <w:tcPr>
            <w:tcW w:w="4111" w:type="dxa"/>
          </w:tcPr>
          <w:p w14:paraId="6650E399" w14:textId="77777777" w:rsidR="00666F5E" w:rsidRPr="00613E31"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Pr>
                <w:rFonts w:cs="Times New Roman"/>
                <w:b/>
                <w:sz w:val="20"/>
                <w:szCs w:val="20"/>
              </w:rPr>
              <w:t>Recursos para propaganda, insumos para confecção de listas de medicamentos</w:t>
            </w:r>
          </w:p>
        </w:tc>
      </w:tr>
      <w:tr w:rsidR="00666F5E" w:rsidRPr="00FC1D66" w14:paraId="388376EC" w14:textId="77777777" w:rsidTr="00FC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tcPr>
          <w:p w14:paraId="341DE01C" w14:textId="77777777" w:rsidR="00666F5E" w:rsidRPr="00FC1D66" w:rsidRDefault="00666F5E" w:rsidP="00666F5E">
            <w:pPr>
              <w:pStyle w:val="PargrafodaLista"/>
              <w:spacing w:line="480" w:lineRule="auto"/>
              <w:ind w:left="0"/>
              <w:rPr>
                <w:rFonts w:cs="Times New Roman"/>
                <w:b w:val="0"/>
                <w:color w:val="auto"/>
              </w:rPr>
            </w:pPr>
          </w:p>
        </w:tc>
        <w:tc>
          <w:tcPr>
            <w:tcW w:w="747" w:type="dxa"/>
          </w:tcPr>
          <w:p w14:paraId="792B62DE" w14:textId="77777777" w:rsidR="00666F5E" w:rsidRPr="00FC1D66"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X</w:t>
            </w:r>
          </w:p>
        </w:tc>
        <w:tc>
          <w:tcPr>
            <w:tcW w:w="2268" w:type="dxa"/>
          </w:tcPr>
          <w:p w14:paraId="107CD08B" w14:textId="77777777" w:rsidR="00666F5E" w:rsidRPr="00613E31"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613E31">
              <w:rPr>
                <w:rFonts w:cs="Times New Roman"/>
                <w:b/>
                <w:sz w:val="20"/>
                <w:szCs w:val="20"/>
              </w:rPr>
              <w:t>TÉCNICOS:</w:t>
            </w:r>
          </w:p>
        </w:tc>
        <w:tc>
          <w:tcPr>
            <w:tcW w:w="4111" w:type="dxa"/>
          </w:tcPr>
          <w:p w14:paraId="1F591B92" w14:textId="77777777" w:rsidR="00666F5E" w:rsidRPr="007803F9"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7803F9">
              <w:rPr>
                <w:rFonts w:cs="Times New Roman"/>
                <w:b/>
                <w:sz w:val="20"/>
                <w:szCs w:val="20"/>
              </w:rPr>
              <w:t>Farmacêuticos</w:t>
            </w:r>
          </w:p>
        </w:tc>
      </w:tr>
      <w:tr w:rsidR="00666F5E" w:rsidRPr="00FC1D66" w14:paraId="1341B6FB" w14:textId="77777777" w:rsidTr="00FC11ED">
        <w:tc>
          <w:tcPr>
            <w:cnfStyle w:val="001000000000" w:firstRow="0" w:lastRow="0" w:firstColumn="1" w:lastColumn="0" w:oddVBand="0" w:evenVBand="0" w:oddHBand="0" w:evenHBand="0" w:firstRowFirstColumn="0" w:firstRowLastColumn="0" w:lastRowFirstColumn="0" w:lastRowLastColumn="0"/>
            <w:tcW w:w="2083" w:type="dxa"/>
            <w:vMerge/>
          </w:tcPr>
          <w:p w14:paraId="26760F22" w14:textId="77777777" w:rsidR="00666F5E" w:rsidRPr="00FC1D66" w:rsidRDefault="00666F5E" w:rsidP="00666F5E">
            <w:pPr>
              <w:pStyle w:val="PargrafodaLista"/>
              <w:spacing w:line="480" w:lineRule="auto"/>
              <w:ind w:left="0"/>
              <w:rPr>
                <w:rFonts w:cs="Times New Roman"/>
                <w:b w:val="0"/>
                <w:color w:val="auto"/>
              </w:rPr>
            </w:pPr>
          </w:p>
        </w:tc>
        <w:tc>
          <w:tcPr>
            <w:tcW w:w="747" w:type="dxa"/>
          </w:tcPr>
          <w:p w14:paraId="1A2F4533" w14:textId="77777777" w:rsidR="00666F5E" w:rsidRPr="00FC1D66"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b/>
              </w:rPr>
              <w:t>X</w:t>
            </w:r>
          </w:p>
        </w:tc>
        <w:tc>
          <w:tcPr>
            <w:tcW w:w="2268" w:type="dxa"/>
          </w:tcPr>
          <w:p w14:paraId="227E71B2" w14:textId="77777777" w:rsidR="00666F5E" w:rsidRPr="00613E31"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613E31">
              <w:rPr>
                <w:rFonts w:cs="Times New Roman"/>
                <w:b/>
                <w:sz w:val="20"/>
                <w:szCs w:val="20"/>
              </w:rPr>
              <w:t>ORGANIZACIONAIS:</w:t>
            </w:r>
          </w:p>
        </w:tc>
        <w:tc>
          <w:tcPr>
            <w:tcW w:w="4111" w:type="dxa"/>
          </w:tcPr>
          <w:p w14:paraId="67DC8E08" w14:textId="77777777" w:rsidR="00666F5E" w:rsidRPr="007803F9"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7803F9">
              <w:rPr>
                <w:rFonts w:cs="Times New Roman"/>
                <w:b/>
                <w:sz w:val="20"/>
                <w:szCs w:val="20"/>
              </w:rPr>
              <w:t>Secretaria de Saúde</w:t>
            </w:r>
            <w:r>
              <w:rPr>
                <w:rFonts w:cs="Times New Roman"/>
                <w:b/>
                <w:sz w:val="20"/>
                <w:szCs w:val="20"/>
              </w:rPr>
              <w:t>, Farmacêuticos e Enfermeiros de ESF.</w:t>
            </w:r>
          </w:p>
        </w:tc>
      </w:tr>
      <w:tr w:rsidR="00666F5E" w:rsidRPr="00FC1D66" w14:paraId="5D507491" w14:textId="77777777" w:rsidTr="00FC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val="restart"/>
          </w:tcPr>
          <w:p w14:paraId="5B156824" w14:textId="77777777" w:rsidR="00666F5E" w:rsidRPr="007803F9" w:rsidRDefault="00666F5E" w:rsidP="00666F5E">
            <w:pPr>
              <w:pStyle w:val="PargrafodaLista"/>
              <w:spacing w:line="480" w:lineRule="auto"/>
              <w:ind w:left="0"/>
              <w:rPr>
                <w:rFonts w:cs="Times New Roman"/>
                <w:color w:val="auto"/>
                <w:sz w:val="20"/>
                <w:szCs w:val="20"/>
              </w:rPr>
            </w:pPr>
            <w:r w:rsidRPr="007803F9">
              <w:rPr>
                <w:rFonts w:cs="Times New Roman"/>
                <w:color w:val="auto"/>
                <w:sz w:val="20"/>
                <w:szCs w:val="20"/>
              </w:rPr>
              <w:t>RECURSOS QUE TEMOS</w:t>
            </w:r>
          </w:p>
        </w:tc>
        <w:tc>
          <w:tcPr>
            <w:tcW w:w="747" w:type="dxa"/>
          </w:tcPr>
          <w:p w14:paraId="5F490651" w14:textId="77777777" w:rsidR="00666F5E" w:rsidRPr="00FC1D66"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X</w:t>
            </w:r>
          </w:p>
        </w:tc>
        <w:tc>
          <w:tcPr>
            <w:tcW w:w="2268" w:type="dxa"/>
          </w:tcPr>
          <w:p w14:paraId="0F843815" w14:textId="77777777" w:rsidR="00666F5E" w:rsidRPr="00FC1D66"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r w:rsidRPr="00613E31">
              <w:rPr>
                <w:rFonts w:cs="Times New Roman"/>
                <w:b/>
                <w:sz w:val="20"/>
                <w:szCs w:val="20"/>
              </w:rPr>
              <w:t>POLÍTICOS:</w:t>
            </w:r>
          </w:p>
        </w:tc>
        <w:tc>
          <w:tcPr>
            <w:tcW w:w="4111" w:type="dxa"/>
          </w:tcPr>
          <w:p w14:paraId="5E682B42" w14:textId="77777777" w:rsidR="00666F5E" w:rsidRPr="00FC1D66"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r w:rsidRPr="00613E31">
              <w:rPr>
                <w:rFonts w:cs="Times New Roman"/>
                <w:b/>
                <w:sz w:val="20"/>
                <w:szCs w:val="20"/>
              </w:rPr>
              <w:t>Apoio da Prefeita e Sec.de Saúde</w:t>
            </w:r>
          </w:p>
        </w:tc>
      </w:tr>
      <w:tr w:rsidR="00666F5E" w:rsidRPr="00FC1D66" w14:paraId="6F270B9D" w14:textId="77777777" w:rsidTr="00FC11ED">
        <w:tc>
          <w:tcPr>
            <w:cnfStyle w:val="001000000000" w:firstRow="0" w:lastRow="0" w:firstColumn="1" w:lastColumn="0" w:oddVBand="0" w:evenVBand="0" w:oddHBand="0" w:evenHBand="0" w:firstRowFirstColumn="0" w:firstRowLastColumn="0" w:lastRowFirstColumn="0" w:lastRowLastColumn="0"/>
            <w:tcW w:w="2083" w:type="dxa"/>
            <w:vMerge/>
          </w:tcPr>
          <w:p w14:paraId="7294C699" w14:textId="77777777" w:rsidR="00666F5E" w:rsidRPr="00FC1D66" w:rsidRDefault="00666F5E" w:rsidP="00666F5E">
            <w:pPr>
              <w:pStyle w:val="PargrafodaLista"/>
              <w:spacing w:line="480" w:lineRule="auto"/>
              <w:ind w:left="0"/>
              <w:rPr>
                <w:rFonts w:cs="Times New Roman"/>
                <w:b w:val="0"/>
                <w:color w:val="auto"/>
              </w:rPr>
            </w:pPr>
          </w:p>
        </w:tc>
        <w:tc>
          <w:tcPr>
            <w:tcW w:w="747" w:type="dxa"/>
          </w:tcPr>
          <w:p w14:paraId="5093D950" w14:textId="77777777" w:rsidR="00666F5E" w:rsidRPr="00FC1D66"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p>
        </w:tc>
        <w:tc>
          <w:tcPr>
            <w:tcW w:w="2268" w:type="dxa"/>
          </w:tcPr>
          <w:p w14:paraId="5304A41C" w14:textId="77777777" w:rsidR="00666F5E" w:rsidRPr="00FC1D66"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r w:rsidRPr="00613E31">
              <w:rPr>
                <w:rFonts w:cs="Times New Roman"/>
                <w:b/>
                <w:sz w:val="20"/>
                <w:szCs w:val="20"/>
              </w:rPr>
              <w:t>ECONÔMICOS:</w:t>
            </w:r>
          </w:p>
        </w:tc>
        <w:tc>
          <w:tcPr>
            <w:tcW w:w="4111" w:type="dxa"/>
          </w:tcPr>
          <w:p w14:paraId="74189C09" w14:textId="77777777" w:rsidR="00666F5E" w:rsidRPr="007803F9"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sz w:val="20"/>
                <w:szCs w:val="20"/>
              </w:rPr>
            </w:pPr>
          </w:p>
        </w:tc>
      </w:tr>
      <w:tr w:rsidR="00666F5E" w:rsidRPr="00FC1D66" w14:paraId="186D77ED" w14:textId="77777777" w:rsidTr="00FC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tcPr>
          <w:p w14:paraId="47F57A19" w14:textId="77777777" w:rsidR="00666F5E" w:rsidRPr="00FC1D66" w:rsidRDefault="00666F5E" w:rsidP="00666F5E">
            <w:pPr>
              <w:pStyle w:val="PargrafodaLista"/>
              <w:spacing w:line="480" w:lineRule="auto"/>
              <w:ind w:left="0"/>
              <w:rPr>
                <w:rFonts w:cs="Times New Roman"/>
                <w:b w:val="0"/>
                <w:color w:val="auto"/>
              </w:rPr>
            </w:pPr>
          </w:p>
        </w:tc>
        <w:tc>
          <w:tcPr>
            <w:tcW w:w="747" w:type="dxa"/>
          </w:tcPr>
          <w:p w14:paraId="2F59F8DC" w14:textId="77777777" w:rsidR="00666F5E" w:rsidRPr="00FC1D66"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X</w:t>
            </w:r>
          </w:p>
        </w:tc>
        <w:tc>
          <w:tcPr>
            <w:tcW w:w="2268" w:type="dxa"/>
          </w:tcPr>
          <w:p w14:paraId="29ACD95A" w14:textId="77777777" w:rsidR="00666F5E" w:rsidRPr="00FC1D66"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r w:rsidRPr="00613E31">
              <w:rPr>
                <w:rFonts w:cs="Times New Roman"/>
                <w:b/>
                <w:sz w:val="20"/>
                <w:szCs w:val="20"/>
              </w:rPr>
              <w:t>TÉCNICOS:</w:t>
            </w:r>
          </w:p>
        </w:tc>
        <w:tc>
          <w:tcPr>
            <w:tcW w:w="4111" w:type="dxa"/>
          </w:tcPr>
          <w:p w14:paraId="671B2BD5" w14:textId="77777777" w:rsidR="00666F5E" w:rsidRPr="00FC1D66"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r w:rsidRPr="007803F9">
              <w:rPr>
                <w:rFonts w:cs="Times New Roman"/>
                <w:b/>
                <w:sz w:val="20"/>
                <w:szCs w:val="20"/>
              </w:rPr>
              <w:t>Farmacêuticos</w:t>
            </w:r>
          </w:p>
        </w:tc>
      </w:tr>
      <w:tr w:rsidR="00666F5E" w:rsidRPr="00FC1D66" w14:paraId="075C791E" w14:textId="77777777" w:rsidTr="00FC11ED">
        <w:tc>
          <w:tcPr>
            <w:cnfStyle w:val="001000000000" w:firstRow="0" w:lastRow="0" w:firstColumn="1" w:lastColumn="0" w:oddVBand="0" w:evenVBand="0" w:oddHBand="0" w:evenHBand="0" w:firstRowFirstColumn="0" w:firstRowLastColumn="0" w:lastRowFirstColumn="0" w:lastRowLastColumn="0"/>
            <w:tcW w:w="2083" w:type="dxa"/>
            <w:vMerge/>
          </w:tcPr>
          <w:p w14:paraId="3A9E8801" w14:textId="77777777" w:rsidR="00666F5E" w:rsidRPr="00FC1D66" w:rsidRDefault="00666F5E" w:rsidP="00666F5E">
            <w:pPr>
              <w:pStyle w:val="PargrafodaLista"/>
              <w:spacing w:line="480" w:lineRule="auto"/>
              <w:ind w:left="0"/>
              <w:rPr>
                <w:rFonts w:cs="Times New Roman"/>
                <w:b w:val="0"/>
                <w:color w:val="auto"/>
              </w:rPr>
            </w:pPr>
          </w:p>
        </w:tc>
        <w:tc>
          <w:tcPr>
            <w:tcW w:w="747" w:type="dxa"/>
          </w:tcPr>
          <w:p w14:paraId="6ED45E16" w14:textId="77777777" w:rsidR="00666F5E" w:rsidRPr="00FC1D66"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b/>
              </w:rPr>
              <w:t>X</w:t>
            </w:r>
          </w:p>
        </w:tc>
        <w:tc>
          <w:tcPr>
            <w:tcW w:w="2268" w:type="dxa"/>
          </w:tcPr>
          <w:p w14:paraId="642A5605" w14:textId="77777777" w:rsidR="00666F5E" w:rsidRPr="00FC1D66"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r w:rsidRPr="00613E31">
              <w:rPr>
                <w:rFonts w:cs="Times New Roman"/>
                <w:b/>
                <w:sz w:val="20"/>
                <w:szCs w:val="20"/>
              </w:rPr>
              <w:t>ORGANIZACIONAIS:</w:t>
            </w:r>
          </w:p>
        </w:tc>
        <w:tc>
          <w:tcPr>
            <w:tcW w:w="4111" w:type="dxa"/>
          </w:tcPr>
          <w:p w14:paraId="4732EA8A" w14:textId="77777777" w:rsidR="00666F5E" w:rsidRPr="007803F9"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7803F9">
              <w:rPr>
                <w:rFonts w:cs="Times New Roman"/>
                <w:b/>
                <w:sz w:val="20"/>
                <w:szCs w:val="20"/>
              </w:rPr>
              <w:t>Secretaria de Saúde</w:t>
            </w:r>
            <w:r>
              <w:rPr>
                <w:rFonts w:cs="Times New Roman"/>
                <w:b/>
                <w:sz w:val="20"/>
                <w:szCs w:val="20"/>
              </w:rPr>
              <w:t>, Farmacêuticos e Enfermeiros de ESF.</w:t>
            </w:r>
          </w:p>
        </w:tc>
      </w:tr>
      <w:tr w:rsidR="00666F5E" w:rsidRPr="00FC1D66" w14:paraId="036F8ACB" w14:textId="77777777" w:rsidTr="00FC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val="restart"/>
          </w:tcPr>
          <w:p w14:paraId="019F243B" w14:textId="77777777" w:rsidR="00666F5E" w:rsidRPr="007803F9" w:rsidRDefault="00666F5E" w:rsidP="00666F5E">
            <w:pPr>
              <w:pStyle w:val="PargrafodaLista"/>
              <w:spacing w:line="480" w:lineRule="auto"/>
              <w:ind w:left="0"/>
              <w:rPr>
                <w:rFonts w:cs="Times New Roman"/>
                <w:color w:val="auto"/>
                <w:sz w:val="20"/>
                <w:szCs w:val="20"/>
              </w:rPr>
            </w:pPr>
            <w:r w:rsidRPr="007803F9">
              <w:rPr>
                <w:rFonts w:cs="Times New Roman"/>
                <w:color w:val="auto"/>
                <w:sz w:val="20"/>
                <w:szCs w:val="20"/>
              </w:rPr>
              <w:t>RECURSOS QUE NÃO TEMOS</w:t>
            </w:r>
          </w:p>
        </w:tc>
        <w:tc>
          <w:tcPr>
            <w:tcW w:w="747" w:type="dxa"/>
          </w:tcPr>
          <w:p w14:paraId="513DA4FA" w14:textId="77777777" w:rsidR="00666F5E" w:rsidRPr="00FC1D66"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p>
        </w:tc>
        <w:tc>
          <w:tcPr>
            <w:tcW w:w="2268" w:type="dxa"/>
          </w:tcPr>
          <w:p w14:paraId="44EEF7D8" w14:textId="77777777" w:rsidR="00666F5E" w:rsidRPr="00FC1D66"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r w:rsidRPr="00613E31">
              <w:rPr>
                <w:rFonts w:cs="Times New Roman"/>
                <w:b/>
                <w:sz w:val="20"/>
                <w:szCs w:val="20"/>
              </w:rPr>
              <w:t>POLÍTICOS:</w:t>
            </w:r>
          </w:p>
        </w:tc>
        <w:tc>
          <w:tcPr>
            <w:tcW w:w="4111" w:type="dxa"/>
          </w:tcPr>
          <w:p w14:paraId="1EA6E36D" w14:textId="77777777" w:rsidR="00666F5E" w:rsidRPr="00FC1D66"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p>
        </w:tc>
      </w:tr>
      <w:tr w:rsidR="00666F5E" w:rsidRPr="00FC1D66" w14:paraId="3EACDA37" w14:textId="77777777" w:rsidTr="00FC11ED">
        <w:tc>
          <w:tcPr>
            <w:cnfStyle w:val="001000000000" w:firstRow="0" w:lastRow="0" w:firstColumn="1" w:lastColumn="0" w:oddVBand="0" w:evenVBand="0" w:oddHBand="0" w:evenHBand="0" w:firstRowFirstColumn="0" w:firstRowLastColumn="0" w:lastRowFirstColumn="0" w:lastRowLastColumn="0"/>
            <w:tcW w:w="2083" w:type="dxa"/>
            <w:vMerge/>
          </w:tcPr>
          <w:p w14:paraId="692C3814" w14:textId="77777777" w:rsidR="00666F5E" w:rsidRPr="00FC1D66" w:rsidRDefault="00666F5E" w:rsidP="00666F5E">
            <w:pPr>
              <w:pStyle w:val="PargrafodaLista"/>
              <w:spacing w:line="480" w:lineRule="auto"/>
              <w:ind w:left="0"/>
              <w:rPr>
                <w:rFonts w:cs="Times New Roman"/>
                <w:b w:val="0"/>
                <w:color w:val="auto"/>
              </w:rPr>
            </w:pPr>
          </w:p>
        </w:tc>
        <w:tc>
          <w:tcPr>
            <w:tcW w:w="747" w:type="dxa"/>
          </w:tcPr>
          <w:p w14:paraId="60704928" w14:textId="77777777" w:rsidR="00666F5E" w:rsidRPr="00FC1D66"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b/>
              </w:rPr>
              <w:t>x</w:t>
            </w:r>
          </w:p>
        </w:tc>
        <w:tc>
          <w:tcPr>
            <w:tcW w:w="2268" w:type="dxa"/>
          </w:tcPr>
          <w:p w14:paraId="4EB360F7" w14:textId="77777777" w:rsidR="00666F5E" w:rsidRPr="00FC1D66"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r w:rsidRPr="00613E31">
              <w:rPr>
                <w:rFonts w:cs="Times New Roman"/>
                <w:b/>
                <w:sz w:val="20"/>
                <w:szCs w:val="20"/>
              </w:rPr>
              <w:t>ECONÔMICOS:</w:t>
            </w:r>
          </w:p>
        </w:tc>
        <w:tc>
          <w:tcPr>
            <w:tcW w:w="4111" w:type="dxa"/>
          </w:tcPr>
          <w:p w14:paraId="529BD0FA" w14:textId="77777777" w:rsidR="00666F5E" w:rsidRPr="00FC1D66"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b/>
              </w:rPr>
              <w:t>Dependendo de liberação de verba</w:t>
            </w:r>
          </w:p>
        </w:tc>
      </w:tr>
      <w:tr w:rsidR="00666F5E" w:rsidRPr="00FC1D66" w14:paraId="21E79383" w14:textId="77777777" w:rsidTr="00FC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tcPr>
          <w:p w14:paraId="083C5031" w14:textId="77777777" w:rsidR="00666F5E" w:rsidRPr="00FC1D66" w:rsidRDefault="00666F5E" w:rsidP="00666F5E">
            <w:pPr>
              <w:pStyle w:val="PargrafodaLista"/>
              <w:spacing w:line="480" w:lineRule="auto"/>
              <w:ind w:left="0"/>
              <w:rPr>
                <w:rFonts w:cs="Times New Roman"/>
                <w:b w:val="0"/>
                <w:color w:val="auto"/>
              </w:rPr>
            </w:pPr>
          </w:p>
        </w:tc>
        <w:tc>
          <w:tcPr>
            <w:tcW w:w="747" w:type="dxa"/>
          </w:tcPr>
          <w:p w14:paraId="0CDD23F9" w14:textId="77777777" w:rsidR="00666F5E" w:rsidRPr="00FC1D66"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p>
        </w:tc>
        <w:tc>
          <w:tcPr>
            <w:tcW w:w="2268" w:type="dxa"/>
          </w:tcPr>
          <w:p w14:paraId="1AB9B577" w14:textId="77777777" w:rsidR="00666F5E" w:rsidRPr="00FC1D66"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r w:rsidRPr="00613E31">
              <w:rPr>
                <w:rFonts w:cs="Times New Roman"/>
                <w:b/>
                <w:sz w:val="20"/>
                <w:szCs w:val="20"/>
              </w:rPr>
              <w:t>TÉCNICOS:</w:t>
            </w:r>
          </w:p>
        </w:tc>
        <w:tc>
          <w:tcPr>
            <w:tcW w:w="4111" w:type="dxa"/>
          </w:tcPr>
          <w:p w14:paraId="61735DEF" w14:textId="77777777" w:rsidR="00666F5E" w:rsidRPr="00FC1D66"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p>
        </w:tc>
      </w:tr>
      <w:tr w:rsidR="00666F5E" w:rsidRPr="00FC1D66" w14:paraId="32E3F4A0" w14:textId="77777777" w:rsidTr="00FC11ED">
        <w:tc>
          <w:tcPr>
            <w:cnfStyle w:val="001000000000" w:firstRow="0" w:lastRow="0" w:firstColumn="1" w:lastColumn="0" w:oddVBand="0" w:evenVBand="0" w:oddHBand="0" w:evenHBand="0" w:firstRowFirstColumn="0" w:firstRowLastColumn="0" w:lastRowFirstColumn="0" w:lastRowLastColumn="0"/>
            <w:tcW w:w="2083" w:type="dxa"/>
            <w:vMerge/>
          </w:tcPr>
          <w:p w14:paraId="4C12BB77" w14:textId="77777777" w:rsidR="00666F5E" w:rsidRPr="00FC1D66" w:rsidRDefault="00666F5E" w:rsidP="00666F5E">
            <w:pPr>
              <w:pStyle w:val="PargrafodaLista"/>
              <w:spacing w:line="480" w:lineRule="auto"/>
              <w:ind w:left="0"/>
              <w:rPr>
                <w:rFonts w:cs="Times New Roman"/>
                <w:b w:val="0"/>
                <w:color w:val="auto"/>
              </w:rPr>
            </w:pPr>
          </w:p>
        </w:tc>
        <w:tc>
          <w:tcPr>
            <w:tcW w:w="747" w:type="dxa"/>
          </w:tcPr>
          <w:p w14:paraId="05AEAAE3" w14:textId="77777777" w:rsidR="00666F5E" w:rsidRPr="00FC1D66"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p>
        </w:tc>
        <w:tc>
          <w:tcPr>
            <w:tcW w:w="2268" w:type="dxa"/>
          </w:tcPr>
          <w:p w14:paraId="18DE7419" w14:textId="77777777" w:rsidR="00666F5E" w:rsidRPr="00FC1D66"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r w:rsidRPr="00613E31">
              <w:rPr>
                <w:rFonts w:cs="Times New Roman"/>
                <w:b/>
                <w:sz w:val="20"/>
                <w:szCs w:val="20"/>
              </w:rPr>
              <w:t>ORGANIZACIONAIS:</w:t>
            </w:r>
          </w:p>
        </w:tc>
        <w:tc>
          <w:tcPr>
            <w:tcW w:w="4111" w:type="dxa"/>
          </w:tcPr>
          <w:p w14:paraId="2918AE50" w14:textId="77777777" w:rsidR="00666F5E" w:rsidRPr="00FC1D66"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p>
        </w:tc>
      </w:tr>
      <w:tr w:rsidR="00666F5E" w:rsidRPr="00FC1D66" w14:paraId="2CD14711" w14:textId="77777777" w:rsidTr="00FC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val="restart"/>
          </w:tcPr>
          <w:p w14:paraId="6E2C757D" w14:textId="77777777" w:rsidR="00666F5E" w:rsidRPr="007803F9" w:rsidRDefault="00666F5E" w:rsidP="00666F5E">
            <w:pPr>
              <w:pStyle w:val="PargrafodaLista"/>
              <w:spacing w:line="480" w:lineRule="auto"/>
              <w:ind w:left="0"/>
              <w:rPr>
                <w:rFonts w:cs="Times New Roman"/>
                <w:color w:val="auto"/>
                <w:sz w:val="20"/>
                <w:szCs w:val="20"/>
              </w:rPr>
            </w:pPr>
            <w:r w:rsidRPr="007803F9">
              <w:rPr>
                <w:rFonts w:cs="Times New Roman"/>
                <w:color w:val="auto"/>
                <w:sz w:val="20"/>
                <w:szCs w:val="20"/>
              </w:rPr>
              <w:t>VIABILIDADE</w:t>
            </w:r>
          </w:p>
        </w:tc>
        <w:tc>
          <w:tcPr>
            <w:tcW w:w="747" w:type="dxa"/>
          </w:tcPr>
          <w:p w14:paraId="3AA434AC" w14:textId="77777777" w:rsidR="00666F5E" w:rsidRPr="00FC1D66"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X</w:t>
            </w:r>
          </w:p>
        </w:tc>
        <w:tc>
          <w:tcPr>
            <w:tcW w:w="2268" w:type="dxa"/>
          </w:tcPr>
          <w:p w14:paraId="4885727E" w14:textId="77777777" w:rsidR="00666F5E" w:rsidRPr="00617D8E"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617D8E">
              <w:rPr>
                <w:rFonts w:cs="Times New Roman"/>
                <w:b/>
                <w:sz w:val="20"/>
                <w:szCs w:val="20"/>
              </w:rPr>
              <w:t>ALTA</w:t>
            </w:r>
          </w:p>
        </w:tc>
        <w:tc>
          <w:tcPr>
            <w:tcW w:w="4111" w:type="dxa"/>
          </w:tcPr>
          <w:p w14:paraId="4286149B" w14:textId="77777777" w:rsidR="00666F5E" w:rsidRPr="00FC1D66"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p>
        </w:tc>
      </w:tr>
      <w:tr w:rsidR="00666F5E" w:rsidRPr="00FC1D66" w14:paraId="1AED4B69" w14:textId="77777777" w:rsidTr="00FC11ED">
        <w:tc>
          <w:tcPr>
            <w:cnfStyle w:val="001000000000" w:firstRow="0" w:lastRow="0" w:firstColumn="1" w:lastColumn="0" w:oddVBand="0" w:evenVBand="0" w:oddHBand="0" w:evenHBand="0" w:firstRowFirstColumn="0" w:firstRowLastColumn="0" w:lastRowFirstColumn="0" w:lastRowLastColumn="0"/>
            <w:tcW w:w="2083" w:type="dxa"/>
            <w:vMerge/>
          </w:tcPr>
          <w:p w14:paraId="73A018F6" w14:textId="77777777" w:rsidR="00666F5E" w:rsidRPr="00FC1D66" w:rsidRDefault="00666F5E" w:rsidP="00666F5E">
            <w:pPr>
              <w:pStyle w:val="PargrafodaLista"/>
              <w:spacing w:line="480" w:lineRule="auto"/>
              <w:ind w:left="0"/>
              <w:rPr>
                <w:rFonts w:cs="Times New Roman"/>
                <w:b w:val="0"/>
                <w:color w:val="auto"/>
              </w:rPr>
            </w:pPr>
          </w:p>
        </w:tc>
        <w:tc>
          <w:tcPr>
            <w:tcW w:w="747" w:type="dxa"/>
          </w:tcPr>
          <w:p w14:paraId="5FEA81A3" w14:textId="77777777" w:rsidR="00666F5E" w:rsidRPr="00FC1D66"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p>
        </w:tc>
        <w:tc>
          <w:tcPr>
            <w:tcW w:w="2268" w:type="dxa"/>
          </w:tcPr>
          <w:p w14:paraId="427C3630" w14:textId="77777777" w:rsidR="00666F5E" w:rsidRPr="00617D8E"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617D8E">
              <w:rPr>
                <w:rFonts w:cs="Times New Roman"/>
                <w:b/>
                <w:sz w:val="20"/>
                <w:szCs w:val="20"/>
              </w:rPr>
              <w:t>MÉDIA</w:t>
            </w:r>
          </w:p>
        </w:tc>
        <w:tc>
          <w:tcPr>
            <w:tcW w:w="4111" w:type="dxa"/>
          </w:tcPr>
          <w:p w14:paraId="32379F76" w14:textId="77777777" w:rsidR="00666F5E" w:rsidRPr="00FC1D66"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p>
        </w:tc>
      </w:tr>
      <w:tr w:rsidR="00666F5E" w:rsidRPr="00FC1D66" w14:paraId="5710EBF2" w14:textId="77777777" w:rsidTr="00FC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tcPr>
          <w:p w14:paraId="1C72B0F2" w14:textId="77777777" w:rsidR="00666F5E" w:rsidRPr="00FC1D66" w:rsidRDefault="00666F5E" w:rsidP="00666F5E">
            <w:pPr>
              <w:pStyle w:val="PargrafodaLista"/>
              <w:spacing w:line="480" w:lineRule="auto"/>
              <w:ind w:left="0"/>
              <w:rPr>
                <w:rFonts w:cs="Times New Roman"/>
                <w:b w:val="0"/>
                <w:color w:val="auto"/>
              </w:rPr>
            </w:pPr>
          </w:p>
        </w:tc>
        <w:tc>
          <w:tcPr>
            <w:tcW w:w="747" w:type="dxa"/>
          </w:tcPr>
          <w:p w14:paraId="76FAF76C" w14:textId="77777777" w:rsidR="00666F5E" w:rsidRPr="00FC1D66"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p>
        </w:tc>
        <w:tc>
          <w:tcPr>
            <w:tcW w:w="2268" w:type="dxa"/>
          </w:tcPr>
          <w:p w14:paraId="14F2DD54" w14:textId="77777777" w:rsidR="00666F5E" w:rsidRPr="00617D8E"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617D8E">
              <w:rPr>
                <w:rFonts w:cs="Times New Roman"/>
                <w:b/>
                <w:sz w:val="20"/>
                <w:szCs w:val="20"/>
              </w:rPr>
              <w:t>BAIXA</w:t>
            </w:r>
          </w:p>
        </w:tc>
        <w:tc>
          <w:tcPr>
            <w:tcW w:w="4111" w:type="dxa"/>
          </w:tcPr>
          <w:p w14:paraId="442192FE" w14:textId="77777777" w:rsidR="00666F5E" w:rsidRPr="00FC1D66"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p>
        </w:tc>
      </w:tr>
      <w:tr w:rsidR="00666F5E" w:rsidRPr="00FC1D66" w14:paraId="75058A8F" w14:textId="77777777" w:rsidTr="00FC11ED">
        <w:tc>
          <w:tcPr>
            <w:cnfStyle w:val="001000000000" w:firstRow="0" w:lastRow="0" w:firstColumn="1" w:lastColumn="0" w:oddVBand="0" w:evenVBand="0" w:oddHBand="0" w:evenHBand="0" w:firstRowFirstColumn="0" w:firstRowLastColumn="0" w:lastRowFirstColumn="0" w:lastRowLastColumn="0"/>
            <w:tcW w:w="9209" w:type="dxa"/>
            <w:gridSpan w:val="4"/>
          </w:tcPr>
          <w:p w14:paraId="3F387C4E" w14:textId="77777777" w:rsidR="00666F5E" w:rsidRPr="007803F9" w:rsidRDefault="00666F5E" w:rsidP="00666F5E">
            <w:pPr>
              <w:pStyle w:val="PargrafodaLista"/>
              <w:spacing w:line="480" w:lineRule="auto"/>
              <w:ind w:left="0"/>
              <w:jc w:val="center"/>
              <w:rPr>
                <w:rFonts w:cs="Times New Roman"/>
                <w:color w:val="auto"/>
                <w:sz w:val="20"/>
                <w:szCs w:val="20"/>
              </w:rPr>
            </w:pPr>
            <w:r w:rsidRPr="007803F9">
              <w:rPr>
                <w:rFonts w:cs="Times New Roman"/>
                <w:color w:val="auto"/>
                <w:sz w:val="20"/>
                <w:szCs w:val="20"/>
              </w:rPr>
              <w:t>DESCRIÇÃO ESTRATÉGICA</w:t>
            </w:r>
          </w:p>
        </w:tc>
      </w:tr>
      <w:tr w:rsidR="00666F5E" w:rsidRPr="00FC1D66" w14:paraId="69122021" w14:textId="77777777" w:rsidTr="00FC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val="restart"/>
          </w:tcPr>
          <w:p w14:paraId="70A18210" w14:textId="77777777" w:rsidR="00666F5E" w:rsidRPr="00617D8E" w:rsidRDefault="00666F5E" w:rsidP="00666F5E">
            <w:pPr>
              <w:pStyle w:val="PargrafodaLista"/>
              <w:spacing w:line="480" w:lineRule="auto"/>
              <w:ind w:left="0"/>
              <w:rPr>
                <w:rFonts w:cs="Times New Roman"/>
                <w:sz w:val="20"/>
                <w:szCs w:val="20"/>
              </w:rPr>
            </w:pPr>
            <w:r w:rsidRPr="00617D8E">
              <w:rPr>
                <w:rFonts w:cs="Times New Roman"/>
                <w:color w:val="auto"/>
                <w:sz w:val="20"/>
                <w:szCs w:val="20"/>
              </w:rPr>
              <w:t>TIPO DE ESTRATÉGIA PARA AUMENTAR A VIABILIDADE</w:t>
            </w:r>
          </w:p>
        </w:tc>
        <w:tc>
          <w:tcPr>
            <w:tcW w:w="747" w:type="dxa"/>
          </w:tcPr>
          <w:p w14:paraId="7F079239" w14:textId="77777777" w:rsidR="00666F5E" w:rsidRPr="00FC1D66"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p>
        </w:tc>
        <w:tc>
          <w:tcPr>
            <w:tcW w:w="2268" w:type="dxa"/>
          </w:tcPr>
          <w:p w14:paraId="6081A2FF" w14:textId="77777777" w:rsidR="00666F5E" w:rsidRPr="00617D8E"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617D8E">
              <w:rPr>
                <w:rFonts w:cs="Times New Roman"/>
                <w:b/>
                <w:sz w:val="20"/>
                <w:szCs w:val="20"/>
              </w:rPr>
              <w:t>IMPOSIÇÃO</w:t>
            </w:r>
          </w:p>
        </w:tc>
        <w:tc>
          <w:tcPr>
            <w:tcW w:w="4111" w:type="dxa"/>
            <w:vMerge w:val="restart"/>
          </w:tcPr>
          <w:p w14:paraId="6856E813" w14:textId="77777777" w:rsidR="00666F5E" w:rsidRPr="00617D8E"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Pr>
                <w:rFonts w:cs="Times New Roman"/>
                <w:b/>
                <w:sz w:val="20"/>
                <w:szCs w:val="20"/>
              </w:rPr>
              <w:t>CRIAR RECURSOS PARA UMA MELHOR DIVULGAÇÃO PARA A POPULAÇÃO SOBRE OSMEDICAMENTOS DISPONÍVEIS NA FARMÁCIA BÁSICA.</w:t>
            </w:r>
          </w:p>
        </w:tc>
      </w:tr>
      <w:tr w:rsidR="00666F5E" w:rsidRPr="00FC1D66" w14:paraId="219D095E" w14:textId="77777777" w:rsidTr="00FC11ED">
        <w:tc>
          <w:tcPr>
            <w:cnfStyle w:val="001000000000" w:firstRow="0" w:lastRow="0" w:firstColumn="1" w:lastColumn="0" w:oddVBand="0" w:evenVBand="0" w:oddHBand="0" w:evenHBand="0" w:firstRowFirstColumn="0" w:firstRowLastColumn="0" w:lastRowFirstColumn="0" w:lastRowLastColumn="0"/>
            <w:tcW w:w="2083" w:type="dxa"/>
            <w:vMerge/>
          </w:tcPr>
          <w:p w14:paraId="77677C29" w14:textId="77777777" w:rsidR="00666F5E" w:rsidRPr="00FC1D66" w:rsidRDefault="00666F5E" w:rsidP="00666F5E">
            <w:pPr>
              <w:pStyle w:val="PargrafodaLista"/>
              <w:spacing w:line="480" w:lineRule="auto"/>
              <w:ind w:left="0"/>
              <w:rPr>
                <w:rFonts w:cs="Times New Roman"/>
                <w:b w:val="0"/>
              </w:rPr>
            </w:pPr>
          </w:p>
        </w:tc>
        <w:tc>
          <w:tcPr>
            <w:tcW w:w="747" w:type="dxa"/>
          </w:tcPr>
          <w:p w14:paraId="5813197E" w14:textId="77777777" w:rsidR="00666F5E" w:rsidRPr="00FC1D66"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b/>
              </w:rPr>
              <w:t>X</w:t>
            </w:r>
          </w:p>
        </w:tc>
        <w:tc>
          <w:tcPr>
            <w:tcW w:w="2268" w:type="dxa"/>
          </w:tcPr>
          <w:p w14:paraId="6FC5E67D" w14:textId="77777777" w:rsidR="00666F5E" w:rsidRPr="00617D8E"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617D8E">
              <w:rPr>
                <w:rFonts w:cs="Times New Roman"/>
                <w:b/>
                <w:sz w:val="20"/>
                <w:szCs w:val="20"/>
              </w:rPr>
              <w:t>PERSUASÃO</w:t>
            </w:r>
          </w:p>
        </w:tc>
        <w:tc>
          <w:tcPr>
            <w:tcW w:w="4111" w:type="dxa"/>
            <w:vMerge/>
          </w:tcPr>
          <w:p w14:paraId="162842F2" w14:textId="77777777" w:rsidR="00666F5E" w:rsidRPr="00FC1D66"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p>
        </w:tc>
      </w:tr>
      <w:tr w:rsidR="00666F5E" w:rsidRPr="00FC1D66" w14:paraId="32B880A5" w14:textId="77777777" w:rsidTr="00FC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tcPr>
          <w:p w14:paraId="207D319E" w14:textId="77777777" w:rsidR="00666F5E" w:rsidRPr="00FC1D66" w:rsidRDefault="00666F5E" w:rsidP="00666F5E">
            <w:pPr>
              <w:pStyle w:val="PargrafodaLista"/>
              <w:spacing w:line="480" w:lineRule="auto"/>
              <w:ind w:left="0"/>
              <w:rPr>
                <w:rFonts w:cs="Times New Roman"/>
                <w:b w:val="0"/>
              </w:rPr>
            </w:pPr>
          </w:p>
        </w:tc>
        <w:tc>
          <w:tcPr>
            <w:tcW w:w="747" w:type="dxa"/>
          </w:tcPr>
          <w:p w14:paraId="7DE54566" w14:textId="77777777" w:rsidR="00666F5E" w:rsidRPr="00FC1D66"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p>
        </w:tc>
        <w:tc>
          <w:tcPr>
            <w:tcW w:w="2268" w:type="dxa"/>
          </w:tcPr>
          <w:p w14:paraId="5FA45370" w14:textId="77777777" w:rsidR="00666F5E" w:rsidRPr="00617D8E"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617D8E">
              <w:rPr>
                <w:rFonts w:cs="Times New Roman"/>
                <w:b/>
                <w:sz w:val="20"/>
                <w:szCs w:val="20"/>
              </w:rPr>
              <w:t>NEGOCIAÇÃO COOPERATIVA</w:t>
            </w:r>
          </w:p>
        </w:tc>
        <w:tc>
          <w:tcPr>
            <w:tcW w:w="4111" w:type="dxa"/>
            <w:vMerge/>
          </w:tcPr>
          <w:p w14:paraId="3E21D36B" w14:textId="77777777" w:rsidR="00666F5E" w:rsidRPr="00FC1D66"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p>
        </w:tc>
      </w:tr>
      <w:tr w:rsidR="00666F5E" w:rsidRPr="00FC1D66" w14:paraId="6EB37AF7" w14:textId="77777777" w:rsidTr="00FC11ED">
        <w:tc>
          <w:tcPr>
            <w:cnfStyle w:val="001000000000" w:firstRow="0" w:lastRow="0" w:firstColumn="1" w:lastColumn="0" w:oddVBand="0" w:evenVBand="0" w:oddHBand="0" w:evenHBand="0" w:firstRowFirstColumn="0" w:firstRowLastColumn="0" w:lastRowFirstColumn="0" w:lastRowLastColumn="0"/>
            <w:tcW w:w="2083" w:type="dxa"/>
            <w:vMerge/>
          </w:tcPr>
          <w:p w14:paraId="6B2C0C6F" w14:textId="77777777" w:rsidR="00666F5E" w:rsidRPr="00FC1D66" w:rsidRDefault="00666F5E" w:rsidP="00666F5E">
            <w:pPr>
              <w:pStyle w:val="PargrafodaLista"/>
              <w:spacing w:line="480" w:lineRule="auto"/>
              <w:ind w:left="0"/>
              <w:rPr>
                <w:rFonts w:cs="Times New Roman"/>
                <w:b w:val="0"/>
              </w:rPr>
            </w:pPr>
          </w:p>
        </w:tc>
        <w:tc>
          <w:tcPr>
            <w:tcW w:w="747" w:type="dxa"/>
          </w:tcPr>
          <w:p w14:paraId="13E5FE01" w14:textId="77777777" w:rsidR="00666F5E" w:rsidRPr="00FC1D66"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p>
        </w:tc>
        <w:tc>
          <w:tcPr>
            <w:tcW w:w="2268" w:type="dxa"/>
          </w:tcPr>
          <w:p w14:paraId="794E339E" w14:textId="77777777" w:rsidR="00666F5E" w:rsidRPr="00617D8E"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617D8E">
              <w:rPr>
                <w:rFonts w:cs="Times New Roman"/>
                <w:b/>
                <w:sz w:val="20"/>
                <w:szCs w:val="20"/>
              </w:rPr>
              <w:t>NEGOCIAÇÃO CONFLITIVA</w:t>
            </w:r>
          </w:p>
        </w:tc>
        <w:tc>
          <w:tcPr>
            <w:tcW w:w="4111" w:type="dxa"/>
            <w:vMerge/>
          </w:tcPr>
          <w:p w14:paraId="481F2AA3" w14:textId="77777777" w:rsidR="00666F5E" w:rsidRPr="00FC1D66"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p>
        </w:tc>
      </w:tr>
      <w:tr w:rsidR="00666F5E" w:rsidRPr="00FC1D66" w14:paraId="31820701" w14:textId="77777777" w:rsidTr="00FC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tcPr>
          <w:p w14:paraId="76814811" w14:textId="77777777" w:rsidR="00666F5E" w:rsidRPr="00FC1D66" w:rsidRDefault="00666F5E" w:rsidP="00666F5E">
            <w:pPr>
              <w:pStyle w:val="PargrafodaLista"/>
              <w:spacing w:line="480" w:lineRule="auto"/>
              <w:ind w:left="0"/>
              <w:rPr>
                <w:rFonts w:cs="Times New Roman"/>
                <w:b w:val="0"/>
              </w:rPr>
            </w:pPr>
          </w:p>
        </w:tc>
        <w:tc>
          <w:tcPr>
            <w:tcW w:w="747" w:type="dxa"/>
          </w:tcPr>
          <w:p w14:paraId="58B6BB92" w14:textId="77777777" w:rsidR="00666F5E" w:rsidRPr="00FC1D66"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p>
        </w:tc>
        <w:tc>
          <w:tcPr>
            <w:tcW w:w="2268" w:type="dxa"/>
          </w:tcPr>
          <w:p w14:paraId="7546B291" w14:textId="77777777" w:rsidR="00666F5E" w:rsidRPr="00617D8E"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617D8E">
              <w:rPr>
                <w:rFonts w:cs="Times New Roman"/>
                <w:b/>
                <w:sz w:val="20"/>
                <w:szCs w:val="20"/>
              </w:rPr>
              <w:t>CONFRONTAÇÃO</w:t>
            </w:r>
          </w:p>
        </w:tc>
        <w:tc>
          <w:tcPr>
            <w:tcW w:w="4111" w:type="dxa"/>
            <w:vMerge/>
          </w:tcPr>
          <w:p w14:paraId="343D5F69" w14:textId="77777777" w:rsidR="00666F5E" w:rsidRPr="00FC1D66" w:rsidRDefault="00666F5E" w:rsidP="00666F5E">
            <w:pPr>
              <w:pStyle w:val="PargrafodaLista"/>
              <w:spacing w:line="480" w:lineRule="auto"/>
              <w:ind w:left="0"/>
              <w:cnfStyle w:val="000000100000" w:firstRow="0" w:lastRow="0" w:firstColumn="0" w:lastColumn="0" w:oddVBand="0" w:evenVBand="0" w:oddHBand="1" w:evenHBand="0" w:firstRowFirstColumn="0" w:firstRowLastColumn="0" w:lastRowFirstColumn="0" w:lastRowLastColumn="0"/>
              <w:rPr>
                <w:rFonts w:cs="Times New Roman"/>
                <w:b/>
              </w:rPr>
            </w:pPr>
          </w:p>
        </w:tc>
      </w:tr>
      <w:tr w:rsidR="00666F5E" w:rsidRPr="00FC1D66" w14:paraId="548F6CC1" w14:textId="77777777" w:rsidTr="00FC11ED">
        <w:tc>
          <w:tcPr>
            <w:cnfStyle w:val="001000000000" w:firstRow="0" w:lastRow="0" w:firstColumn="1" w:lastColumn="0" w:oddVBand="0" w:evenVBand="0" w:oddHBand="0" w:evenHBand="0" w:firstRowFirstColumn="0" w:firstRowLastColumn="0" w:lastRowFirstColumn="0" w:lastRowLastColumn="0"/>
            <w:tcW w:w="2083" w:type="dxa"/>
            <w:vMerge/>
          </w:tcPr>
          <w:p w14:paraId="64536C41" w14:textId="77777777" w:rsidR="00666F5E" w:rsidRPr="00FC1D66" w:rsidRDefault="00666F5E" w:rsidP="00666F5E">
            <w:pPr>
              <w:pStyle w:val="PargrafodaLista"/>
              <w:spacing w:line="480" w:lineRule="auto"/>
              <w:ind w:left="0"/>
              <w:rPr>
                <w:rFonts w:cs="Times New Roman"/>
                <w:b w:val="0"/>
              </w:rPr>
            </w:pPr>
          </w:p>
        </w:tc>
        <w:tc>
          <w:tcPr>
            <w:tcW w:w="747" w:type="dxa"/>
          </w:tcPr>
          <w:p w14:paraId="6F6CF0F9" w14:textId="77777777" w:rsidR="00666F5E" w:rsidRPr="00FC1D66"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p>
        </w:tc>
        <w:tc>
          <w:tcPr>
            <w:tcW w:w="2268" w:type="dxa"/>
          </w:tcPr>
          <w:p w14:paraId="416567DC" w14:textId="77777777" w:rsidR="00666F5E" w:rsidRPr="00617D8E"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617D8E">
              <w:rPr>
                <w:rFonts w:cs="Times New Roman"/>
                <w:b/>
                <w:sz w:val="20"/>
                <w:szCs w:val="20"/>
              </w:rPr>
              <w:t>IMPOSIÇÃO</w:t>
            </w:r>
          </w:p>
        </w:tc>
        <w:tc>
          <w:tcPr>
            <w:tcW w:w="4111" w:type="dxa"/>
            <w:vMerge/>
          </w:tcPr>
          <w:p w14:paraId="6A4E2FDF" w14:textId="77777777" w:rsidR="00666F5E" w:rsidRPr="00FC1D66" w:rsidRDefault="00666F5E" w:rsidP="00666F5E">
            <w:pPr>
              <w:pStyle w:val="PargrafodaLista"/>
              <w:spacing w:line="480" w:lineRule="auto"/>
              <w:ind w:left="0"/>
              <w:cnfStyle w:val="000000000000" w:firstRow="0" w:lastRow="0" w:firstColumn="0" w:lastColumn="0" w:oddVBand="0" w:evenVBand="0" w:oddHBand="0" w:evenHBand="0" w:firstRowFirstColumn="0" w:firstRowLastColumn="0" w:lastRowFirstColumn="0" w:lastRowLastColumn="0"/>
              <w:rPr>
                <w:rFonts w:cs="Times New Roman"/>
                <w:b/>
              </w:rPr>
            </w:pPr>
          </w:p>
        </w:tc>
      </w:tr>
    </w:tbl>
    <w:p w14:paraId="1D4C13CA" w14:textId="77777777" w:rsidR="00666F5E" w:rsidRPr="00882FE2" w:rsidRDefault="00666F5E" w:rsidP="00666F5E">
      <w:pPr>
        <w:tabs>
          <w:tab w:val="left" w:pos="6525"/>
        </w:tabs>
        <w:spacing w:line="480" w:lineRule="auto"/>
        <w:rPr>
          <w:rFonts w:cs="Times New Roman"/>
          <w:b/>
        </w:rPr>
      </w:pPr>
    </w:p>
    <w:p w14:paraId="0A9FE089" w14:textId="77777777" w:rsidR="00666F5E" w:rsidRPr="009A336A" w:rsidRDefault="00666F5E" w:rsidP="00666F5E">
      <w:pPr>
        <w:widowControl w:val="0"/>
        <w:suppressAutoHyphens/>
        <w:autoSpaceDE w:val="0"/>
        <w:autoSpaceDN w:val="0"/>
        <w:adjustRightInd w:val="0"/>
        <w:rPr>
          <w:b/>
        </w:rPr>
      </w:pPr>
    </w:p>
    <w:p w14:paraId="3275AB6E" w14:textId="77777777" w:rsidR="00666F5E" w:rsidRPr="00D76AD1" w:rsidRDefault="00666F5E" w:rsidP="00666F5E">
      <w:pPr>
        <w:widowControl w:val="0"/>
        <w:suppressAutoHyphens/>
        <w:autoSpaceDE w:val="0"/>
        <w:autoSpaceDN w:val="0"/>
        <w:adjustRightInd w:val="0"/>
      </w:pPr>
    </w:p>
    <w:p w14:paraId="673E759F" w14:textId="77777777" w:rsidR="00B35C8D" w:rsidRPr="003413DC" w:rsidRDefault="00B35C8D" w:rsidP="003413DC"/>
    <w:sectPr w:rsidR="00B35C8D" w:rsidRPr="003413DC" w:rsidSect="006A19EC">
      <w:pgSz w:w="11906" w:h="16838" w:code="9"/>
      <w:pgMar w:top="2495" w:right="1418" w:bottom="1134" w:left="1418" w:header="510" w:footer="56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09D2B" w16cex:dateUtc="2020-12-01T13:44:00Z"/>
  <w16cex:commentExtensible w16cex:durableId="23712268" w16cex:dateUtc="2020-12-01T23:13:00Z"/>
  <w16cex:commentExtensible w16cex:durableId="2370AC01" w16cex:dateUtc="2020-12-01T14: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585627C" w16cid:durableId="23709D2B"/>
  <w16cid:commentId w16cid:paraId="6F138FA1" w16cid:durableId="23709997"/>
  <w16cid:commentId w16cid:paraId="19EA7220" w16cid:durableId="2370999B"/>
  <w16cid:commentId w16cid:paraId="437F5C05" w16cid:durableId="2370999D"/>
  <w16cid:commentId w16cid:paraId="6E573C6D" w16cid:durableId="2370999F"/>
  <w16cid:commentId w16cid:paraId="199A668D" w16cid:durableId="23712268"/>
  <w16cid:commentId w16cid:paraId="1AEBA9DA" w16cid:durableId="2370AC0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5231E3" w14:textId="77777777" w:rsidR="00706318" w:rsidRDefault="00706318" w:rsidP="00D84AB9">
      <w:pPr>
        <w:spacing w:after="0" w:line="240" w:lineRule="auto"/>
      </w:pPr>
      <w:r>
        <w:separator/>
      </w:r>
    </w:p>
  </w:endnote>
  <w:endnote w:type="continuationSeparator" w:id="0">
    <w:p w14:paraId="60A6228F" w14:textId="77777777" w:rsidR="00706318" w:rsidRDefault="00706318" w:rsidP="00D84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6687778"/>
      <w:docPartObj>
        <w:docPartGallery w:val="Page Numbers (Bottom of Page)"/>
        <w:docPartUnique/>
      </w:docPartObj>
    </w:sdtPr>
    <w:sdtEndPr/>
    <w:sdtContent>
      <w:p w14:paraId="799FA129" w14:textId="77777777" w:rsidR="00921A5D" w:rsidRDefault="00921A5D">
        <w:pPr>
          <w:pStyle w:val="Rodap"/>
          <w:jc w:val="right"/>
        </w:pPr>
        <w:r>
          <w:fldChar w:fldCharType="begin"/>
        </w:r>
        <w:r>
          <w:instrText>PAGE   \* MERGEFORMAT</w:instrText>
        </w:r>
        <w:r>
          <w:fldChar w:fldCharType="separate"/>
        </w:r>
        <w:r w:rsidR="006922CD">
          <w:rPr>
            <w:noProof/>
          </w:rPr>
          <w:t>4</w:t>
        </w:r>
        <w:r>
          <w:fldChar w:fldCharType="end"/>
        </w:r>
      </w:p>
    </w:sdtContent>
  </w:sdt>
  <w:p w14:paraId="7BF69B46" w14:textId="77777777" w:rsidR="00921A5D" w:rsidRPr="00A4052C" w:rsidRDefault="00921A5D" w:rsidP="00954DB6">
    <w:pPr>
      <w:pStyle w:val="Rodap"/>
      <w:jc w:val="center"/>
      <w:rPr>
        <w:rFonts w:cs="Times New Roman"/>
        <w:sz w:val="18"/>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8061426"/>
      <w:docPartObj>
        <w:docPartGallery w:val="Page Numbers (Bottom of Page)"/>
        <w:docPartUnique/>
      </w:docPartObj>
    </w:sdtPr>
    <w:sdtEndPr/>
    <w:sdtContent>
      <w:p w14:paraId="5D57D65B" w14:textId="77777777" w:rsidR="00921A5D" w:rsidRDefault="00921A5D">
        <w:pPr>
          <w:pStyle w:val="Rodap"/>
          <w:jc w:val="right"/>
        </w:pPr>
        <w:r>
          <w:fldChar w:fldCharType="begin"/>
        </w:r>
        <w:r>
          <w:instrText>PAGE   \* MERGEFORMAT</w:instrText>
        </w:r>
        <w:r>
          <w:fldChar w:fldCharType="separate"/>
        </w:r>
        <w:r w:rsidR="006922CD">
          <w:rPr>
            <w:noProof/>
          </w:rPr>
          <w:t>21</w:t>
        </w:r>
        <w:r>
          <w:fldChar w:fldCharType="end"/>
        </w:r>
      </w:p>
    </w:sdtContent>
  </w:sdt>
  <w:p w14:paraId="0DC744A4" w14:textId="77777777" w:rsidR="00921A5D" w:rsidRPr="00A4052C" w:rsidRDefault="00921A5D" w:rsidP="00954DB6">
    <w:pPr>
      <w:pStyle w:val="Rodap"/>
      <w:jc w:val="center"/>
      <w:rPr>
        <w:rFonts w:cs="Times New Roman"/>
        <w:sz w:val="18"/>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8571897"/>
      <w:docPartObj>
        <w:docPartGallery w:val="Page Numbers (Bottom of Page)"/>
        <w:docPartUnique/>
      </w:docPartObj>
    </w:sdtPr>
    <w:sdtEndPr/>
    <w:sdtContent>
      <w:p w14:paraId="462A3CC9" w14:textId="77777777" w:rsidR="00921A5D" w:rsidRDefault="00921A5D">
        <w:pPr>
          <w:pStyle w:val="Rodap"/>
          <w:jc w:val="right"/>
        </w:pPr>
        <w:r>
          <w:fldChar w:fldCharType="begin"/>
        </w:r>
        <w:r>
          <w:instrText>PAGE   \* MERGEFORMAT</w:instrText>
        </w:r>
        <w:r>
          <w:fldChar w:fldCharType="separate"/>
        </w:r>
        <w:r w:rsidR="006922CD">
          <w:rPr>
            <w:noProof/>
          </w:rPr>
          <w:t>28</w:t>
        </w:r>
        <w:r>
          <w:fldChar w:fldCharType="end"/>
        </w:r>
      </w:p>
    </w:sdtContent>
  </w:sdt>
  <w:p w14:paraId="5D6ACC46" w14:textId="77777777" w:rsidR="00921A5D" w:rsidRPr="00A4052C" w:rsidRDefault="00921A5D" w:rsidP="00954DB6">
    <w:pPr>
      <w:pStyle w:val="Rodap"/>
      <w:jc w:val="center"/>
      <w:rPr>
        <w:rFonts w:cs="Times New Roman"/>
        <w:sz w:val="18"/>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E24B1F" w14:textId="77777777" w:rsidR="00706318" w:rsidRDefault="00706318" w:rsidP="00D84AB9">
      <w:pPr>
        <w:spacing w:after="0" w:line="240" w:lineRule="auto"/>
      </w:pPr>
      <w:r>
        <w:separator/>
      </w:r>
    </w:p>
  </w:footnote>
  <w:footnote w:type="continuationSeparator" w:id="0">
    <w:p w14:paraId="236BC777" w14:textId="77777777" w:rsidR="00706318" w:rsidRDefault="00706318" w:rsidP="00D84A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67CB9" w14:textId="77777777" w:rsidR="00921A5D" w:rsidRPr="00A4052C" w:rsidRDefault="00921A5D" w:rsidP="003C6328">
    <w:pPr>
      <w:pStyle w:val="Cabealho"/>
      <w:jc w:val="center"/>
      <w:rPr>
        <w:rFonts w:cs="Times New Roman"/>
        <w:sz w:val="20"/>
        <w:szCs w:val="20"/>
      </w:rPr>
    </w:pPr>
  </w:p>
  <w:p w14:paraId="67ABA32A" w14:textId="77777777" w:rsidR="00921A5D" w:rsidRDefault="00921A5D" w:rsidP="00666F5E">
    <w:pPr>
      <w:pStyle w:val="Cabealho"/>
      <w:jc w:val="center"/>
      <w:rPr>
        <w:rFonts w:cs="Times New Roman"/>
        <w:sz w:val="20"/>
      </w:rPr>
    </w:pPr>
    <w:r w:rsidRPr="006510E1">
      <w:rPr>
        <w:rFonts w:ascii="Calibri" w:eastAsia="Calibri" w:hAnsi="Calibri" w:cs="Times New Roman"/>
        <w:noProof/>
        <w:sz w:val="22"/>
        <w:szCs w:val="22"/>
        <w:lang w:eastAsia="pt-BR"/>
      </w:rPr>
      <w:drawing>
        <wp:inline distT="0" distB="0" distL="0" distR="0" wp14:anchorId="4CB3296E" wp14:editId="10493A48">
          <wp:extent cx="2675890" cy="914400"/>
          <wp:effectExtent l="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5890" cy="914400"/>
                  </a:xfrm>
                  <a:prstGeom prst="rect">
                    <a:avLst/>
                  </a:prstGeom>
                  <a:noFill/>
                </pic:spPr>
              </pic:pic>
            </a:graphicData>
          </a:graphic>
        </wp:inline>
      </w:drawing>
    </w:r>
  </w:p>
  <w:p w14:paraId="3E9F79EB" w14:textId="77777777" w:rsidR="00921A5D" w:rsidRPr="006510E1" w:rsidRDefault="00921A5D" w:rsidP="00666F5E">
    <w:pPr>
      <w:tabs>
        <w:tab w:val="center" w:pos="4252"/>
        <w:tab w:val="right" w:pos="8504"/>
      </w:tabs>
      <w:spacing w:after="0" w:line="240" w:lineRule="auto"/>
      <w:jc w:val="center"/>
      <w:rPr>
        <w:rFonts w:eastAsia="Calibri" w:cs="Times New Roman"/>
        <w:b/>
        <w:szCs w:val="20"/>
      </w:rPr>
    </w:pPr>
    <w:r w:rsidRPr="006510E1">
      <w:rPr>
        <w:rFonts w:eastAsia="Calibri" w:cs="Times New Roman"/>
        <w:b/>
        <w:szCs w:val="20"/>
      </w:rPr>
      <w:t>SUPERINTENDÊNCIA DA ESCOLA DE SAÚDE DE GOIÁS</w:t>
    </w:r>
  </w:p>
  <w:p w14:paraId="07150949" w14:textId="77777777" w:rsidR="00921A5D" w:rsidRPr="006510E1" w:rsidRDefault="00921A5D" w:rsidP="00666F5E">
    <w:pPr>
      <w:tabs>
        <w:tab w:val="center" w:pos="4252"/>
        <w:tab w:val="right" w:pos="8504"/>
      </w:tabs>
      <w:spacing w:after="0" w:line="240" w:lineRule="auto"/>
      <w:jc w:val="center"/>
      <w:rPr>
        <w:rFonts w:eastAsia="Calibri" w:cs="Times New Roman"/>
        <w:b/>
        <w:szCs w:val="20"/>
      </w:rPr>
    </w:pPr>
    <w:r w:rsidRPr="006510E1">
      <w:rPr>
        <w:rFonts w:eastAsia="Calibri" w:cs="Times New Roman"/>
        <w:b/>
        <w:szCs w:val="20"/>
      </w:rPr>
      <w:t xml:space="preserve">ESCOLA DE SAÚDE DE GOIÁS </w:t>
    </w:r>
  </w:p>
  <w:p w14:paraId="4D11F1FC" w14:textId="77777777" w:rsidR="00921A5D" w:rsidRPr="006510E1" w:rsidRDefault="00921A5D" w:rsidP="00666F5E">
    <w:pPr>
      <w:tabs>
        <w:tab w:val="center" w:pos="4252"/>
        <w:tab w:val="right" w:pos="8504"/>
      </w:tabs>
      <w:spacing w:after="0" w:line="240" w:lineRule="auto"/>
      <w:rPr>
        <w:rFonts w:eastAsia="Calibri" w:cs="Times New Roman"/>
      </w:rPr>
    </w:pPr>
  </w:p>
  <w:p w14:paraId="447D40CA" w14:textId="77777777" w:rsidR="00921A5D" w:rsidRPr="00A4052C" w:rsidRDefault="00921A5D" w:rsidP="00666F5E">
    <w:pPr>
      <w:pStyle w:val="Cabealho"/>
      <w:jc w:val="center"/>
      <w:rPr>
        <w:rFonts w:cs="Times New Roman"/>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098E9" w14:textId="77777777" w:rsidR="00921A5D" w:rsidRPr="00A4052C" w:rsidRDefault="00921A5D" w:rsidP="003C6328">
    <w:pPr>
      <w:pStyle w:val="Cabealho"/>
      <w:jc w:val="center"/>
      <w:rPr>
        <w:rFonts w:cs="Times New Roman"/>
        <w:sz w:val="20"/>
        <w:szCs w:val="20"/>
      </w:rPr>
    </w:pPr>
  </w:p>
  <w:p w14:paraId="63771429" w14:textId="77777777" w:rsidR="00921A5D" w:rsidRDefault="00921A5D" w:rsidP="00666F5E">
    <w:pPr>
      <w:pStyle w:val="Cabealho"/>
      <w:jc w:val="center"/>
      <w:rPr>
        <w:rFonts w:cs="Times New Roman"/>
        <w:sz w:val="20"/>
      </w:rPr>
    </w:pPr>
    <w:r w:rsidRPr="00EC25E9">
      <w:rPr>
        <w:rFonts w:ascii="Calibri" w:eastAsia="Calibri" w:hAnsi="Calibri" w:cs="Times New Roman"/>
        <w:noProof/>
        <w:sz w:val="22"/>
        <w:szCs w:val="22"/>
        <w:lang w:eastAsia="pt-BR"/>
      </w:rPr>
      <w:drawing>
        <wp:inline distT="0" distB="0" distL="0" distR="0" wp14:anchorId="3ECF7DA5" wp14:editId="3913F97C">
          <wp:extent cx="2675890" cy="91440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5890" cy="914400"/>
                  </a:xfrm>
                  <a:prstGeom prst="rect">
                    <a:avLst/>
                  </a:prstGeom>
                  <a:noFill/>
                </pic:spPr>
              </pic:pic>
            </a:graphicData>
          </a:graphic>
        </wp:inline>
      </w:drawing>
    </w:r>
  </w:p>
  <w:p w14:paraId="6A4D49D9" w14:textId="77777777" w:rsidR="00921A5D" w:rsidRPr="00EC25E9" w:rsidRDefault="00921A5D" w:rsidP="00666F5E">
    <w:pPr>
      <w:tabs>
        <w:tab w:val="center" w:pos="4252"/>
        <w:tab w:val="right" w:pos="8504"/>
      </w:tabs>
      <w:spacing w:after="0" w:line="240" w:lineRule="auto"/>
      <w:jc w:val="center"/>
      <w:rPr>
        <w:rFonts w:eastAsia="Calibri" w:cs="Times New Roman"/>
        <w:b/>
        <w:szCs w:val="20"/>
      </w:rPr>
    </w:pPr>
    <w:r w:rsidRPr="00EC25E9">
      <w:rPr>
        <w:rFonts w:eastAsia="Calibri" w:cs="Times New Roman"/>
        <w:b/>
        <w:szCs w:val="20"/>
      </w:rPr>
      <w:t>SUPERINTENDÊNCIA DA ESCOLA DE SAÚDE DE GOIÁS</w:t>
    </w:r>
  </w:p>
  <w:p w14:paraId="32170BAF" w14:textId="77777777" w:rsidR="00921A5D" w:rsidRPr="00EC25E9" w:rsidRDefault="00921A5D" w:rsidP="00666F5E">
    <w:pPr>
      <w:tabs>
        <w:tab w:val="center" w:pos="4252"/>
        <w:tab w:val="right" w:pos="8504"/>
      </w:tabs>
      <w:spacing w:after="0" w:line="240" w:lineRule="auto"/>
      <w:jc w:val="center"/>
      <w:rPr>
        <w:rFonts w:eastAsia="Calibri" w:cs="Times New Roman"/>
        <w:b/>
        <w:szCs w:val="20"/>
      </w:rPr>
    </w:pPr>
    <w:r w:rsidRPr="00EC25E9">
      <w:rPr>
        <w:rFonts w:eastAsia="Calibri" w:cs="Times New Roman"/>
        <w:b/>
        <w:szCs w:val="20"/>
      </w:rPr>
      <w:t xml:space="preserve">ESCOLA DE SAÚDE DE GOIÁS </w:t>
    </w:r>
  </w:p>
  <w:p w14:paraId="39280A19" w14:textId="77777777" w:rsidR="00921A5D" w:rsidRPr="00EC25E9" w:rsidRDefault="00921A5D" w:rsidP="00666F5E">
    <w:pPr>
      <w:tabs>
        <w:tab w:val="center" w:pos="4252"/>
        <w:tab w:val="right" w:pos="8504"/>
      </w:tabs>
      <w:spacing w:after="0" w:line="240" w:lineRule="auto"/>
      <w:rPr>
        <w:rFonts w:eastAsia="Calibri" w:cs="Times New Roman"/>
      </w:rPr>
    </w:pPr>
  </w:p>
  <w:p w14:paraId="50182C89" w14:textId="77777777" w:rsidR="00921A5D" w:rsidRPr="00A4052C" w:rsidRDefault="00921A5D" w:rsidP="00666F5E">
    <w:pPr>
      <w:pStyle w:val="Cabealho"/>
      <w:jc w:val="center"/>
      <w:rPr>
        <w:rFonts w:cs="Times New Roman"/>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5A386" w14:textId="77777777" w:rsidR="00921A5D" w:rsidRPr="00A4052C" w:rsidRDefault="00921A5D" w:rsidP="003C6328">
    <w:pPr>
      <w:pStyle w:val="Cabealho"/>
      <w:jc w:val="center"/>
      <w:rPr>
        <w:rFonts w:cs="Times New Roman"/>
        <w:sz w:val="20"/>
        <w:szCs w:val="20"/>
      </w:rPr>
    </w:pPr>
  </w:p>
  <w:p w14:paraId="0B1F4B83" w14:textId="77777777" w:rsidR="00921A5D" w:rsidRDefault="00921A5D" w:rsidP="00666F5E">
    <w:pPr>
      <w:pStyle w:val="Cabealho"/>
      <w:jc w:val="center"/>
      <w:rPr>
        <w:rFonts w:cs="Times New Roman"/>
        <w:sz w:val="20"/>
      </w:rPr>
    </w:pPr>
    <w:r w:rsidRPr="00EC25E9">
      <w:rPr>
        <w:rFonts w:ascii="Calibri" w:eastAsia="Calibri" w:hAnsi="Calibri" w:cs="Times New Roman"/>
        <w:noProof/>
        <w:sz w:val="22"/>
        <w:szCs w:val="22"/>
        <w:lang w:eastAsia="pt-BR"/>
      </w:rPr>
      <w:drawing>
        <wp:inline distT="0" distB="0" distL="0" distR="0" wp14:anchorId="4E56DC05" wp14:editId="75437AB7">
          <wp:extent cx="2675890" cy="9144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5890" cy="914400"/>
                  </a:xfrm>
                  <a:prstGeom prst="rect">
                    <a:avLst/>
                  </a:prstGeom>
                  <a:noFill/>
                </pic:spPr>
              </pic:pic>
            </a:graphicData>
          </a:graphic>
        </wp:inline>
      </w:drawing>
    </w:r>
  </w:p>
  <w:p w14:paraId="4AA08F92" w14:textId="77777777" w:rsidR="00921A5D" w:rsidRPr="00EC25E9" w:rsidRDefault="00921A5D" w:rsidP="00666F5E">
    <w:pPr>
      <w:tabs>
        <w:tab w:val="center" w:pos="4252"/>
        <w:tab w:val="right" w:pos="8504"/>
      </w:tabs>
      <w:spacing w:after="0" w:line="240" w:lineRule="auto"/>
      <w:jc w:val="center"/>
      <w:rPr>
        <w:rFonts w:eastAsia="Calibri" w:cs="Times New Roman"/>
        <w:b/>
        <w:szCs w:val="20"/>
      </w:rPr>
    </w:pPr>
    <w:r w:rsidRPr="00EC25E9">
      <w:rPr>
        <w:rFonts w:eastAsia="Calibri" w:cs="Times New Roman"/>
        <w:b/>
        <w:szCs w:val="20"/>
      </w:rPr>
      <w:t>SUPERINTENDÊNCIA DA ESCOLA DE SAÚDE DE GOIÁS</w:t>
    </w:r>
  </w:p>
  <w:p w14:paraId="0CB0A99C" w14:textId="77777777" w:rsidR="00921A5D" w:rsidRPr="00EC25E9" w:rsidRDefault="00921A5D" w:rsidP="00666F5E">
    <w:pPr>
      <w:tabs>
        <w:tab w:val="center" w:pos="4252"/>
        <w:tab w:val="right" w:pos="8504"/>
      </w:tabs>
      <w:spacing w:after="0" w:line="240" w:lineRule="auto"/>
      <w:jc w:val="center"/>
      <w:rPr>
        <w:rFonts w:eastAsia="Calibri" w:cs="Times New Roman"/>
        <w:b/>
        <w:szCs w:val="20"/>
      </w:rPr>
    </w:pPr>
    <w:r w:rsidRPr="00EC25E9">
      <w:rPr>
        <w:rFonts w:eastAsia="Calibri" w:cs="Times New Roman"/>
        <w:b/>
        <w:szCs w:val="20"/>
      </w:rPr>
      <w:t xml:space="preserve">ESCOLA DE SAÚDE DE GOIÁS </w:t>
    </w:r>
  </w:p>
  <w:p w14:paraId="706789C7" w14:textId="77777777" w:rsidR="00921A5D" w:rsidRPr="00EC25E9" w:rsidRDefault="00921A5D" w:rsidP="00666F5E">
    <w:pPr>
      <w:tabs>
        <w:tab w:val="center" w:pos="4252"/>
        <w:tab w:val="right" w:pos="8504"/>
      </w:tabs>
      <w:spacing w:after="0" w:line="240" w:lineRule="auto"/>
      <w:rPr>
        <w:rFonts w:eastAsia="Calibri" w:cs="Times New Roman"/>
      </w:rPr>
    </w:pPr>
  </w:p>
  <w:p w14:paraId="4F1D9BC4" w14:textId="77777777" w:rsidR="00921A5D" w:rsidRPr="00A4052C" w:rsidRDefault="00921A5D" w:rsidP="00666F5E">
    <w:pPr>
      <w:pStyle w:val="Cabealho"/>
      <w:jc w:val="center"/>
      <w:rPr>
        <w:rFonts w:cs="Times New Roman"/>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5F3F" w14:textId="77777777" w:rsidR="00921A5D" w:rsidRPr="00A4052C" w:rsidRDefault="00921A5D" w:rsidP="003C6328">
    <w:pPr>
      <w:pStyle w:val="Cabealho"/>
      <w:jc w:val="center"/>
      <w:rPr>
        <w:rFonts w:cs="Times New Roman"/>
        <w:sz w:val="20"/>
        <w:szCs w:val="20"/>
      </w:rPr>
    </w:pPr>
    <w:r w:rsidRPr="00A4052C">
      <w:rPr>
        <w:rFonts w:cs="Times New Roman"/>
        <w:noProof/>
        <w:sz w:val="20"/>
        <w:szCs w:val="20"/>
        <w:lang w:eastAsia="pt-BR"/>
      </w:rPr>
      <w:drawing>
        <wp:inline distT="0" distB="0" distL="0" distR="0" wp14:anchorId="38C7A296" wp14:editId="5DB521BE">
          <wp:extent cx="1872000" cy="678678"/>
          <wp:effectExtent l="0" t="0" r="0" b="7620"/>
          <wp:docPr id="5" name="Imagem 5" descr="http://www.saude.go.gov.br/wp-content/uploads/2016/10/governobrasao-2-0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ude.go.gov.br/wp-content/uploads/2016/10/governobrasao-2-02-02.png"/>
                  <pic:cNvPicPr>
                    <a:picLocks noChangeAspect="1" noChangeArrowheads="1"/>
                  </pic:cNvPicPr>
                </pic:nvPicPr>
                <pic:blipFill rotWithShape="1">
                  <a:blip r:embed="rId1">
                    <a:extLst>
                      <a:ext uri="{28A0092B-C50C-407E-A947-70E740481C1C}">
                        <a14:useLocalDpi xmlns:a14="http://schemas.microsoft.com/office/drawing/2010/main" val="0"/>
                      </a:ext>
                    </a:extLst>
                  </a:blip>
                  <a:srcRect l="6287" t="11428" r="6587" b="15497"/>
                  <a:stretch/>
                </pic:blipFill>
                <pic:spPr bwMode="auto">
                  <a:xfrm>
                    <a:off x="0" y="0"/>
                    <a:ext cx="1872000" cy="678678"/>
                  </a:xfrm>
                  <a:prstGeom prst="rect">
                    <a:avLst/>
                  </a:prstGeom>
                  <a:noFill/>
                  <a:ln>
                    <a:noFill/>
                  </a:ln>
                  <a:extLst>
                    <a:ext uri="{53640926-AAD7-44D8-BBD7-CCE9431645EC}">
                      <a14:shadowObscured xmlns:a14="http://schemas.microsoft.com/office/drawing/2010/main"/>
                    </a:ext>
                  </a:extLst>
                </pic:spPr>
              </pic:pic>
            </a:graphicData>
          </a:graphic>
        </wp:inline>
      </w:drawing>
    </w:r>
  </w:p>
  <w:p w14:paraId="4167CC74" w14:textId="77777777" w:rsidR="00921A5D" w:rsidRPr="00A4052C" w:rsidRDefault="00921A5D" w:rsidP="003C6328">
    <w:pPr>
      <w:pStyle w:val="Cabealho"/>
      <w:jc w:val="center"/>
      <w:rPr>
        <w:rFonts w:cs="Times New Roman"/>
        <w:b/>
        <w:szCs w:val="20"/>
      </w:rPr>
    </w:pPr>
    <w:r w:rsidRPr="00A4052C">
      <w:rPr>
        <w:rFonts w:cs="Times New Roman"/>
        <w:b/>
        <w:szCs w:val="20"/>
      </w:rPr>
      <w:t>ESCOLA DE SAÚDE DE GOIÁS “CÂNDIDO SANTIAGO”</w:t>
    </w:r>
  </w:p>
  <w:p w14:paraId="461B4C71" w14:textId="77777777" w:rsidR="00921A5D" w:rsidRDefault="00921A5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A5A7C"/>
    <w:multiLevelType w:val="hybridMultilevel"/>
    <w:tmpl w:val="32C413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E190FF2"/>
    <w:multiLevelType w:val="hybridMultilevel"/>
    <w:tmpl w:val="B590C1E6"/>
    <w:lvl w:ilvl="0" w:tplc="FB1E58B0">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24050BC"/>
    <w:multiLevelType w:val="hybridMultilevel"/>
    <w:tmpl w:val="EB70B910"/>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3" w15:restartNumberingAfterBreak="0">
    <w:nsid w:val="285C16F5"/>
    <w:multiLevelType w:val="hybridMultilevel"/>
    <w:tmpl w:val="32A67D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83D4CD9"/>
    <w:multiLevelType w:val="hybridMultilevel"/>
    <w:tmpl w:val="CCFC8CD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15:restartNumberingAfterBreak="0">
    <w:nsid w:val="47862A57"/>
    <w:multiLevelType w:val="hybridMultilevel"/>
    <w:tmpl w:val="FAA2C4E4"/>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6" w15:restartNumberingAfterBreak="0">
    <w:nsid w:val="5566622C"/>
    <w:multiLevelType w:val="hybridMultilevel"/>
    <w:tmpl w:val="1ED2BA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6E4934E5"/>
    <w:multiLevelType w:val="hybridMultilevel"/>
    <w:tmpl w:val="DC4AC24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8" w15:restartNumberingAfterBreak="0">
    <w:nsid w:val="7DDF161E"/>
    <w:multiLevelType w:val="hybridMultilevel"/>
    <w:tmpl w:val="4CB08F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7"/>
  </w:num>
  <w:num w:numId="4">
    <w:abstractNumId w:val="5"/>
  </w:num>
  <w:num w:numId="5">
    <w:abstractNumId w:val="2"/>
  </w:num>
  <w:num w:numId="6">
    <w:abstractNumId w:val="8"/>
  </w:num>
  <w:num w:numId="7">
    <w:abstractNumId w:val="6"/>
  </w:num>
  <w:num w:numId="8">
    <w:abstractNumId w:val="1"/>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525"/>
    <w:rsid w:val="0000138E"/>
    <w:rsid w:val="000021B4"/>
    <w:rsid w:val="00002C56"/>
    <w:rsid w:val="00002FF4"/>
    <w:rsid w:val="00005208"/>
    <w:rsid w:val="0001408A"/>
    <w:rsid w:val="00014D2A"/>
    <w:rsid w:val="00016A6C"/>
    <w:rsid w:val="00025345"/>
    <w:rsid w:val="00032B78"/>
    <w:rsid w:val="0003703A"/>
    <w:rsid w:val="0003799F"/>
    <w:rsid w:val="00041669"/>
    <w:rsid w:val="00043EDE"/>
    <w:rsid w:val="00051500"/>
    <w:rsid w:val="00055CAB"/>
    <w:rsid w:val="00060626"/>
    <w:rsid w:val="00061E72"/>
    <w:rsid w:val="00062CA7"/>
    <w:rsid w:val="0006657A"/>
    <w:rsid w:val="00067796"/>
    <w:rsid w:val="000704E8"/>
    <w:rsid w:val="00071912"/>
    <w:rsid w:val="000755D2"/>
    <w:rsid w:val="0007760C"/>
    <w:rsid w:val="0008505B"/>
    <w:rsid w:val="0008731B"/>
    <w:rsid w:val="0009002D"/>
    <w:rsid w:val="00095B2D"/>
    <w:rsid w:val="00096218"/>
    <w:rsid w:val="00097D74"/>
    <w:rsid w:val="000A2B3D"/>
    <w:rsid w:val="000A4218"/>
    <w:rsid w:val="000A609F"/>
    <w:rsid w:val="000A7C8A"/>
    <w:rsid w:val="000A7F0F"/>
    <w:rsid w:val="000B0B9F"/>
    <w:rsid w:val="000B2740"/>
    <w:rsid w:val="000B2C40"/>
    <w:rsid w:val="000C0803"/>
    <w:rsid w:val="000C0843"/>
    <w:rsid w:val="000C0A57"/>
    <w:rsid w:val="000C2C61"/>
    <w:rsid w:val="000C2DC9"/>
    <w:rsid w:val="000D1225"/>
    <w:rsid w:val="000D1B75"/>
    <w:rsid w:val="000D62C7"/>
    <w:rsid w:val="000E2FFF"/>
    <w:rsid w:val="00105750"/>
    <w:rsid w:val="0010706E"/>
    <w:rsid w:val="00110EFB"/>
    <w:rsid w:val="00111789"/>
    <w:rsid w:val="00116E1A"/>
    <w:rsid w:val="00120515"/>
    <w:rsid w:val="00120C52"/>
    <w:rsid w:val="0012219E"/>
    <w:rsid w:val="0012411E"/>
    <w:rsid w:val="00125489"/>
    <w:rsid w:val="001304C7"/>
    <w:rsid w:val="00135431"/>
    <w:rsid w:val="00140B9D"/>
    <w:rsid w:val="00144391"/>
    <w:rsid w:val="00151107"/>
    <w:rsid w:val="0015346F"/>
    <w:rsid w:val="001570CD"/>
    <w:rsid w:val="00157525"/>
    <w:rsid w:val="00160C0A"/>
    <w:rsid w:val="0016187A"/>
    <w:rsid w:val="001638FB"/>
    <w:rsid w:val="0016508A"/>
    <w:rsid w:val="00165BCC"/>
    <w:rsid w:val="0017156E"/>
    <w:rsid w:val="0018116A"/>
    <w:rsid w:val="0018561B"/>
    <w:rsid w:val="00191D73"/>
    <w:rsid w:val="00193331"/>
    <w:rsid w:val="00195B31"/>
    <w:rsid w:val="001A3185"/>
    <w:rsid w:val="001A3A7B"/>
    <w:rsid w:val="001B0120"/>
    <w:rsid w:val="001B3846"/>
    <w:rsid w:val="001B6806"/>
    <w:rsid w:val="001B702A"/>
    <w:rsid w:val="001C06E3"/>
    <w:rsid w:val="001D4CD3"/>
    <w:rsid w:val="001D4FE0"/>
    <w:rsid w:val="001D5BBF"/>
    <w:rsid w:val="001D5FD1"/>
    <w:rsid w:val="001E287A"/>
    <w:rsid w:val="001F040E"/>
    <w:rsid w:val="001F37AA"/>
    <w:rsid w:val="001F578E"/>
    <w:rsid w:val="002023E0"/>
    <w:rsid w:val="002044EB"/>
    <w:rsid w:val="00206AC7"/>
    <w:rsid w:val="00206D05"/>
    <w:rsid w:val="002071AB"/>
    <w:rsid w:val="002071E3"/>
    <w:rsid w:val="00207651"/>
    <w:rsid w:val="002108B1"/>
    <w:rsid w:val="002111CA"/>
    <w:rsid w:val="002172DE"/>
    <w:rsid w:val="0022190A"/>
    <w:rsid w:val="00222345"/>
    <w:rsid w:val="002228E3"/>
    <w:rsid w:val="00224076"/>
    <w:rsid w:val="00225820"/>
    <w:rsid w:val="002318B6"/>
    <w:rsid w:val="00233671"/>
    <w:rsid w:val="00237535"/>
    <w:rsid w:val="002413EF"/>
    <w:rsid w:val="002443DF"/>
    <w:rsid w:val="00247E11"/>
    <w:rsid w:val="00255F8A"/>
    <w:rsid w:val="00265211"/>
    <w:rsid w:val="002715F0"/>
    <w:rsid w:val="002722FA"/>
    <w:rsid w:val="0027256A"/>
    <w:rsid w:val="00276AB4"/>
    <w:rsid w:val="00280BA0"/>
    <w:rsid w:val="00287C3C"/>
    <w:rsid w:val="00290EB9"/>
    <w:rsid w:val="00293E71"/>
    <w:rsid w:val="002942A6"/>
    <w:rsid w:val="002A3B20"/>
    <w:rsid w:val="002A3D38"/>
    <w:rsid w:val="002B2E57"/>
    <w:rsid w:val="002B4F40"/>
    <w:rsid w:val="002B523D"/>
    <w:rsid w:val="002B7FEE"/>
    <w:rsid w:val="002C0554"/>
    <w:rsid w:val="002C1788"/>
    <w:rsid w:val="002D24D8"/>
    <w:rsid w:val="002D28EE"/>
    <w:rsid w:val="002D2C2B"/>
    <w:rsid w:val="002D4345"/>
    <w:rsid w:val="002D634B"/>
    <w:rsid w:val="002D6370"/>
    <w:rsid w:val="002D6B64"/>
    <w:rsid w:val="002E4A06"/>
    <w:rsid w:val="002F0869"/>
    <w:rsid w:val="002F1901"/>
    <w:rsid w:val="002F31F9"/>
    <w:rsid w:val="002F6D47"/>
    <w:rsid w:val="002F75F1"/>
    <w:rsid w:val="0030360E"/>
    <w:rsid w:val="003062C7"/>
    <w:rsid w:val="0032010B"/>
    <w:rsid w:val="00324CA2"/>
    <w:rsid w:val="003263FB"/>
    <w:rsid w:val="00327792"/>
    <w:rsid w:val="0033196F"/>
    <w:rsid w:val="00333448"/>
    <w:rsid w:val="0033485D"/>
    <w:rsid w:val="00334CBF"/>
    <w:rsid w:val="0033587B"/>
    <w:rsid w:val="00335A8A"/>
    <w:rsid w:val="003413DC"/>
    <w:rsid w:val="0035502C"/>
    <w:rsid w:val="0036162A"/>
    <w:rsid w:val="003635FD"/>
    <w:rsid w:val="0036746F"/>
    <w:rsid w:val="00371BFB"/>
    <w:rsid w:val="003726FA"/>
    <w:rsid w:val="00375405"/>
    <w:rsid w:val="00380245"/>
    <w:rsid w:val="00383BF4"/>
    <w:rsid w:val="0039064E"/>
    <w:rsid w:val="00391843"/>
    <w:rsid w:val="00391BC2"/>
    <w:rsid w:val="00392EC9"/>
    <w:rsid w:val="00395F8C"/>
    <w:rsid w:val="003A4657"/>
    <w:rsid w:val="003A5029"/>
    <w:rsid w:val="003A53B1"/>
    <w:rsid w:val="003B11C1"/>
    <w:rsid w:val="003B289A"/>
    <w:rsid w:val="003B3FAD"/>
    <w:rsid w:val="003B556D"/>
    <w:rsid w:val="003C23A3"/>
    <w:rsid w:val="003C3E95"/>
    <w:rsid w:val="003C5483"/>
    <w:rsid w:val="003C6328"/>
    <w:rsid w:val="003D0613"/>
    <w:rsid w:val="003D285B"/>
    <w:rsid w:val="003D7BD4"/>
    <w:rsid w:val="003E095F"/>
    <w:rsid w:val="003E0EAB"/>
    <w:rsid w:val="003E7B9E"/>
    <w:rsid w:val="003F02FD"/>
    <w:rsid w:val="003F18B6"/>
    <w:rsid w:val="003F27FA"/>
    <w:rsid w:val="00400602"/>
    <w:rsid w:val="00404165"/>
    <w:rsid w:val="0040576A"/>
    <w:rsid w:val="00407B50"/>
    <w:rsid w:val="00413BD8"/>
    <w:rsid w:val="004140DE"/>
    <w:rsid w:val="0041583D"/>
    <w:rsid w:val="00415C38"/>
    <w:rsid w:val="00421DA7"/>
    <w:rsid w:val="00425DFC"/>
    <w:rsid w:val="004266A3"/>
    <w:rsid w:val="00431187"/>
    <w:rsid w:val="00432370"/>
    <w:rsid w:val="00436496"/>
    <w:rsid w:val="00437E9A"/>
    <w:rsid w:val="0044136A"/>
    <w:rsid w:val="00443B28"/>
    <w:rsid w:val="004447E5"/>
    <w:rsid w:val="004465C9"/>
    <w:rsid w:val="00453571"/>
    <w:rsid w:val="00455177"/>
    <w:rsid w:val="00455EDB"/>
    <w:rsid w:val="00456BD7"/>
    <w:rsid w:val="00463375"/>
    <w:rsid w:val="00471E98"/>
    <w:rsid w:val="00475CCD"/>
    <w:rsid w:val="0047726A"/>
    <w:rsid w:val="00477F99"/>
    <w:rsid w:val="00480BA5"/>
    <w:rsid w:val="0048100F"/>
    <w:rsid w:val="004818DD"/>
    <w:rsid w:val="00483D7D"/>
    <w:rsid w:val="00491AD0"/>
    <w:rsid w:val="004925E9"/>
    <w:rsid w:val="00493018"/>
    <w:rsid w:val="00494522"/>
    <w:rsid w:val="00495DFF"/>
    <w:rsid w:val="00496ACD"/>
    <w:rsid w:val="004A3041"/>
    <w:rsid w:val="004B1B60"/>
    <w:rsid w:val="004B1F45"/>
    <w:rsid w:val="004B3817"/>
    <w:rsid w:val="004B4F05"/>
    <w:rsid w:val="004C2F6E"/>
    <w:rsid w:val="004C40EB"/>
    <w:rsid w:val="004C60EC"/>
    <w:rsid w:val="004D4902"/>
    <w:rsid w:val="004D4C14"/>
    <w:rsid w:val="004D6B28"/>
    <w:rsid w:val="004D6E3D"/>
    <w:rsid w:val="004E354E"/>
    <w:rsid w:val="004E72E8"/>
    <w:rsid w:val="004F3247"/>
    <w:rsid w:val="004F3E4A"/>
    <w:rsid w:val="004F4C8C"/>
    <w:rsid w:val="004F5573"/>
    <w:rsid w:val="004F56B9"/>
    <w:rsid w:val="004F5A74"/>
    <w:rsid w:val="005012F5"/>
    <w:rsid w:val="005038CF"/>
    <w:rsid w:val="00504715"/>
    <w:rsid w:val="00511B3A"/>
    <w:rsid w:val="00513E43"/>
    <w:rsid w:val="0051440F"/>
    <w:rsid w:val="00520A74"/>
    <w:rsid w:val="00523044"/>
    <w:rsid w:val="00531737"/>
    <w:rsid w:val="00532520"/>
    <w:rsid w:val="005344A9"/>
    <w:rsid w:val="005346C9"/>
    <w:rsid w:val="0053545C"/>
    <w:rsid w:val="00543B8A"/>
    <w:rsid w:val="00543BDD"/>
    <w:rsid w:val="00545073"/>
    <w:rsid w:val="00552254"/>
    <w:rsid w:val="0055425E"/>
    <w:rsid w:val="00557EEE"/>
    <w:rsid w:val="00560B1D"/>
    <w:rsid w:val="005642C8"/>
    <w:rsid w:val="00565315"/>
    <w:rsid w:val="005675D5"/>
    <w:rsid w:val="00570630"/>
    <w:rsid w:val="00574B62"/>
    <w:rsid w:val="00581CC7"/>
    <w:rsid w:val="00583740"/>
    <w:rsid w:val="005855C2"/>
    <w:rsid w:val="0058732C"/>
    <w:rsid w:val="005906CD"/>
    <w:rsid w:val="00590E9F"/>
    <w:rsid w:val="005A036A"/>
    <w:rsid w:val="005A3364"/>
    <w:rsid w:val="005A4953"/>
    <w:rsid w:val="005C3ECA"/>
    <w:rsid w:val="005D1E49"/>
    <w:rsid w:val="005D270F"/>
    <w:rsid w:val="005D36E5"/>
    <w:rsid w:val="005D79B0"/>
    <w:rsid w:val="005E0BFA"/>
    <w:rsid w:val="005E4949"/>
    <w:rsid w:val="005E6554"/>
    <w:rsid w:val="005E7D4A"/>
    <w:rsid w:val="005F2D66"/>
    <w:rsid w:val="005F73DF"/>
    <w:rsid w:val="00601C57"/>
    <w:rsid w:val="00605684"/>
    <w:rsid w:val="00606F79"/>
    <w:rsid w:val="00620B3F"/>
    <w:rsid w:val="00623332"/>
    <w:rsid w:val="006311D4"/>
    <w:rsid w:val="0063293E"/>
    <w:rsid w:val="00632FAD"/>
    <w:rsid w:val="006336C4"/>
    <w:rsid w:val="00634A02"/>
    <w:rsid w:val="0063628E"/>
    <w:rsid w:val="00637027"/>
    <w:rsid w:val="00645BE1"/>
    <w:rsid w:val="00645E25"/>
    <w:rsid w:val="00651901"/>
    <w:rsid w:val="00657068"/>
    <w:rsid w:val="00666F5E"/>
    <w:rsid w:val="0067024D"/>
    <w:rsid w:val="00680DF1"/>
    <w:rsid w:val="00681E7D"/>
    <w:rsid w:val="00681E99"/>
    <w:rsid w:val="006822F7"/>
    <w:rsid w:val="00682AF4"/>
    <w:rsid w:val="00682D2A"/>
    <w:rsid w:val="00685008"/>
    <w:rsid w:val="006855C4"/>
    <w:rsid w:val="0068635C"/>
    <w:rsid w:val="00687600"/>
    <w:rsid w:val="006922CD"/>
    <w:rsid w:val="00695DA1"/>
    <w:rsid w:val="00696B5A"/>
    <w:rsid w:val="00697F02"/>
    <w:rsid w:val="006A0E65"/>
    <w:rsid w:val="006A19EC"/>
    <w:rsid w:val="006A5457"/>
    <w:rsid w:val="006A7400"/>
    <w:rsid w:val="006B106E"/>
    <w:rsid w:val="006B29B0"/>
    <w:rsid w:val="006B3F89"/>
    <w:rsid w:val="006B678A"/>
    <w:rsid w:val="006B7BA6"/>
    <w:rsid w:val="006C0464"/>
    <w:rsid w:val="006C0522"/>
    <w:rsid w:val="006C3CA0"/>
    <w:rsid w:val="006D0573"/>
    <w:rsid w:val="006D773C"/>
    <w:rsid w:val="006E5422"/>
    <w:rsid w:val="006E5B7B"/>
    <w:rsid w:val="006F06D9"/>
    <w:rsid w:val="006F1571"/>
    <w:rsid w:val="006F1BCB"/>
    <w:rsid w:val="006F1D88"/>
    <w:rsid w:val="006F5750"/>
    <w:rsid w:val="007030F3"/>
    <w:rsid w:val="00706318"/>
    <w:rsid w:val="007074C6"/>
    <w:rsid w:val="00710F2C"/>
    <w:rsid w:val="00712880"/>
    <w:rsid w:val="0071312C"/>
    <w:rsid w:val="0071428F"/>
    <w:rsid w:val="00714D2E"/>
    <w:rsid w:val="00720D17"/>
    <w:rsid w:val="007210D6"/>
    <w:rsid w:val="00727349"/>
    <w:rsid w:val="00734EC0"/>
    <w:rsid w:val="00735686"/>
    <w:rsid w:val="00736232"/>
    <w:rsid w:val="00743A89"/>
    <w:rsid w:val="00753033"/>
    <w:rsid w:val="00755A63"/>
    <w:rsid w:val="00755F1F"/>
    <w:rsid w:val="00763F09"/>
    <w:rsid w:val="00764714"/>
    <w:rsid w:val="00764E63"/>
    <w:rsid w:val="00771003"/>
    <w:rsid w:val="00772C5F"/>
    <w:rsid w:val="00776C76"/>
    <w:rsid w:val="00776D49"/>
    <w:rsid w:val="00785037"/>
    <w:rsid w:val="00787926"/>
    <w:rsid w:val="00791639"/>
    <w:rsid w:val="0079389E"/>
    <w:rsid w:val="00795549"/>
    <w:rsid w:val="007A1174"/>
    <w:rsid w:val="007A1925"/>
    <w:rsid w:val="007A2AC6"/>
    <w:rsid w:val="007A370C"/>
    <w:rsid w:val="007B0555"/>
    <w:rsid w:val="007B2C77"/>
    <w:rsid w:val="007B354D"/>
    <w:rsid w:val="007B769C"/>
    <w:rsid w:val="007C407E"/>
    <w:rsid w:val="007C7776"/>
    <w:rsid w:val="007C7E88"/>
    <w:rsid w:val="007D5927"/>
    <w:rsid w:val="007D72E5"/>
    <w:rsid w:val="007E5B32"/>
    <w:rsid w:val="007E5F4C"/>
    <w:rsid w:val="007E679C"/>
    <w:rsid w:val="007F19C5"/>
    <w:rsid w:val="007F2305"/>
    <w:rsid w:val="007F282B"/>
    <w:rsid w:val="007F3A5D"/>
    <w:rsid w:val="007F403C"/>
    <w:rsid w:val="00803DE0"/>
    <w:rsid w:val="008103BB"/>
    <w:rsid w:val="00811B21"/>
    <w:rsid w:val="00811EC5"/>
    <w:rsid w:val="0081644E"/>
    <w:rsid w:val="008178AD"/>
    <w:rsid w:val="008218EE"/>
    <w:rsid w:val="008223BB"/>
    <w:rsid w:val="00822609"/>
    <w:rsid w:val="008257D7"/>
    <w:rsid w:val="00825EC9"/>
    <w:rsid w:val="0082642D"/>
    <w:rsid w:val="00826466"/>
    <w:rsid w:val="00830E90"/>
    <w:rsid w:val="00833E22"/>
    <w:rsid w:val="008352EF"/>
    <w:rsid w:val="00836C0F"/>
    <w:rsid w:val="00841034"/>
    <w:rsid w:val="00843736"/>
    <w:rsid w:val="0084541B"/>
    <w:rsid w:val="0084619C"/>
    <w:rsid w:val="0084653A"/>
    <w:rsid w:val="00851250"/>
    <w:rsid w:val="00854FE1"/>
    <w:rsid w:val="00855137"/>
    <w:rsid w:val="00856620"/>
    <w:rsid w:val="00856EC4"/>
    <w:rsid w:val="00857DE5"/>
    <w:rsid w:val="00866450"/>
    <w:rsid w:val="00867C6D"/>
    <w:rsid w:val="008732A0"/>
    <w:rsid w:val="008751B8"/>
    <w:rsid w:val="00877AA8"/>
    <w:rsid w:val="0088212D"/>
    <w:rsid w:val="00882B0B"/>
    <w:rsid w:val="00882FE2"/>
    <w:rsid w:val="00886876"/>
    <w:rsid w:val="0089026E"/>
    <w:rsid w:val="008914D2"/>
    <w:rsid w:val="0089281F"/>
    <w:rsid w:val="00895728"/>
    <w:rsid w:val="008A5333"/>
    <w:rsid w:val="008B39AC"/>
    <w:rsid w:val="008B4D45"/>
    <w:rsid w:val="008B5F8C"/>
    <w:rsid w:val="008C175C"/>
    <w:rsid w:val="008C20F7"/>
    <w:rsid w:val="008C6B1D"/>
    <w:rsid w:val="008C761C"/>
    <w:rsid w:val="008D2DE3"/>
    <w:rsid w:val="008D3650"/>
    <w:rsid w:val="008D4B84"/>
    <w:rsid w:val="008E17EA"/>
    <w:rsid w:val="008E269B"/>
    <w:rsid w:val="008E3199"/>
    <w:rsid w:val="008E3A69"/>
    <w:rsid w:val="008E7993"/>
    <w:rsid w:val="008F4EEE"/>
    <w:rsid w:val="008F6739"/>
    <w:rsid w:val="008F6E02"/>
    <w:rsid w:val="008F71D1"/>
    <w:rsid w:val="009014C0"/>
    <w:rsid w:val="0090197C"/>
    <w:rsid w:val="00902A8E"/>
    <w:rsid w:val="00904CA2"/>
    <w:rsid w:val="009068FB"/>
    <w:rsid w:val="00907AA4"/>
    <w:rsid w:val="009107F8"/>
    <w:rsid w:val="00913428"/>
    <w:rsid w:val="00920121"/>
    <w:rsid w:val="00921A5D"/>
    <w:rsid w:val="00925B86"/>
    <w:rsid w:val="00926030"/>
    <w:rsid w:val="00931FE3"/>
    <w:rsid w:val="009332D4"/>
    <w:rsid w:val="00935B83"/>
    <w:rsid w:val="00940E68"/>
    <w:rsid w:val="009410C7"/>
    <w:rsid w:val="009419CA"/>
    <w:rsid w:val="00942A37"/>
    <w:rsid w:val="009511C9"/>
    <w:rsid w:val="00951616"/>
    <w:rsid w:val="00954525"/>
    <w:rsid w:val="00954DB6"/>
    <w:rsid w:val="009608B7"/>
    <w:rsid w:val="00960F0B"/>
    <w:rsid w:val="00974E2D"/>
    <w:rsid w:val="00977329"/>
    <w:rsid w:val="00981257"/>
    <w:rsid w:val="00981E49"/>
    <w:rsid w:val="009847C7"/>
    <w:rsid w:val="009911D6"/>
    <w:rsid w:val="0099740A"/>
    <w:rsid w:val="00997F35"/>
    <w:rsid w:val="009A336A"/>
    <w:rsid w:val="009A3AB0"/>
    <w:rsid w:val="009B0054"/>
    <w:rsid w:val="009B4877"/>
    <w:rsid w:val="009C202A"/>
    <w:rsid w:val="009C35CE"/>
    <w:rsid w:val="009C653F"/>
    <w:rsid w:val="009C6BE3"/>
    <w:rsid w:val="009C6F56"/>
    <w:rsid w:val="009C7745"/>
    <w:rsid w:val="009D15CA"/>
    <w:rsid w:val="009D397B"/>
    <w:rsid w:val="009D3BFB"/>
    <w:rsid w:val="009D3CA0"/>
    <w:rsid w:val="009E0878"/>
    <w:rsid w:val="009E1821"/>
    <w:rsid w:val="009F1997"/>
    <w:rsid w:val="00A00656"/>
    <w:rsid w:val="00A00D69"/>
    <w:rsid w:val="00A01082"/>
    <w:rsid w:val="00A05588"/>
    <w:rsid w:val="00A12522"/>
    <w:rsid w:val="00A13084"/>
    <w:rsid w:val="00A14361"/>
    <w:rsid w:val="00A152CA"/>
    <w:rsid w:val="00A15DA1"/>
    <w:rsid w:val="00A210DF"/>
    <w:rsid w:val="00A2673F"/>
    <w:rsid w:val="00A332A8"/>
    <w:rsid w:val="00A4052C"/>
    <w:rsid w:val="00A42679"/>
    <w:rsid w:val="00A4585E"/>
    <w:rsid w:val="00A4600B"/>
    <w:rsid w:val="00A46B97"/>
    <w:rsid w:val="00A52F86"/>
    <w:rsid w:val="00A5459A"/>
    <w:rsid w:val="00A64257"/>
    <w:rsid w:val="00A64D32"/>
    <w:rsid w:val="00A67A9D"/>
    <w:rsid w:val="00A71FC7"/>
    <w:rsid w:val="00A723E5"/>
    <w:rsid w:val="00A75BEA"/>
    <w:rsid w:val="00A8015C"/>
    <w:rsid w:val="00A862B0"/>
    <w:rsid w:val="00A873C6"/>
    <w:rsid w:val="00A91C3B"/>
    <w:rsid w:val="00A923A0"/>
    <w:rsid w:val="00A97CC3"/>
    <w:rsid w:val="00AB2433"/>
    <w:rsid w:val="00AB36C9"/>
    <w:rsid w:val="00AB668A"/>
    <w:rsid w:val="00AC32F7"/>
    <w:rsid w:val="00AC4470"/>
    <w:rsid w:val="00AD0132"/>
    <w:rsid w:val="00AD191F"/>
    <w:rsid w:val="00AD6F61"/>
    <w:rsid w:val="00AE1B46"/>
    <w:rsid w:val="00AE23D7"/>
    <w:rsid w:val="00AE2A77"/>
    <w:rsid w:val="00AF06D7"/>
    <w:rsid w:val="00AF2040"/>
    <w:rsid w:val="00AF5D7F"/>
    <w:rsid w:val="00B018AB"/>
    <w:rsid w:val="00B02CCC"/>
    <w:rsid w:val="00B12616"/>
    <w:rsid w:val="00B1301F"/>
    <w:rsid w:val="00B141C0"/>
    <w:rsid w:val="00B20F85"/>
    <w:rsid w:val="00B24F0F"/>
    <w:rsid w:val="00B32990"/>
    <w:rsid w:val="00B33C2B"/>
    <w:rsid w:val="00B35C8D"/>
    <w:rsid w:val="00B400B5"/>
    <w:rsid w:val="00B40827"/>
    <w:rsid w:val="00B40D7E"/>
    <w:rsid w:val="00B41703"/>
    <w:rsid w:val="00B4478F"/>
    <w:rsid w:val="00B45038"/>
    <w:rsid w:val="00B46591"/>
    <w:rsid w:val="00B477C3"/>
    <w:rsid w:val="00B47B6E"/>
    <w:rsid w:val="00B528C6"/>
    <w:rsid w:val="00B57264"/>
    <w:rsid w:val="00B57BF1"/>
    <w:rsid w:val="00B63103"/>
    <w:rsid w:val="00B66FC2"/>
    <w:rsid w:val="00B70138"/>
    <w:rsid w:val="00B72B2F"/>
    <w:rsid w:val="00B7480F"/>
    <w:rsid w:val="00B76A7F"/>
    <w:rsid w:val="00B77E80"/>
    <w:rsid w:val="00B85352"/>
    <w:rsid w:val="00B85EA0"/>
    <w:rsid w:val="00B87915"/>
    <w:rsid w:val="00B94A76"/>
    <w:rsid w:val="00B95BCE"/>
    <w:rsid w:val="00BA1117"/>
    <w:rsid w:val="00BA1B79"/>
    <w:rsid w:val="00BA3645"/>
    <w:rsid w:val="00BB074A"/>
    <w:rsid w:val="00BB1642"/>
    <w:rsid w:val="00BB39C8"/>
    <w:rsid w:val="00BC2862"/>
    <w:rsid w:val="00BD0A29"/>
    <w:rsid w:val="00BD3BF1"/>
    <w:rsid w:val="00BD3C0A"/>
    <w:rsid w:val="00BD61CB"/>
    <w:rsid w:val="00BD6276"/>
    <w:rsid w:val="00BD64C7"/>
    <w:rsid w:val="00BE2425"/>
    <w:rsid w:val="00BE55E1"/>
    <w:rsid w:val="00BF08CE"/>
    <w:rsid w:val="00BF3436"/>
    <w:rsid w:val="00C03DB1"/>
    <w:rsid w:val="00C05A44"/>
    <w:rsid w:val="00C05C32"/>
    <w:rsid w:val="00C06B6C"/>
    <w:rsid w:val="00C15E80"/>
    <w:rsid w:val="00C17E33"/>
    <w:rsid w:val="00C20E6B"/>
    <w:rsid w:val="00C221B5"/>
    <w:rsid w:val="00C249D0"/>
    <w:rsid w:val="00C255A9"/>
    <w:rsid w:val="00C271D3"/>
    <w:rsid w:val="00C32A55"/>
    <w:rsid w:val="00C32F94"/>
    <w:rsid w:val="00C341B3"/>
    <w:rsid w:val="00C362AD"/>
    <w:rsid w:val="00C40F61"/>
    <w:rsid w:val="00C42B8C"/>
    <w:rsid w:val="00C43709"/>
    <w:rsid w:val="00C4427B"/>
    <w:rsid w:val="00C465CB"/>
    <w:rsid w:val="00C468B3"/>
    <w:rsid w:val="00C52EDA"/>
    <w:rsid w:val="00C545F7"/>
    <w:rsid w:val="00C63768"/>
    <w:rsid w:val="00C65BBB"/>
    <w:rsid w:val="00C7081F"/>
    <w:rsid w:val="00C75FA2"/>
    <w:rsid w:val="00C77DE2"/>
    <w:rsid w:val="00C80FBC"/>
    <w:rsid w:val="00C82C4F"/>
    <w:rsid w:val="00C844DD"/>
    <w:rsid w:val="00C9218B"/>
    <w:rsid w:val="00CA63DE"/>
    <w:rsid w:val="00CB2377"/>
    <w:rsid w:val="00CB7642"/>
    <w:rsid w:val="00CB7865"/>
    <w:rsid w:val="00CC1513"/>
    <w:rsid w:val="00CC2E72"/>
    <w:rsid w:val="00CC73D2"/>
    <w:rsid w:val="00CD2220"/>
    <w:rsid w:val="00CD6151"/>
    <w:rsid w:val="00CE23B9"/>
    <w:rsid w:val="00CF3A2E"/>
    <w:rsid w:val="00CF78BE"/>
    <w:rsid w:val="00D004DF"/>
    <w:rsid w:val="00D01156"/>
    <w:rsid w:val="00D0252C"/>
    <w:rsid w:val="00D11A33"/>
    <w:rsid w:val="00D1268C"/>
    <w:rsid w:val="00D1285E"/>
    <w:rsid w:val="00D146F8"/>
    <w:rsid w:val="00D21844"/>
    <w:rsid w:val="00D22824"/>
    <w:rsid w:val="00D2567A"/>
    <w:rsid w:val="00D27D11"/>
    <w:rsid w:val="00D30EFB"/>
    <w:rsid w:val="00D33ECA"/>
    <w:rsid w:val="00D3538C"/>
    <w:rsid w:val="00D41985"/>
    <w:rsid w:val="00D42BD2"/>
    <w:rsid w:val="00D4503A"/>
    <w:rsid w:val="00D50195"/>
    <w:rsid w:val="00D501AC"/>
    <w:rsid w:val="00D513CE"/>
    <w:rsid w:val="00D54722"/>
    <w:rsid w:val="00D61C6A"/>
    <w:rsid w:val="00D622DC"/>
    <w:rsid w:val="00D62F33"/>
    <w:rsid w:val="00D635F4"/>
    <w:rsid w:val="00D67F9B"/>
    <w:rsid w:val="00D75584"/>
    <w:rsid w:val="00D7590F"/>
    <w:rsid w:val="00D76AD1"/>
    <w:rsid w:val="00D84AB9"/>
    <w:rsid w:val="00D85FB1"/>
    <w:rsid w:val="00D86121"/>
    <w:rsid w:val="00D86DE1"/>
    <w:rsid w:val="00D907D7"/>
    <w:rsid w:val="00D9141D"/>
    <w:rsid w:val="00D94B6C"/>
    <w:rsid w:val="00D953B0"/>
    <w:rsid w:val="00D9683F"/>
    <w:rsid w:val="00DA27B5"/>
    <w:rsid w:val="00DA2A63"/>
    <w:rsid w:val="00DA43C2"/>
    <w:rsid w:val="00DA69EB"/>
    <w:rsid w:val="00DB1E3E"/>
    <w:rsid w:val="00DB76A2"/>
    <w:rsid w:val="00DB7FD2"/>
    <w:rsid w:val="00DC1A88"/>
    <w:rsid w:val="00DC2E66"/>
    <w:rsid w:val="00DC32FE"/>
    <w:rsid w:val="00DC594E"/>
    <w:rsid w:val="00DD00F6"/>
    <w:rsid w:val="00DD0449"/>
    <w:rsid w:val="00DD2389"/>
    <w:rsid w:val="00DD4201"/>
    <w:rsid w:val="00DE1727"/>
    <w:rsid w:val="00DE2CBC"/>
    <w:rsid w:val="00DE38BC"/>
    <w:rsid w:val="00DE50C0"/>
    <w:rsid w:val="00DE58C8"/>
    <w:rsid w:val="00DF1479"/>
    <w:rsid w:val="00DF28A7"/>
    <w:rsid w:val="00DF342C"/>
    <w:rsid w:val="00DF38A2"/>
    <w:rsid w:val="00E0779C"/>
    <w:rsid w:val="00E10043"/>
    <w:rsid w:val="00E12375"/>
    <w:rsid w:val="00E12424"/>
    <w:rsid w:val="00E1257E"/>
    <w:rsid w:val="00E14547"/>
    <w:rsid w:val="00E15D94"/>
    <w:rsid w:val="00E15FD7"/>
    <w:rsid w:val="00E17441"/>
    <w:rsid w:val="00E2033C"/>
    <w:rsid w:val="00E22934"/>
    <w:rsid w:val="00E260AF"/>
    <w:rsid w:val="00E26B1C"/>
    <w:rsid w:val="00E303F7"/>
    <w:rsid w:val="00E34173"/>
    <w:rsid w:val="00E35053"/>
    <w:rsid w:val="00E36ACB"/>
    <w:rsid w:val="00E4573B"/>
    <w:rsid w:val="00E45907"/>
    <w:rsid w:val="00E46267"/>
    <w:rsid w:val="00E5350B"/>
    <w:rsid w:val="00E5717C"/>
    <w:rsid w:val="00E639D3"/>
    <w:rsid w:val="00E63BA0"/>
    <w:rsid w:val="00E64E41"/>
    <w:rsid w:val="00E73EC8"/>
    <w:rsid w:val="00E76BEA"/>
    <w:rsid w:val="00E77D16"/>
    <w:rsid w:val="00E80828"/>
    <w:rsid w:val="00E8106A"/>
    <w:rsid w:val="00E81178"/>
    <w:rsid w:val="00E822FE"/>
    <w:rsid w:val="00E82920"/>
    <w:rsid w:val="00E82E84"/>
    <w:rsid w:val="00E87FBB"/>
    <w:rsid w:val="00E9712E"/>
    <w:rsid w:val="00E9736D"/>
    <w:rsid w:val="00E97F11"/>
    <w:rsid w:val="00EA18FF"/>
    <w:rsid w:val="00EA2BCA"/>
    <w:rsid w:val="00EA3853"/>
    <w:rsid w:val="00EB2198"/>
    <w:rsid w:val="00EB480A"/>
    <w:rsid w:val="00EC06D4"/>
    <w:rsid w:val="00EC5469"/>
    <w:rsid w:val="00ED2514"/>
    <w:rsid w:val="00EE085E"/>
    <w:rsid w:val="00EE0A8A"/>
    <w:rsid w:val="00EE2EEA"/>
    <w:rsid w:val="00EE43C8"/>
    <w:rsid w:val="00EF33C2"/>
    <w:rsid w:val="00EF3858"/>
    <w:rsid w:val="00EF64C1"/>
    <w:rsid w:val="00F00900"/>
    <w:rsid w:val="00F02E33"/>
    <w:rsid w:val="00F04605"/>
    <w:rsid w:val="00F0477F"/>
    <w:rsid w:val="00F0790F"/>
    <w:rsid w:val="00F12154"/>
    <w:rsid w:val="00F143FF"/>
    <w:rsid w:val="00F16104"/>
    <w:rsid w:val="00F172F8"/>
    <w:rsid w:val="00F21ACE"/>
    <w:rsid w:val="00F31F53"/>
    <w:rsid w:val="00F3589A"/>
    <w:rsid w:val="00F360A6"/>
    <w:rsid w:val="00F42E2B"/>
    <w:rsid w:val="00F44265"/>
    <w:rsid w:val="00F476A4"/>
    <w:rsid w:val="00F53C49"/>
    <w:rsid w:val="00F54250"/>
    <w:rsid w:val="00F550A8"/>
    <w:rsid w:val="00F5516A"/>
    <w:rsid w:val="00F602C1"/>
    <w:rsid w:val="00F60F01"/>
    <w:rsid w:val="00F638C7"/>
    <w:rsid w:val="00F64C86"/>
    <w:rsid w:val="00F66BCA"/>
    <w:rsid w:val="00F67AC3"/>
    <w:rsid w:val="00F75842"/>
    <w:rsid w:val="00F80358"/>
    <w:rsid w:val="00F821AC"/>
    <w:rsid w:val="00F845AD"/>
    <w:rsid w:val="00F90409"/>
    <w:rsid w:val="00F92D50"/>
    <w:rsid w:val="00F95D84"/>
    <w:rsid w:val="00FA0153"/>
    <w:rsid w:val="00FA2572"/>
    <w:rsid w:val="00FA3514"/>
    <w:rsid w:val="00FA4F8F"/>
    <w:rsid w:val="00FB1D96"/>
    <w:rsid w:val="00FB78B5"/>
    <w:rsid w:val="00FB7978"/>
    <w:rsid w:val="00FC11ED"/>
    <w:rsid w:val="00FD00C5"/>
    <w:rsid w:val="00FD19B9"/>
    <w:rsid w:val="00FD1F34"/>
    <w:rsid w:val="00FD7EF6"/>
    <w:rsid w:val="00FE09B0"/>
    <w:rsid w:val="00FE5C33"/>
    <w:rsid w:val="00FF5A6C"/>
    <w:rsid w:val="00FF68A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38E51"/>
  <w15:docId w15:val="{AA895783-2B61-4E1C-A30F-2C409AFBD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28A7"/>
    <w:pPr>
      <w:spacing w:after="240" w:line="360" w:lineRule="auto"/>
      <w:jc w:val="both"/>
    </w:pPr>
    <w:rPr>
      <w:rFonts w:ascii="Times New Roman" w:hAnsi="Times New Roman"/>
      <w:sz w:val="24"/>
      <w:szCs w:val="24"/>
    </w:rPr>
  </w:style>
  <w:style w:type="paragraph" w:styleId="Ttulo1">
    <w:name w:val="heading 1"/>
    <w:basedOn w:val="Normal"/>
    <w:next w:val="Normal"/>
    <w:link w:val="Ttulo1Char"/>
    <w:uiPriority w:val="9"/>
    <w:qFormat/>
    <w:rsid w:val="00D76AD1"/>
    <w:pPr>
      <w:widowControl w:val="0"/>
      <w:suppressAutoHyphens/>
      <w:outlineLvl w:val="0"/>
    </w:pPr>
    <w:rPr>
      <w:rFonts w:eastAsiaTheme="majorEastAsia" w:cs="Mangal"/>
      <w:b/>
      <w:bCs/>
      <w:szCs w:val="25"/>
    </w:rPr>
  </w:style>
  <w:style w:type="paragraph" w:styleId="Ttulo2">
    <w:name w:val="heading 2"/>
    <w:basedOn w:val="Normal"/>
    <w:next w:val="Normal"/>
    <w:link w:val="Ttulo2Char"/>
    <w:uiPriority w:val="9"/>
    <w:unhideWhenUsed/>
    <w:qFormat/>
    <w:rsid w:val="00EC06D4"/>
    <w:pPr>
      <w:widowControl w:val="0"/>
      <w:suppressAutoHyphens/>
      <w:outlineLvl w:val="1"/>
    </w:pPr>
    <w:rPr>
      <w:rFonts w:eastAsiaTheme="majorEastAsia" w:cs="Mangal"/>
      <w:b/>
      <w:bCs/>
      <w:szCs w:val="23"/>
    </w:rPr>
  </w:style>
  <w:style w:type="paragraph" w:styleId="Ttulo3">
    <w:name w:val="heading 3"/>
    <w:basedOn w:val="Normal"/>
    <w:next w:val="Normal"/>
    <w:link w:val="Ttulo3Char"/>
    <w:autoRedefine/>
    <w:uiPriority w:val="9"/>
    <w:unhideWhenUsed/>
    <w:qFormat/>
    <w:rsid w:val="00D94B6C"/>
    <w:pPr>
      <w:keepNext/>
      <w:spacing w:before="360"/>
      <w:outlineLvl w:val="2"/>
    </w:pPr>
    <w:rPr>
      <w:rFonts w:eastAsia="Times New Roman"/>
      <w:b/>
      <w:bCs/>
      <w:szCs w:val="26"/>
    </w:rPr>
  </w:style>
  <w:style w:type="paragraph" w:styleId="Ttulo4">
    <w:name w:val="heading 4"/>
    <w:basedOn w:val="Normal"/>
    <w:next w:val="Normal"/>
    <w:link w:val="Ttulo4Char"/>
    <w:autoRedefine/>
    <w:uiPriority w:val="9"/>
    <w:unhideWhenUsed/>
    <w:qFormat/>
    <w:rsid w:val="003D285B"/>
    <w:pPr>
      <w:widowControl w:val="0"/>
      <w:tabs>
        <w:tab w:val="left" w:pos="1116"/>
      </w:tabs>
      <w:spacing w:before="240"/>
      <w:outlineLvl w:val="3"/>
    </w:pPr>
    <w:rPr>
      <w:rFonts w:eastAsiaTheme="minorEastAsia" w:cs="Times New Roman"/>
      <w:b/>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76AD1"/>
    <w:rPr>
      <w:rFonts w:ascii="Times New Roman" w:eastAsiaTheme="majorEastAsia" w:hAnsi="Times New Roman" w:cs="Mangal"/>
      <w:b/>
      <w:bCs/>
      <w:sz w:val="24"/>
      <w:szCs w:val="25"/>
    </w:rPr>
  </w:style>
  <w:style w:type="character" w:customStyle="1" w:styleId="Ttulo3Char">
    <w:name w:val="Título 3 Char"/>
    <w:link w:val="Ttulo3"/>
    <w:uiPriority w:val="9"/>
    <w:rsid w:val="00D94B6C"/>
    <w:rPr>
      <w:rFonts w:ascii="Arial" w:eastAsia="Times New Roman" w:hAnsi="Arial"/>
      <w:b/>
      <w:bCs/>
      <w:sz w:val="24"/>
      <w:szCs w:val="26"/>
    </w:rPr>
  </w:style>
  <w:style w:type="character" w:customStyle="1" w:styleId="Ttulo2Char">
    <w:name w:val="Título 2 Char"/>
    <w:basedOn w:val="Fontepargpadro"/>
    <w:link w:val="Ttulo2"/>
    <w:uiPriority w:val="9"/>
    <w:rsid w:val="00EC06D4"/>
    <w:rPr>
      <w:rFonts w:ascii="Times New Roman" w:eastAsiaTheme="majorEastAsia" w:hAnsi="Times New Roman" w:cs="Mangal"/>
      <w:b/>
      <w:bCs/>
      <w:sz w:val="24"/>
      <w:szCs w:val="23"/>
    </w:rPr>
  </w:style>
  <w:style w:type="character" w:customStyle="1" w:styleId="Ttulo4Char">
    <w:name w:val="Título 4 Char"/>
    <w:basedOn w:val="Fontepargpadro"/>
    <w:link w:val="Ttulo4"/>
    <w:uiPriority w:val="9"/>
    <w:rsid w:val="003D285B"/>
    <w:rPr>
      <w:rFonts w:ascii="Times New Roman" w:eastAsiaTheme="minorEastAsia" w:hAnsi="Times New Roman" w:cs="Times New Roman"/>
      <w:b/>
      <w:iCs/>
      <w:sz w:val="24"/>
      <w:szCs w:val="24"/>
    </w:rPr>
  </w:style>
  <w:style w:type="paragraph" w:styleId="PargrafodaLista">
    <w:name w:val="List Paragraph"/>
    <w:basedOn w:val="Normal"/>
    <w:uiPriority w:val="34"/>
    <w:qFormat/>
    <w:rsid w:val="00051500"/>
    <w:pPr>
      <w:ind w:left="720"/>
      <w:contextualSpacing/>
    </w:pPr>
  </w:style>
  <w:style w:type="table" w:styleId="Tabelacomgrade">
    <w:name w:val="Table Grid"/>
    <w:basedOn w:val="Tabelanormal"/>
    <w:uiPriority w:val="59"/>
    <w:rsid w:val="00581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D84AB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84AB9"/>
    <w:rPr>
      <w:rFonts w:ascii="Arial" w:hAnsi="Arial"/>
      <w:sz w:val="24"/>
      <w:szCs w:val="24"/>
    </w:rPr>
  </w:style>
  <w:style w:type="paragraph" w:styleId="Rodap">
    <w:name w:val="footer"/>
    <w:basedOn w:val="Normal"/>
    <w:link w:val="RodapChar"/>
    <w:uiPriority w:val="99"/>
    <w:unhideWhenUsed/>
    <w:rsid w:val="00D84AB9"/>
    <w:pPr>
      <w:tabs>
        <w:tab w:val="center" w:pos="4252"/>
        <w:tab w:val="right" w:pos="8504"/>
      </w:tabs>
      <w:spacing w:after="0" w:line="240" w:lineRule="auto"/>
    </w:pPr>
  </w:style>
  <w:style w:type="character" w:customStyle="1" w:styleId="RodapChar">
    <w:name w:val="Rodapé Char"/>
    <w:basedOn w:val="Fontepargpadro"/>
    <w:link w:val="Rodap"/>
    <w:uiPriority w:val="99"/>
    <w:rsid w:val="00D84AB9"/>
    <w:rPr>
      <w:rFonts w:ascii="Arial" w:hAnsi="Arial"/>
      <w:sz w:val="24"/>
      <w:szCs w:val="24"/>
    </w:rPr>
  </w:style>
  <w:style w:type="paragraph" w:styleId="Textodebalo">
    <w:name w:val="Balloon Text"/>
    <w:basedOn w:val="Normal"/>
    <w:link w:val="TextodebaloChar"/>
    <w:uiPriority w:val="99"/>
    <w:semiHidden/>
    <w:unhideWhenUsed/>
    <w:rsid w:val="003C632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C6328"/>
    <w:rPr>
      <w:rFonts w:ascii="Tahoma" w:hAnsi="Tahoma" w:cs="Tahoma"/>
      <w:sz w:val="16"/>
      <w:szCs w:val="16"/>
    </w:rPr>
  </w:style>
  <w:style w:type="character" w:styleId="Hyperlink">
    <w:name w:val="Hyperlink"/>
    <w:basedOn w:val="Fontepargpadro"/>
    <w:uiPriority w:val="99"/>
    <w:unhideWhenUsed/>
    <w:rsid w:val="00D67F9B"/>
    <w:rPr>
      <w:color w:val="0000FF" w:themeColor="hyperlink"/>
      <w:u w:val="single"/>
    </w:rPr>
  </w:style>
  <w:style w:type="paragraph" w:customStyle="1" w:styleId="Contedodatabela">
    <w:name w:val="Conteúdo da tabela"/>
    <w:basedOn w:val="Normal"/>
    <w:rsid w:val="00D67F9B"/>
    <w:pPr>
      <w:widowControl w:val="0"/>
      <w:suppressLineNumbers/>
      <w:suppressAutoHyphens/>
      <w:spacing w:after="120" w:line="240" w:lineRule="auto"/>
      <w:jc w:val="left"/>
    </w:pPr>
    <w:rPr>
      <w:rFonts w:eastAsia="Arial" w:cs="Arial"/>
      <w:color w:val="000000"/>
      <w:lang w:eastAsia="zh-CN"/>
    </w:rPr>
  </w:style>
  <w:style w:type="paragraph" w:customStyle="1" w:styleId="Normal1">
    <w:name w:val="Normal1"/>
    <w:rsid w:val="00C63768"/>
    <w:pPr>
      <w:widowControl w:val="0"/>
      <w:suppressAutoHyphens/>
      <w:spacing w:after="120" w:line="240" w:lineRule="auto"/>
      <w:textAlignment w:val="baseline"/>
    </w:pPr>
    <w:rPr>
      <w:rFonts w:ascii="Arial" w:eastAsia="Arial" w:hAnsi="Arial" w:cs="Arial"/>
      <w:color w:val="000000"/>
      <w:sz w:val="24"/>
      <w:szCs w:val="24"/>
      <w:lang w:eastAsia="zh-CN"/>
    </w:rPr>
  </w:style>
  <w:style w:type="paragraph" w:styleId="Corpodetexto">
    <w:name w:val="Body Text"/>
    <w:basedOn w:val="Normal"/>
    <w:link w:val="CorpodetextoChar"/>
    <w:uiPriority w:val="1"/>
    <w:qFormat/>
    <w:rsid w:val="003D285B"/>
    <w:pPr>
      <w:widowControl w:val="0"/>
      <w:autoSpaceDE w:val="0"/>
      <w:autoSpaceDN w:val="0"/>
      <w:spacing w:after="0" w:line="240" w:lineRule="auto"/>
      <w:jc w:val="left"/>
    </w:pPr>
    <w:rPr>
      <w:rFonts w:eastAsia="Times New Roman" w:cs="Times New Roman"/>
      <w:sz w:val="22"/>
      <w:szCs w:val="22"/>
      <w:lang w:val="en-US"/>
    </w:rPr>
  </w:style>
  <w:style w:type="character" w:customStyle="1" w:styleId="CorpodetextoChar">
    <w:name w:val="Corpo de texto Char"/>
    <w:basedOn w:val="Fontepargpadro"/>
    <w:link w:val="Corpodetexto"/>
    <w:uiPriority w:val="1"/>
    <w:rsid w:val="003D285B"/>
    <w:rPr>
      <w:rFonts w:ascii="Times New Roman" w:eastAsia="Times New Roman" w:hAnsi="Times New Roman" w:cs="Times New Roman"/>
      <w:lang w:val="en-US"/>
    </w:rPr>
  </w:style>
  <w:style w:type="paragraph" w:styleId="CabealhodoSumrio">
    <w:name w:val="TOC Heading"/>
    <w:basedOn w:val="Ttulo1"/>
    <w:next w:val="Normal"/>
    <w:uiPriority w:val="39"/>
    <w:unhideWhenUsed/>
    <w:qFormat/>
    <w:rsid w:val="00D76AD1"/>
    <w:pPr>
      <w:keepNext/>
      <w:keepLines/>
      <w:widowControl/>
      <w:suppressAutoHyphens w:val="0"/>
      <w:spacing w:before="480" w:line="276" w:lineRule="auto"/>
      <w:jc w:val="left"/>
      <w:outlineLvl w:val="9"/>
    </w:pPr>
    <w:rPr>
      <w:rFonts w:asciiTheme="majorHAnsi" w:hAnsiTheme="majorHAnsi" w:cstheme="majorBidi"/>
      <w:color w:val="365F91" w:themeColor="accent1" w:themeShade="BF"/>
      <w:sz w:val="28"/>
      <w:szCs w:val="28"/>
      <w:lang w:eastAsia="pt-BR"/>
    </w:rPr>
  </w:style>
  <w:style w:type="paragraph" w:styleId="Sumrio1">
    <w:name w:val="toc 1"/>
    <w:basedOn w:val="Normal"/>
    <w:next w:val="Normal"/>
    <w:autoRedefine/>
    <w:uiPriority w:val="39"/>
    <w:unhideWhenUsed/>
    <w:rsid w:val="00D76AD1"/>
    <w:pPr>
      <w:spacing w:after="100"/>
    </w:pPr>
  </w:style>
  <w:style w:type="paragraph" w:styleId="Sumrio2">
    <w:name w:val="toc 2"/>
    <w:basedOn w:val="Normal"/>
    <w:next w:val="Normal"/>
    <w:autoRedefine/>
    <w:uiPriority w:val="39"/>
    <w:unhideWhenUsed/>
    <w:rsid w:val="00E303F7"/>
    <w:pPr>
      <w:spacing w:after="100"/>
      <w:ind w:left="240"/>
    </w:pPr>
  </w:style>
  <w:style w:type="character" w:styleId="Refdecomentrio">
    <w:name w:val="annotation reference"/>
    <w:basedOn w:val="Fontepargpadro"/>
    <w:uiPriority w:val="99"/>
    <w:semiHidden/>
    <w:unhideWhenUsed/>
    <w:rsid w:val="003A4657"/>
    <w:rPr>
      <w:sz w:val="16"/>
      <w:szCs w:val="16"/>
    </w:rPr>
  </w:style>
  <w:style w:type="paragraph" w:styleId="Textodecomentrio">
    <w:name w:val="annotation text"/>
    <w:basedOn w:val="Normal"/>
    <w:link w:val="TextodecomentrioChar"/>
    <w:uiPriority w:val="99"/>
    <w:unhideWhenUsed/>
    <w:rsid w:val="003A4657"/>
    <w:pPr>
      <w:spacing w:line="240" w:lineRule="auto"/>
    </w:pPr>
    <w:rPr>
      <w:sz w:val="20"/>
      <w:szCs w:val="20"/>
    </w:rPr>
  </w:style>
  <w:style w:type="character" w:customStyle="1" w:styleId="TextodecomentrioChar">
    <w:name w:val="Texto de comentário Char"/>
    <w:basedOn w:val="Fontepargpadro"/>
    <w:link w:val="Textodecomentrio"/>
    <w:uiPriority w:val="99"/>
    <w:rsid w:val="003A4657"/>
    <w:rPr>
      <w:rFonts w:ascii="Times New Roman" w:hAnsi="Times New Roman"/>
      <w:sz w:val="20"/>
      <w:szCs w:val="20"/>
    </w:rPr>
  </w:style>
  <w:style w:type="paragraph" w:styleId="Assuntodocomentrio">
    <w:name w:val="annotation subject"/>
    <w:basedOn w:val="Textodecomentrio"/>
    <w:next w:val="Textodecomentrio"/>
    <w:link w:val="AssuntodocomentrioChar"/>
    <w:uiPriority w:val="99"/>
    <w:semiHidden/>
    <w:unhideWhenUsed/>
    <w:rsid w:val="003A4657"/>
    <w:rPr>
      <w:b/>
      <w:bCs/>
    </w:rPr>
  </w:style>
  <w:style w:type="character" w:customStyle="1" w:styleId="AssuntodocomentrioChar">
    <w:name w:val="Assunto do comentário Char"/>
    <w:basedOn w:val="TextodecomentrioChar"/>
    <w:link w:val="Assuntodocomentrio"/>
    <w:uiPriority w:val="99"/>
    <w:semiHidden/>
    <w:rsid w:val="003A4657"/>
    <w:rPr>
      <w:rFonts w:ascii="Times New Roman" w:hAnsi="Times New Roman"/>
      <w:b/>
      <w:bCs/>
      <w:sz w:val="20"/>
      <w:szCs w:val="20"/>
    </w:rPr>
  </w:style>
  <w:style w:type="table" w:styleId="TabeladeGrade5Escura-nfase2">
    <w:name w:val="Grid Table 5 Dark Accent 2"/>
    <w:basedOn w:val="Tabelanormal"/>
    <w:uiPriority w:val="50"/>
    <w:rsid w:val="00882F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eladeGrade5Escura-nfase6">
    <w:name w:val="Grid Table 5 Dark Accent 6"/>
    <w:basedOn w:val="Tabelanormal"/>
    <w:uiPriority w:val="50"/>
    <w:rsid w:val="009410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elaSimples1">
    <w:name w:val="Plain Table 1"/>
    <w:basedOn w:val="Tabelanormal"/>
    <w:uiPriority w:val="41"/>
    <w:rsid w:val="00666F5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6Colorida">
    <w:name w:val="Grid Table 6 Colorful"/>
    <w:basedOn w:val="Tabelanormal"/>
    <w:uiPriority w:val="51"/>
    <w:rsid w:val="00FC11E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4801939">
      <w:bodyDiv w:val="1"/>
      <w:marLeft w:val="0"/>
      <w:marRight w:val="0"/>
      <w:marTop w:val="0"/>
      <w:marBottom w:val="0"/>
      <w:divBdr>
        <w:top w:val="none" w:sz="0" w:space="0" w:color="auto"/>
        <w:left w:val="none" w:sz="0" w:space="0" w:color="auto"/>
        <w:bottom w:val="none" w:sz="0" w:space="0" w:color="auto"/>
        <w:right w:val="none" w:sz="0" w:space="0" w:color="auto"/>
      </w:divBdr>
    </w:div>
    <w:div w:id="1174223262">
      <w:bodyDiv w:val="1"/>
      <w:marLeft w:val="0"/>
      <w:marRight w:val="0"/>
      <w:marTop w:val="0"/>
      <w:marBottom w:val="0"/>
      <w:divBdr>
        <w:top w:val="none" w:sz="0" w:space="0" w:color="auto"/>
        <w:left w:val="none" w:sz="0" w:space="0" w:color="auto"/>
        <w:bottom w:val="none" w:sz="0" w:space="0" w:color="auto"/>
        <w:right w:val="none" w:sz="0" w:space="0" w:color="auto"/>
      </w:divBdr>
    </w:div>
    <w:div w:id="1653481271">
      <w:bodyDiv w:val="1"/>
      <w:marLeft w:val="0"/>
      <w:marRight w:val="0"/>
      <w:marTop w:val="0"/>
      <w:marBottom w:val="0"/>
      <w:divBdr>
        <w:top w:val="none" w:sz="0" w:space="0" w:color="auto"/>
        <w:left w:val="none" w:sz="0" w:space="0" w:color="auto"/>
        <w:bottom w:val="none" w:sz="0" w:space="0" w:color="auto"/>
        <w:right w:val="none" w:sz="0" w:space="0" w:color="auto"/>
      </w:divBdr>
    </w:div>
    <w:div w:id="1846549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www.imb.go.gov.br/index.php?option=com_content&amp;view=article&amp;id=15&amp;Itemid=313" TargetMode="External"/><Relationship Id="rId23" Type="http://schemas.microsoft.com/office/2018/08/relationships/commentsExtensible" Target="commentsExtensible.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RODRIGO\AppData\Roaming\Microsoft\Excel\Gr&#225;fico%20no%20Microsoft%20Word%20(version%201).xlsb"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8818465464206"/>
          <c:y val="2.5166280541477487E-2"/>
          <c:w val="0.79434175086331515"/>
          <c:h val="0.96089096204853308"/>
        </c:manualLayout>
      </c:layout>
      <c:barChart>
        <c:barDir val="bar"/>
        <c:grouping val="clustered"/>
        <c:varyColors val="0"/>
        <c:ser>
          <c:idx val="0"/>
          <c:order val="0"/>
          <c:tx>
            <c:strRef>
              <c:f>Gantt!$D$4</c:f>
              <c:strCache>
                <c:ptCount val="1"/>
                <c:pt idx="0">
                  <c:v>Início</c:v>
                </c:pt>
              </c:strCache>
            </c:strRef>
          </c:tx>
          <c:spPr>
            <a:noFill/>
            <a:ln>
              <a:noFill/>
            </a:ln>
            <a:effectLst/>
          </c:spPr>
          <c:invertIfNegative val="0"/>
          <c:cat>
            <c:strRef>
              <c:f>Gantt!$C$5:$C$23</c:f>
              <c:strCache>
                <c:ptCount val="19"/>
                <c:pt idx="0">
                  <c:v>Projeto de intervenção</c:v>
                </c:pt>
                <c:pt idx="1">
                  <c:v>1 Implementação de um centro de distribuição de medicamentos</c:v>
                </c:pt>
                <c:pt idx="2">
                  <c:v>1.1 Organizar equipe gestora</c:v>
                </c:pt>
                <c:pt idx="3">
                  <c:v>1.2 Gerenciar ação através da equipe gestora</c:v>
                </c:pt>
                <c:pt idx="4">
                  <c:v>1.3 Elaborar projeto de implantação</c:v>
                </c:pt>
                <c:pt idx="5">
                  <c:v>1.4 Aprovar projeto pelo gestor</c:v>
                </c:pt>
                <c:pt idx="6">
                  <c:v>Ação 2 Implantação de um programa para controle de relatórios de
estoque, data de validade dos medicamentos</c:v>
                </c:pt>
                <c:pt idx="7">
                  <c:v>Tarefa 2.1 Elaborar planilha de controle de estoque</c:v>
                </c:pt>
                <c:pt idx="8">
                  <c:v>Tarefa 2.2 Capacitar equipes locais para o preenchimento e controle das planilhas</c:v>
                </c:pt>
                <c:pt idx="9">
                  <c:v>Ação 3 Estabelecer uma melhor comunicação entre os médicos e os
farmacêuticos, para controlar melhor a demanda de medicamentos</c:v>
                </c:pt>
                <c:pt idx="10">
                  <c:v>Tarefa 3.1 Promover reunião de apresentação da lista de medicamentos padronizados na farmácia central</c:v>
                </c:pt>
                <c:pt idx="11">
                  <c:v>Tarefa 3.2 divulgar semanalmente a lista de medicamentos disponíveis na farmácia central</c:v>
                </c:pt>
                <c:pt idx="12">
                  <c:v>Tarefa 3.3 Aprovar projeto pelo gestor</c:v>
                </c:pt>
                <c:pt idx="13">
                  <c:v>Ação 4 –Treinar os ACS, para fazerem relatórios das demandas dos
medicamentos consumidos pela população</c:v>
                </c:pt>
                <c:pt idx="14">
                  <c:v>Tarefa 4.1 – desenvolver treinamento para os ACS</c:v>
                </c:pt>
                <c:pt idx="15">
                  <c:v>Tarefa 4.2 – divulgar o treinamento dos ACS</c:v>
                </c:pt>
                <c:pt idx="16">
                  <c:v>Ação 5 –Divulgar para a população, os medicamentos disponíveis nas farmácias básicas</c:v>
                </c:pt>
                <c:pt idx="17">
                  <c:v>Tarefa 5.1 – disponibilizar lista de medicamentos disponíveis</c:v>
                </c:pt>
                <c:pt idx="18">
                  <c:v>Tarefa 5.2 – publicar nos meios de comunicaçao do municipio os medicamentos disponíveis</c:v>
                </c:pt>
              </c:strCache>
            </c:strRef>
          </c:cat>
          <c:val>
            <c:numRef>
              <c:f>Gantt!$D$5:$D$23</c:f>
              <c:numCache>
                <c:formatCode>m/d/yyyy</c:formatCode>
                <c:ptCount val="19"/>
                <c:pt idx="0">
                  <c:v>43835</c:v>
                </c:pt>
                <c:pt idx="1">
                  <c:v>43836</c:v>
                </c:pt>
                <c:pt idx="2">
                  <c:v>43840</c:v>
                </c:pt>
                <c:pt idx="3">
                  <c:v>43846</c:v>
                </c:pt>
                <c:pt idx="4">
                  <c:v>43856</c:v>
                </c:pt>
                <c:pt idx="5">
                  <c:v>43877</c:v>
                </c:pt>
                <c:pt idx="7">
                  <c:v>43866</c:v>
                </c:pt>
                <c:pt idx="8">
                  <c:v>43899</c:v>
                </c:pt>
                <c:pt idx="10">
                  <c:v>43753</c:v>
                </c:pt>
                <c:pt idx="11">
                  <c:v>43908</c:v>
                </c:pt>
                <c:pt idx="12">
                  <c:v>43915</c:v>
                </c:pt>
                <c:pt idx="13">
                  <c:v>43899</c:v>
                </c:pt>
                <c:pt idx="14">
                  <c:v>43900</c:v>
                </c:pt>
                <c:pt idx="15">
                  <c:v>43903</c:v>
                </c:pt>
                <c:pt idx="16">
                  <c:v>43909</c:v>
                </c:pt>
                <c:pt idx="17">
                  <c:v>43909</c:v>
                </c:pt>
                <c:pt idx="18">
                  <c:v>43909</c:v>
                </c:pt>
              </c:numCache>
            </c:numRef>
          </c:val>
          <c:extLst xmlns:c16r2="http://schemas.microsoft.com/office/drawing/2015/06/chart">
            <c:ext xmlns:c16="http://schemas.microsoft.com/office/drawing/2014/chart" uri="{C3380CC4-5D6E-409C-BE32-E72D297353CC}">
              <c16:uniqueId val="{00000000-979A-4C8A-B30A-CCB576991C91}"/>
            </c:ext>
          </c:extLst>
        </c:ser>
        <c:dLbls>
          <c:showLegendKey val="0"/>
          <c:showVal val="0"/>
          <c:showCatName val="0"/>
          <c:showSerName val="0"/>
          <c:showPercent val="0"/>
          <c:showBubbleSize val="0"/>
        </c:dLbls>
        <c:gapWidth val="100"/>
        <c:axId val="360629000"/>
        <c:axId val="360630568"/>
      </c:barChart>
      <c:barChart>
        <c:barDir val="bar"/>
        <c:grouping val="clustered"/>
        <c:varyColors val="0"/>
        <c:ser>
          <c:idx val="1"/>
          <c:order val="1"/>
          <c:tx>
            <c:strRef>
              <c:f>Gantt!$F$4</c:f>
              <c:strCache>
                <c:ptCount val="1"/>
                <c:pt idx="0">
                  <c:v>Duração (dias)</c:v>
                </c:pt>
              </c:strCache>
            </c:strRef>
          </c:tx>
          <c:invertIfNegative val="0"/>
          <c:dPt>
            <c:idx val="0"/>
            <c:invertIfNegative val="0"/>
            <c:bubble3D val="0"/>
            <c:spPr>
              <a:solidFill>
                <a:srgbClr val="008000"/>
              </a:solidFill>
            </c:spPr>
            <c:extLst xmlns:c16r2="http://schemas.microsoft.com/office/drawing/2015/06/chart">
              <c:ext xmlns:c16="http://schemas.microsoft.com/office/drawing/2014/chart" uri="{C3380CC4-5D6E-409C-BE32-E72D297353CC}">
                <c16:uniqueId val="{00000002-979A-4C8A-B30A-CCB576991C91}"/>
              </c:ext>
            </c:extLst>
          </c:dPt>
          <c:dPt>
            <c:idx val="1"/>
            <c:invertIfNegative val="0"/>
            <c:bubble3D val="0"/>
            <c:spPr>
              <a:solidFill>
                <a:srgbClr val="00B0F0"/>
              </a:solidFill>
            </c:spPr>
            <c:extLst xmlns:c16r2="http://schemas.microsoft.com/office/drawing/2015/06/chart">
              <c:ext xmlns:c16="http://schemas.microsoft.com/office/drawing/2014/chart" uri="{C3380CC4-5D6E-409C-BE32-E72D297353CC}">
                <c16:uniqueId val="{00000004-979A-4C8A-B30A-CCB576991C91}"/>
              </c:ext>
            </c:extLst>
          </c:dPt>
          <c:dPt>
            <c:idx val="2"/>
            <c:invertIfNegative val="0"/>
            <c:bubble3D val="0"/>
            <c:spPr>
              <a:solidFill>
                <a:srgbClr val="7030A0"/>
              </a:solidFill>
            </c:spPr>
            <c:extLst xmlns:c16r2="http://schemas.microsoft.com/office/drawing/2015/06/chart">
              <c:ext xmlns:c16="http://schemas.microsoft.com/office/drawing/2014/chart" uri="{C3380CC4-5D6E-409C-BE32-E72D297353CC}">
                <c16:uniqueId val="{00000006-979A-4C8A-B30A-CCB576991C91}"/>
              </c:ext>
            </c:extLst>
          </c:dPt>
          <c:dPt>
            <c:idx val="3"/>
            <c:invertIfNegative val="0"/>
            <c:bubble3D val="0"/>
            <c:spPr>
              <a:solidFill>
                <a:srgbClr val="7030A0"/>
              </a:solidFill>
            </c:spPr>
            <c:extLst xmlns:c16r2="http://schemas.microsoft.com/office/drawing/2015/06/chart">
              <c:ext xmlns:c16="http://schemas.microsoft.com/office/drawing/2014/chart" uri="{C3380CC4-5D6E-409C-BE32-E72D297353CC}">
                <c16:uniqueId val="{00000008-979A-4C8A-B30A-CCB576991C91}"/>
              </c:ext>
            </c:extLst>
          </c:dPt>
          <c:dPt>
            <c:idx val="4"/>
            <c:invertIfNegative val="0"/>
            <c:bubble3D val="0"/>
            <c:spPr>
              <a:solidFill>
                <a:srgbClr val="7030A0"/>
              </a:solidFill>
            </c:spPr>
            <c:extLst xmlns:c16r2="http://schemas.microsoft.com/office/drawing/2015/06/chart">
              <c:ext xmlns:c16="http://schemas.microsoft.com/office/drawing/2014/chart" uri="{C3380CC4-5D6E-409C-BE32-E72D297353CC}">
                <c16:uniqueId val="{0000000A-979A-4C8A-B30A-CCB576991C91}"/>
              </c:ext>
            </c:extLst>
          </c:dPt>
          <c:dPt>
            <c:idx val="5"/>
            <c:invertIfNegative val="0"/>
            <c:bubble3D val="0"/>
            <c:spPr>
              <a:solidFill>
                <a:srgbClr val="7030A0"/>
              </a:solidFill>
            </c:spPr>
            <c:extLst xmlns:c16r2="http://schemas.microsoft.com/office/drawing/2015/06/chart">
              <c:ext xmlns:c16="http://schemas.microsoft.com/office/drawing/2014/chart" uri="{C3380CC4-5D6E-409C-BE32-E72D297353CC}">
                <c16:uniqueId val="{0000000C-979A-4C8A-B30A-CCB576991C91}"/>
              </c:ext>
            </c:extLst>
          </c:dPt>
          <c:dPt>
            <c:idx val="6"/>
            <c:invertIfNegative val="0"/>
            <c:bubble3D val="0"/>
            <c:spPr>
              <a:solidFill>
                <a:srgbClr val="7030A0"/>
              </a:solidFill>
            </c:spPr>
            <c:extLst xmlns:c16r2="http://schemas.microsoft.com/office/drawing/2015/06/chart">
              <c:ext xmlns:c16="http://schemas.microsoft.com/office/drawing/2014/chart" uri="{C3380CC4-5D6E-409C-BE32-E72D297353CC}">
                <c16:uniqueId val="{0000000E-979A-4C8A-B30A-CCB576991C91}"/>
              </c:ext>
            </c:extLst>
          </c:dPt>
          <c:dPt>
            <c:idx val="7"/>
            <c:invertIfNegative val="0"/>
            <c:bubble3D val="0"/>
            <c:spPr>
              <a:solidFill>
                <a:srgbClr val="7030A0"/>
              </a:solidFill>
            </c:spPr>
            <c:extLst xmlns:c16r2="http://schemas.microsoft.com/office/drawing/2015/06/chart">
              <c:ext xmlns:c16="http://schemas.microsoft.com/office/drawing/2014/chart" uri="{C3380CC4-5D6E-409C-BE32-E72D297353CC}">
                <c16:uniqueId val="{00000010-979A-4C8A-B30A-CCB576991C91}"/>
              </c:ext>
            </c:extLst>
          </c:dPt>
          <c:dPt>
            <c:idx val="8"/>
            <c:invertIfNegative val="0"/>
            <c:bubble3D val="0"/>
            <c:spPr>
              <a:solidFill>
                <a:srgbClr val="7030A0"/>
              </a:solidFill>
            </c:spPr>
            <c:extLst xmlns:c16r2="http://schemas.microsoft.com/office/drawing/2015/06/chart">
              <c:ext xmlns:c16="http://schemas.microsoft.com/office/drawing/2014/chart" uri="{C3380CC4-5D6E-409C-BE32-E72D297353CC}">
                <c16:uniqueId val="{00000012-979A-4C8A-B30A-CCB576991C91}"/>
              </c:ext>
            </c:extLst>
          </c:dPt>
          <c:dPt>
            <c:idx val="9"/>
            <c:invertIfNegative val="0"/>
            <c:bubble3D val="0"/>
            <c:spPr>
              <a:solidFill>
                <a:srgbClr val="7030A0"/>
              </a:solidFill>
            </c:spPr>
            <c:extLst xmlns:c16r2="http://schemas.microsoft.com/office/drawing/2015/06/chart">
              <c:ext xmlns:c16="http://schemas.microsoft.com/office/drawing/2014/chart" uri="{C3380CC4-5D6E-409C-BE32-E72D297353CC}">
                <c16:uniqueId val="{00000014-979A-4C8A-B30A-CCB576991C91}"/>
              </c:ext>
            </c:extLst>
          </c:dPt>
          <c:dPt>
            <c:idx val="10"/>
            <c:invertIfNegative val="0"/>
            <c:bubble3D val="0"/>
            <c:spPr>
              <a:solidFill>
                <a:srgbClr val="7030A0"/>
              </a:solidFill>
            </c:spPr>
            <c:extLst xmlns:c16r2="http://schemas.microsoft.com/office/drawing/2015/06/chart">
              <c:ext xmlns:c16="http://schemas.microsoft.com/office/drawing/2014/chart" uri="{C3380CC4-5D6E-409C-BE32-E72D297353CC}">
                <c16:uniqueId val="{00000016-979A-4C8A-B30A-CCB576991C91}"/>
              </c:ext>
            </c:extLst>
          </c:dPt>
          <c:dPt>
            <c:idx val="11"/>
            <c:invertIfNegative val="0"/>
            <c:bubble3D val="0"/>
            <c:spPr>
              <a:solidFill>
                <a:srgbClr val="7030A0"/>
              </a:solidFill>
            </c:spPr>
            <c:extLst xmlns:c16r2="http://schemas.microsoft.com/office/drawing/2015/06/chart">
              <c:ext xmlns:c16="http://schemas.microsoft.com/office/drawing/2014/chart" uri="{C3380CC4-5D6E-409C-BE32-E72D297353CC}">
                <c16:uniqueId val="{00000018-979A-4C8A-B30A-CCB576991C91}"/>
              </c:ext>
            </c:extLst>
          </c:dPt>
          <c:dPt>
            <c:idx val="12"/>
            <c:invertIfNegative val="0"/>
            <c:bubble3D val="0"/>
            <c:spPr>
              <a:solidFill>
                <a:srgbClr val="FFC000"/>
              </a:solidFill>
            </c:spPr>
            <c:extLst xmlns:c16r2="http://schemas.microsoft.com/office/drawing/2015/06/chart">
              <c:ext xmlns:c16="http://schemas.microsoft.com/office/drawing/2014/chart" uri="{C3380CC4-5D6E-409C-BE32-E72D297353CC}">
                <c16:uniqueId val="{0000001A-979A-4C8A-B30A-CCB576991C91}"/>
              </c:ext>
            </c:extLst>
          </c:dPt>
          <c:dPt>
            <c:idx val="13"/>
            <c:invertIfNegative val="0"/>
            <c:bubble3D val="0"/>
            <c:spPr>
              <a:solidFill>
                <a:srgbClr val="FF0000"/>
              </a:solidFill>
            </c:spPr>
            <c:extLst xmlns:c16r2="http://schemas.microsoft.com/office/drawing/2015/06/chart">
              <c:ext xmlns:c16="http://schemas.microsoft.com/office/drawing/2014/chart" uri="{C3380CC4-5D6E-409C-BE32-E72D297353CC}">
                <c16:uniqueId val="{0000001D-979A-4C8A-B30A-CCB576991C91}"/>
              </c:ext>
            </c:extLst>
          </c:dPt>
          <c:dPt>
            <c:idx val="14"/>
            <c:invertIfNegative val="0"/>
            <c:bubble3D val="0"/>
            <c:spPr>
              <a:solidFill>
                <a:srgbClr val="FF0000"/>
              </a:solidFill>
            </c:spPr>
            <c:extLst xmlns:c16r2="http://schemas.microsoft.com/office/drawing/2015/06/chart">
              <c:ext xmlns:c16="http://schemas.microsoft.com/office/drawing/2014/chart" uri="{C3380CC4-5D6E-409C-BE32-E72D297353CC}">
                <c16:uniqueId val="{0000001B-979A-4C8A-B30A-CCB576991C91}"/>
              </c:ext>
            </c:extLst>
          </c:dPt>
          <c:dPt>
            <c:idx val="15"/>
            <c:invertIfNegative val="0"/>
            <c:bubble3D val="0"/>
            <c:spPr>
              <a:solidFill>
                <a:srgbClr val="FF0000"/>
              </a:solidFill>
            </c:spPr>
            <c:extLst xmlns:c16r2="http://schemas.microsoft.com/office/drawing/2015/06/chart">
              <c:ext xmlns:c16="http://schemas.microsoft.com/office/drawing/2014/chart" uri="{C3380CC4-5D6E-409C-BE32-E72D297353CC}">
                <c16:uniqueId val="{0000001C-979A-4C8A-B30A-CCB576991C91}"/>
              </c:ext>
            </c:extLst>
          </c:dPt>
          <c:dPt>
            <c:idx val="16"/>
            <c:invertIfNegative val="0"/>
            <c:bubble3D val="0"/>
            <c:spPr>
              <a:solidFill>
                <a:srgbClr val="FF0000"/>
              </a:solidFill>
            </c:spPr>
            <c:extLst xmlns:c16r2="http://schemas.microsoft.com/office/drawing/2015/06/chart">
              <c:ext xmlns:c16="http://schemas.microsoft.com/office/drawing/2014/chart" uri="{C3380CC4-5D6E-409C-BE32-E72D297353CC}">
                <c16:uniqueId val="{0000001E-979A-4C8A-B30A-CCB576991C91}"/>
              </c:ext>
            </c:extLst>
          </c:dPt>
          <c:dPt>
            <c:idx val="17"/>
            <c:invertIfNegative val="0"/>
            <c:bubble3D val="0"/>
            <c:spPr>
              <a:solidFill>
                <a:srgbClr val="FF0000"/>
              </a:solidFill>
            </c:spPr>
            <c:extLst xmlns:c16r2="http://schemas.microsoft.com/office/drawing/2015/06/chart">
              <c:ext xmlns:c16="http://schemas.microsoft.com/office/drawing/2014/chart" uri="{C3380CC4-5D6E-409C-BE32-E72D297353CC}">
                <c16:uniqueId val="{0000001F-979A-4C8A-B30A-CCB576991C91}"/>
              </c:ext>
            </c:extLst>
          </c:dPt>
          <c:dPt>
            <c:idx val="18"/>
            <c:invertIfNegative val="0"/>
            <c:bubble3D val="0"/>
            <c:spPr>
              <a:solidFill>
                <a:srgbClr val="FF0000"/>
              </a:solidFill>
            </c:spPr>
            <c:extLst xmlns:c16r2="http://schemas.microsoft.com/office/drawing/2015/06/chart">
              <c:ext xmlns:c16="http://schemas.microsoft.com/office/drawing/2014/chart" uri="{C3380CC4-5D6E-409C-BE32-E72D297353CC}">
                <c16:uniqueId val="{00000020-979A-4C8A-B30A-CCB576991C91}"/>
              </c:ext>
            </c:extLst>
          </c:dPt>
          <c:dPt>
            <c:idx val="19"/>
            <c:invertIfNegative val="0"/>
            <c:bubble3D val="0"/>
            <c:spPr>
              <a:solidFill>
                <a:srgbClr val="FF0000"/>
              </a:solidFill>
            </c:spPr>
            <c:extLst xmlns:c16r2="http://schemas.microsoft.com/office/drawing/2015/06/chart">
              <c:ext xmlns:c16="http://schemas.microsoft.com/office/drawing/2014/chart" uri="{C3380CC4-5D6E-409C-BE32-E72D297353CC}">
                <c16:uniqueId val="{00000021-979A-4C8A-B30A-CCB576991C91}"/>
              </c:ext>
            </c:extLst>
          </c:dPt>
          <c:dPt>
            <c:idx val="20"/>
            <c:invertIfNegative val="0"/>
            <c:bubble3D val="0"/>
            <c:spPr>
              <a:solidFill>
                <a:srgbClr val="FF0000"/>
              </a:solidFill>
            </c:spPr>
            <c:extLst xmlns:c16r2="http://schemas.microsoft.com/office/drawing/2015/06/chart">
              <c:ext xmlns:c16="http://schemas.microsoft.com/office/drawing/2014/chart" uri="{C3380CC4-5D6E-409C-BE32-E72D297353CC}">
                <c16:uniqueId val="{00000022-979A-4C8A-B30A-CCB576991C91}"/>
              </c:ext>
            </c:extLst>
          </c:dPt>
          <c:dPt>
            <c:idx val="21"/>
            <c:invertIfNegative val="0"/>
            <c:bubble3D val="0"/>
            <c:spPr>
              <a:solidFill>
                <a:srgbClr val="FF0000"/>
              </a:solidFill>
            </c:spPr>
            <c:extLst xmlns:c16r2="http://schemas.microsoft.com/office/drawing/2015/06/chart">
              <c:ext xmlns:c16="http://schemas.microsoft.com/office/drawing/2014/chart" uri="{C3380CC4-5D6E-409C-BE32-E72D297353CC}">
                <c16:uniqueId val="{00000023-979A-4C8A-B30A-CCB576991C91}"/>
              </c:ext>
            </c:extLst>
          </c:dPt>
          <c:dPt>
            <c:idx val="22"/>
            <c:invertIfNegative val="0"/>
            <c:bubble3D val="0"/>
            <c:spPr>
              <a:solidFill>
                <a:srgbClr val="FF0000"/>
              </a:solidFill>
            </c:spPr>
            <c:extLst xmlns:c16r2="http://schemas.microsoft.com/office/drawing/2015/06/chart">
              <c:ext xmlns:c16="http://schemas.microsoft.com/office/drawing/2014/chart" uri="{C3380CC4-5D6E-409C-BE32-E72D297353CC}">
                <c16:uniqueId val="{00000024-979A-4C8A-B30A-CCB576991C91}"/>
              </c:ext>
            </c:extLst>
          </c:dPt>
          <c:dPt>
            <c:idx val="23"/>
            <c:invertIfNegative val="0"/>
            <c:bubble3D val="0"/>
            <c:spPr>
              <a:solidFill>
                <a:srgbClr val="FFFF00"/>
              </a:solidFill>
            </c:spPr>
            <c:extLst xmlns:c16r2="http://schemas.microsoft.com/office/drawing/2015/06/chart">
              <c:ext xmlns:c16="http://schemas.microsoft.com/office/drawing/2014/chart" uri="{C3380CC4-5D6E-409C-BE32-E72D297353CC}">
                <c16:uniqueId val="{00000025-979A-4C8A-B30A-CCB576991C91}"/>
              </c:ext>
            </c:extLst>
          </c:dPt>
          <c:dPt>
            <c:idx val="24"/>
            <c:invertIfNegative val="0"/>
            <c:bubble3D val="0"/>
            <c:spPr>
              <a:solidFill>
                <a:srgbClr val="92D050"/>
              </a:solidFill>
            </c:spPr>
            <c:extLst xmlns:c16r2="http://schemas.microsoft.com/office/drawing/2015/06/chart">
              <c:ext xmlns:c16="http://schemas.microsoft.com/office/drawing/2014/chart" uri="{C3380CC4-5D6E-409C-BE32-E72D297353CC}">
                <c16:uniqueId val="{00000026-979A-4C8A-B30A-CCB576991C91}"/>
              </c:ext>
            </c:extLst>
          </c:dPt>
          <c:dPt>
            <c:idx val="25"/>
            <c:invertIfNegative val="0"/>
            <c:bubble3D val="0"/>
            <c:spPr>
              <a:solidFill>
                <a:srgbClr val="92D050"/>
              </a:solidFill>
            </c:spPr>
            <c:extLst xmlns:c16r2="http://schemas.microsoft.com/office/drawing/2015/06/chart">
              <c:ext xmlns:c16="http://schemas.microsoft.com/office/drawing/2014/chart" uri="{C3380CC4-5D6E-409C-BE32-E72D297353CC}">
                <c16:uniqueId val="{00000027-979A-4C8A-B30A-CCB576991C91}"/>
              </c:ext>
            </c:extLst>
          </c:dPt>
          <c:dPt>
            <c:idx val="26"/>
            <c:invertIfNegative val="0"/>
            <c:bubble3D val="0"/>
            <c:spPr>
              <a:solidFill>
                <a:srgbClr val="92D050"/>
              </a:solidFill>
            </c:spPr>
            <c:extLst xmlns:c16r2="http://schemas.microsoft.com/office/drawing/2015/06/chart">
              <c:ext xmlns:c16="http://schemas.microsoft.com/office/drawing/2014/chart" uri="{C3380CC4-5D6E-409C-BE32-E72D297353CC}">
                <c16:uniqueId val="{00000028-979A-4C8A-B30A-CCB576991C91}"/>
              </c:ext>
            </c:extLst>
          </c:dPt>
          <c:dPt>
            <c:idx val="27"/>
            <c:invertIfNegative val="0"/>
            <c:bubble3D val="0"/>
            <c:spPr>
              <a:solidFill>
                <a:srgbClr val="92D050"/>
              </a:solidFill>
            </c:spPr>
            <c:extLst xmlns:c16r2="http://schemas.microsoft.com/office/drawing/2015/06/chart">
              <c:ext xmlns:c16="http://schemas.microsoft.com/office/drawing/2014/chart" uri="{C3380CC4-5D6E-409C-BE32-E72D297353CC}">
                <c16:uniqueId val="{00000029-979A-4C8A-B30A-CCB576991C91}"/>
              </c:ext>
            </c:extLst>
          </c:dPt>
          <c:dPt>
            <c:idx val="28"/>
            <c:invertIfNegative val="0"/>
            <c:bubble3D val="0"/>
            <c:spPr>
              <a:solidFill>
                <a:srgbClr val="92D050"/>
              </a:solidFill>
            </c:spPr>
            <c:extLst xmlns:c16r2="http://schemas.microsoft.com/office/drawing/2015/06/chart">
              <c:ext xmlns:c16="http://schemas.microsoft.com/office/drawing/2014/chart" uri="{C3380CC4-5D6E-409C-BE32-E72D297353CC}">
                <c16:uniqueId val="{0000002A-979A-4C8A-B30A-CCB576991C91}"/>
              </c:ext>
            </c:extLst>
          </c:dPt>
          <c:dPt>
            <c:idx val="29"/>
            <c:invertIfNegative val="0"/>
            <c:bubble3D val="0"/>
            <c:spPr>
              <a:solidFill>
                <a:srgbClr val="92D050"/>
              </a:solidFill>
            </c:spPr>
            <c:extLst xmlns:c16r2="http://schemas.microsoft.com/office/drawing/2015/06/chart">
              <c:ext xmlns:c16="http://schemas.microsoft.com/office/drawing/2014/chart" uri="{C3380CC4-5D6E-409C-BE32-E72D297353CC}">
                <c16:uniqueId val="{0000002B-979A-4C8A-B30A-CCB576991C91}"/>
              </c:ext>
            </c:extLst>
          </c:dPt>
          <c:dPt>
            <c:idx val="30"/>
            <c:invertIfNegative val="0"/>
            <c:bubble3D val="0"/>
            <c:spPr>
              <a:solidFill>
                <a:srgbClr val="92D050"/>
              </a:solidFill>
            </c:spPr>
            <c:extLst xmlns:c16r2="http://schemas.microsoft.com/office/drawing/2015/06/chart">
              <c:ext xmlns:c16="http://schemas.microsoft.com/office/drawing/2014/chart" uri="{C3380CC4-5D6E-409C-BE32-E72D297353CC}">
                <c16:uniqueId val="{0000002C-979A-4C8A-B30A-CCB576991C91}"/>
              </c:ext>
            </c:extLst>
          </c:dPt>
          <c:dPt>
            <c:idx val="31"/>
            <c:invertIfNegative val="0"/>
            <c:bubble3D val="0"/>
            <c:spPr>
              <a:solidFill>
                <a:srgbClr val="92D050"/>
              </a:solidFill>
            </c:spPr>
            <c:extLst xmlns:c16r2="http://schemas.microsoft.com/office/drawing/2015/06/chart">
              <c:ext xmlns:c16="http://schemas.microsoft.com/office/drawing/2014/chart" uri="{C3380CC4-5D6E-409C-BE32-E72D297353CC}">
                <c16:uniqueId val="{0000002D-979A-4C8A-B30A-CCB576991C91}"/>
              </c:ext>
            </c:extLst>
          </c:dPt>
          <c:dPt>
            <c:idx val="32"/>
            <c:invertIfNegative val="0"/>
            <c:bubble3D val="0"/>
            <c:spPr>
              <a:solidFill>
                <a:srgbClr val="92D050"/>
              </a:solidFill>
            </c:spPr>
            <c:extLst xmlns:c16r2="http://schemas.microsoft.com/office/drawing/2015/06/chart">
              <c:ext xmlns:c16="http://schemas.microsoft.com/office/drawing/2014/chart" uri="{C3380CC4-5D6E-409C-BE32-E72D297353CC}">
                <c16:uniqueId val="{0000002E-979A-4C8A-B30A-CCB576991C91}"/>
              </c:ext>
            </c:extLst>
          </c:dPt>
          <c:dPt>
            <c:idx val="33"/>
            <c:invertIfNegative val="0"/>
            <c:bubble3D val="0"/>
            <c:spPr>
              <a:solidFill>
                <a:srgbClr val="92D050"/>
              </a:solidFill>
            </c:spPr>
            <c:extLst xmlns:c16r2="http://schemas.microsoft.com/office/drawing/2015/06/chart">
              <c:ext xmlns:c16="http://schemas.microsoft.com/office/drawing/2014/chart" uri="{C3380CC4-5D6E-409C-BE32-E72D297353CC}">
                <c16:uniqueId val="{0000002F-979A-4C8A-B30A-CCB576991C91}"/>
              </c:ext>
            </c:extLst>
          </c:dPt>
          <c:dPt>
            <c:idx val="34"/>
            <c:invertIfNegative val="0"/>
            <c:bubble3D val="0"/>
            <c:spPr>
              <a:solidFill>
                <a:srgbClr val="00B0F0"/>
              </a:solidFill>
            </c:spPr>
            <c:extLst xmlns:c16r2="http://schemas.microsoft.com/office/drawing/2015/06/chart">
              <c:ext xmlns:c16="http://schemas.microsoft.com/office/drawing/2014/chart" uri="{C3380CC4-5D6E-409C-BE32-E72D297353CC}">
                <c16:uniqueId val="{00000030-979A-4C8A-B30A-CCB576991C91}"/>
              </c:ext>
            </c:extLst>
          </c:dPt>
          <c:dPt>
            <c:idx val="35"/>
            <c:invertIfNegative val="0"/>
            <c:bubble3D val="0"/>
            <c:spPr>
              <a:solidFill>
                <a:srgbClr val="7030A0"/>
              </a:solidFill>
            </c:spPr>
            <c:extLst xmlns:c16r2="http://schemas.microsoft.com/office/drawing/2015/06/chart">
              <c:ext xmlns:c16="http://schemas.microsoft.com/office/drawing/2014/chart" uri="{C3380CC4-5D6E-409C-BE32-E72D297353CC}">
                <c16:uniqueId val="{00000032-979A-4C8A-B30A-CCB576991C91}"/>
              </c:ext>
            </c:extLst>
          </c:dPt>
          <c:dPt>
            <c:idx val="36"/>
            <c:invertIfNegative val="0"/>
            <c:bubble3D val="0"/>
            <c:spPr>
              <a:solidFill>
                <a:srgbClr val="7030A0"/>
              </a:solidFill>
            </c:spPr>
            <c:extLst xmlns:c16r2="http://schemas.microsoft.com/office/drawing/2015/06/chart">
              <c:ext xmlns:c16="http://schemas.microsoft.com/office/drawing/2014/chart" uri="{C3380CC4-5D6E-409C-BE32-E72D297353CC}">
                <c16:uniqueId val="{00000033-979A-4C8A-B30A-CCB576991C91}"/>
              </c:ext>
            </c:extLst>
          </c:dPt>
          <c:dPt>
            <c:idx val="37"/>
            <c:invertIfNegative val="0"/>
            <c:bubble3D val="0"/>
            <c:spPr>
              <a:solidFill>
                <a:srgbClr val="7030A0"/>
              </a:solidFill>
            </c:spPr>
            <c:extLst xmlns:c16r2="http://schemas.microsoft.com/office/drawing/2015/06/chart">
              <c:ext xmlns:c16="http://schemas.microsoft.com/office/drawing/2014/chart" uri="{C3380CC4-5D6E-409C-BE32-E72D297353CC}">
                <c16:uniqueId val="{00000034-979A-4C8A-B30A-CCB576991C91}"/>
              </c:ext>
            </c:extLst>
          </c:dPt>
          <c:dPt>
            <c:idx val="38"/>
            <c:invertIfNegative val="0"/>
            <c:bubble3D val="0"/>
            <c:spPr>
              <a:solidFill>
                <a:srgbClr val="7030A0"/>
              </a:solidFill>
            </c:spPr>
            <c:extLst xmlns:c16r2="http://schemas.microsoft.com/office/drawing/2015/06/chart">
              <c:ext xmlns:c16="http://schemas.microsoft.com/office/drawing/2014/chart" uri="{C3380CC4-5D6E-409C-BE32-E72D297353CC}">
                <c16:uniqueId val="{00000035-979A-4C8A-B30A-CCB576991C91}"/>
              </c:ext>
            </c:extLst>
          </c:dPt>
          <c:dPt>
            <c:idx val="39"/>
            <c:invertIfNegative val="0"/>
            <c:bubble3D val="0"/>
            <c:spPr>
              <a:solidFill>
                <a:srgbClr val="7030A0"/>
              </a:solidFill>
            </c:spPr>
            <c:extLst xmlns:c16r2="http://schemas.microsoft.com/office/drawing/2015/06/chart">
              <c:ext xmlns:c16="http://schemas.microsoft.com/office/drawing/2014/chart" uri="{C3380CC4-5D6E-409C-BE32-E72D297353CC}">
                <c16:uniqueId val="{00000036-979A-4C8A-B30A-CCB576991C91}"/>
              </c:ext>
            </c:extLst>
          </c:dPt>
          <c:dPt>
            <c:idx val="40"/>
            <c:invertIfNegative val="0"/>
            <c:bubble3D val="0"/>
            <c:spPr>
              <a:solidFill>
                <a:srgbClr val="7030A0"/>
              </a:solidFill>
            </c:spPr>
            <c:extLst xmlns:c16r2="http://schemas.microsoft.com/office/drawing/2015/06/chart">
              <c:ext xmlns:c16="http://schemas.microsoft.com/office/drawing/2014/chart" uri="{C3380CC4-5D6E-409C-BE32-E72D297353CC}">
                <c16:uniqueId val="{00000037-979A-4C8A-B30A-CCB576991C91}"/>
              </c:ext>
            </c:extLst>
          </c:dPt>
          <c:dPt>
            <c:idx val="41"/>
            <c:invertIfNegative val="0"/>
            <c:bubble3D val="0"/>
            <c:spPr>
              <a:solidFill>
                <a:srgbClr val="7030A0"/>
              </a:solidFill>
            </c:spPr>
            <c:extLst xmlns:c16r2="http://schemas.microsoft.com/office/drawing/2015/06/chart">
              <c:ext xmlns:c16="http://schemas.microsoft.com/office/drawing/2014/chart" uri="{C3380CC4-5D6E-409C-BE32-E72D297353CC}">
                <c16:uniqueId val="{00000038-979A-4C8A-B30A-CCB576991C91}"/>
              </c:ext>
            </c:extLst>
          </c:dPt>
          <c:dPt>
            <c:idx val="42"/>
            <c:invertIfNegative val="0"/>
            <c:bubble3D val="0"/>
            <c:spPr>
              <a:solidFill>
                <a:srgbClr val="7030A0"/>
              </a:solidFill>
            </c:spPr>
            <c:extLst xmlns:c16r2="http://schemas.microsoft.com/office/drawing/2015/06/chart">
              <c:ext xmlns:c16="http://schemas.microsoft.com/office/drawing/2014/chart" uri="{C3380CC4-5D6E-409C-BE32-E72D297353CC}">
                <c16:uniqueId val="{00000039-979A-4C8A-B30A-CCB576991C91}"/>
              </c:ext>
            </c:extLst>
          </c:dPt>
          <c:dPt>
            <c:idx val="43"/>
            <c:invertIfNegative val="0"/>
            <c:bubble3D val="0"/>
            <c:spPr>
              <a:solidFill>
                <a:srgbClr val="7030A0"/>
              </a:solidFill>
            </c:spPr>
            <c:extLst xmlns:c16r2="http://schemas.microsoft.com/office/drawing/2015/06/chart">
              <c:ext xmlns:c16="http://schemas.microsoft.com/office/drawing/2014/chart" uri="{C3380CC4-5D6E-409C-BE32-E72D297353CC}">
                <c16:uniqueId val="{0000003A-979A-4C8A-B30A-CCB576991C91}"/>
              </c:ext>
            </c:extLst>
          </c:dPt>
          <c:dPt>
            <c:idx val="44"/>
            <c:invertIfNegative val="0"/>
            <c:bubble3D val="0"/>
            <c:spPr>
              <a:solidFill>
                <a:srgbClr val="7030A0"/>
              </a:solidFill>
            </c:spPr>
            <c:extLst xmlns:c16r2="http://schemas.microsoft.com/office/drawing/2015/06/chart">
              <c:ext xmlns:c16="http://schemas.microsoft.com/office/drawing/2014/chart" uri="{C3380CC4-5D6E-409C-BE32-E72D297353CC}">
                <c16:uniqueId val="{0000003B-979A-4C8A-B30A-CCB576991C91}"/>
              </c:ext>
            </c:extLst>
          </c:dPt>
          <c:dPt>
            <c:idx val="45"/>
            <c:invertIfNegative val="0"/>
            <c:bubble3D val="0"/>
            <c:spPr>
              <a:solidFill>
                <a:srgbClr val="FFC000"/>
              </a:solidFill>
            </c:spPr>
            <c:extLst xmlns:c16r2="http://schemas.microsoft.com/office/drawing/2015/06/chart">
              <c:ext xmlns:c16="http://schemas.microsoft.com/office/drawing/2014/chart" uri="{C3380CC4-5D6E-409C-BE32-E72D297353CC}">
                <c16:uniqueId val="{00000051-979A-4C8A-B30A-CCB576991C91}"/>
              </c:ext>
            </c:extLst>
          </c:dPt>
          <c:dPt>
            <c:idx val="46"/>
            <c:invertIfNegative val="0"/>
            <c:bubble3D val="0"/>
            <c:spPr>
              <a:solidFill>
                <a:srgbClr val="FF0000"/>
              </a:solidFill>
            </c:spPr>
            <c:extLst xmlns:c16r2="http://schemas.microsoft.com/office/drawing/2015/06/chart">
              <c:ext xmlns:c16="http://schemas.microsoft.com/office/drawing/2014/chart" uri="{C3380CC4-5D6E-409C-BE32-E72D297353CC}">
                <c16:uniqueId val="{00000052-979A-4C8A-B30A-CCB576991C91}"/>
              </c:ext>
            </c:extLst>
          </c:dPt>
          <c:dPt>
            <c:idx val="47"/>
            <c:invertIfNegative val="0"/>
            <c:bubble3D val="0"/>
            <c:spPr>
              <a:solidFill>
                <a:srgbClr val="FF0000"/>
              </a:solidFill>
            </c:spPr>
            <c:extLst xmlns:c16r2="http://schemas.microsoft.com/office/drawing/2015/06/chart">
              <c:ext xmlns:c16="http://schemas.microsoft.com/office/drawing/2014/chart" uri="{C3380CC4-5D6E-409C-BE32-E72D297353CC}">
                <c16:uniqueId val="{00000053-979A-4C8A-B30A-CCB576991C91}"/>
              </c:ext>
            </c:extLst>
          </c:dPt>
          <c:dPt>
            <c:idx val="48"/>
            <c:invertIfNegative val="0"/>
            <c:bubble3D val="0"/>
            <c:spPr>
              <a:solidFill>
                <a:srgbClr val="FF0000"/>
              </a:solidFill>
            </c:spPr>
            <c:extLst xmlns:c16r2="http://schemas.microsoft.com/office/drawing/2015/06/chart">
              <c:ext xmlns:c16="http://schemas.microsoft.com/office/drawing/2014/chart" uri="{C3380CC4-5D6E-409C-BE32-E72D297353CC}">
                <c16:uniqueId val="{00000054-979A-4C8A-B30A-CCB576991C91}"/>
              </c:ext>
            </c:extLst>
          </c:dPt>
          <c:dPt>
            <c:idx val="49"/>
            <c:invertIfNegative val="0"/>
            <c:bubble3D val="0"/>
            <c:spPr>
              <a:solidFill>
                <a:srgbClr val="FF0000"/>
              </a:solidFill>
            </c:spPr>
            <c:extLst xmlns:c16r2="http://schemas.microsoft.com/office/drawing/2015/06/chart">
              <c:ext xmlns:c16="http://schemas.microsoft.com/office/drawing/2014/chart" uri="{C3380CC4-5D6E-409C-BE32-E72D297353CC}">
                <c16:uniqueId val="{0000005B-979A-4C8A-B30A-CCB576991C91}"/>
              </c:ext>
            </c:extLst>
          </c:dPt>
          <c:dPt>
            <c:idx val="50"/>
            <c:invertIfNegative val="0"/>
            <c:bubble3D val="0"/>
            <c:spPr>
              <a:solidFill>
                <a:srgbClr val="FF0000"/>
              </a:solidFill>
            </c:spPr>
            <c:extLst xmlns:c16r2="http://schemas.microsoft.com/office/drawing/2015/06/chart">
              <c:ext xmlns:c16="http://schemas.microsoft.com/office/drawing/2014/chart" uri="{C3380CC4-5D6E-409C-BE32-E72D297353CC}">
                <c16:uniqueId val="{0000005A-979A-4C8A-B30A-CCB576991C91}"/>
              </c:ext>
            </c:extLst>
          </c:dPt>
          <c:dPt>
            <c:idx val="51"/>
            <c:invertIfNegative val="0"/>
            <c:bubble3D val="0"/>
            <c:spPr>
              <a:solidFill>
                <a:srgbClr val="FF0000"/>
              </a:solidFill>
            </c:spPr>
            <c:extLst xmlns:c16r2="http://schemas.microsoft.com/office/drawing/2015/06/chart">
              <c:ext xmlns:c16="http://schemas.microsoft.com/office/drawing/2014/chart" uri="{C3380CC4-5D6E-409C-BE32-E72D297353CC}">
                <c16:uniqueId val="{00000059-979A-4C8A-B30A-CCB576991C91}"/>
              </c:ext>
            </c:extLst>
          </c:dPt>
          <c:dPt>
            <c:idx val="52"/>
            <c:invertIfNegative val="0"/>
            <c:bubble3D val="0"/>
            <c:spPr>
              <a:solidFill>
                <a:srgbClr val="FF0000"/>
              </a:solidFill>
            </c:spPr>
            <c:extLst xmlns:c16r2="http://schemas.microsoft.com/office/drawing/2015/06/chart">
              <c:ext xmlns:c16="http://schemas.microsoft.com/office/drawing/2014/chart" uri="{C3380CC4-5D6E-409C-BE32-E72D297353CC}">
                <c16:uniqueId val="{00000058-979A-4C8A-B30A-CCB576991C91}"/>
              </c:ext>
            </c:extLst>
          </c:dPt>
          <c:dPt>
            <c:idx val="53"/>
            <c:invertIfNegative val="0"/>
            <c:bubble3D val="0"/>
            <c:spPr>
              <a:solidFill>
                <a:srgbClr val="FF0000"/>
              </a:solidFill>
            </c:spPr>
            <c:extLst xmlns:c16r2="http://schemas.microsoft.com/office/drawing/2015/06/chart">
              <c:ext xmlns:c16="http://schemas.microsoft.com/office/drawing/2014/chart" uri="{C3380CC4-5D6E-409C-BE32-E72D297353CC}">
                <c16:uniqueId val="{00000057-979A-4C8A-B30A-CCB576991C91}"/>
              </c:ext>
            </c:extLst>
          </c:dPt>
          <c:dPt>
            <c:idx val="54"/>
            <c:invertIfNegative val="0"/>
            <c:bubble3D val="0"/>
            <c:spPr>
              <a:solidFill>
                <a:srgbClr val="FF0000"/>
              </a:solidFill>
            </c:spPr>
            <c:extLst xmlns:c16r2="http://schemas.microsoft.com/office/drawing/2015/06/chart">
              <c:ext xmlns:c16="http://schemas.microsoft.com/office/drawing/2014/chart" uri="{C3380CC4-5D6E-409C-BE32-E72D297353CC}">
                <c16:uniqueId val="{00000056-979A-4C8A-B30A-CCB576991C91}"/>
              </c:ext>
            </c:extLst>
          </c:dPt>
          <c:dPt>
            <c:idx val="55"/>
            <c:invertIfNegative val="0"/>
            <c:bubble3D val="0"/>
            <c:spPr>
              <a:solidFill>
                <a:srgbClr val="FF0000"/>
              </a:solidFill>
            </c:spPr>
            <c:extLst xmlns:c16r2="http://schemas.microsoft.com/office/drawing/2015/06/chart">
              <c:ext xmlns:c16="http://schemas.microsoft.com/office/drawing/2014/chart" uri="{C3380CC4-5D6E-409C-BE32-E72D297353CC}">
                <c16:uniqueId val="{00000055-979A-4C8A-B30A-CCB576991C91}"/>
              </c:ext>
            </c:extLst>
          </c:dPt>
          <c:dPt>
            <c:idx val="56"/>
            <c:invertIfNegative val="0"/>
            <c:bubble3D val="0"/>
            <c:spPr>
              <a:solidFill>
                <a:srgbClr val="FFFF00"/>
              </a:solidFill>
            </c:spPr>
            <c:extLst xmlns:c16r2="http://schemas.microsoft.com/office/drawing/2015/06/chart">
              <c:ext xmlns:c16="http://schemas.microsoft.com/office/drawing/2014/chart" uri="{C3380CC4-5D6E-409C-BE32-E72D297353CC}">
                <c16:uniqueId val="{00000046-979A-4C8A-B30A-CCB576991C91}"/>
              </c:ext>
            </c:extLst>
          </c:dPt>
          <c:dPt>
            <c:idx val="57"/>
            <c:invertIfNegative val="0"/>
            <c:bubble3D val="0"/>
            <c:spPr>
              <a:solidFill>
                <a:srgbClr val="92D050"/>
              </a:solidFill>
            </c:spPr>
            <c:extLst xmlns:c16r2="http://schemas.microsoft.com/office/drawing/2015/06/chart">
              <c:ext xmlns:c16="http://schemas.microsoft.com/office/drawing/2014/chart" uri="{C3380CC4-5D6E-409C-BE32-E72D297353CC}">
                <c16:uniqueId val="{00000047-979A-4C8A-B30A-CCB576991C91}"/>
              </c:ext>
            </c:extLst>
          </c:dPt>
          <c:dPt>
            <c:idx val="58"/>
            <c:invertIfNegative val="0"/>
            <c:bubble3D val="0"/>
            <c:spPr>
              <a:solidFill>
                <a:srgbClr val="92D050"/>
              </a:solidFill>
            </c:spPr>
            <c:extLst xmlns:c16r2="http://schemas.microsoft.com/office/drawing/2015/06/chart">
              <c:ext xmlns:c16="http://schemas.microsoft.com/office/drawing/2014/chart" uri="{C3380CC4-5D6E-409C-BE32-E72D297353CC}">
                <c16:uniqueId val="{00000048-979A-4C8A-B30A-CCB576991C91}"/>
              </c:ext>
            </c:extLst>
          </c:dPt>
          <c:dPt>
            <c:idx val="59"/>
            <c:invertIfNegative val="0"/>
            <c:bubble3D val="0"/>
            <c:spPr>
              <a:solidFill>
                <a:srgbClr val="92D050"/>
              </a:solidFill>
            </c:spPr>
            <c:extLst xmlns:c16r2="http://schemas.microsoft.com/office/drawing/2015/06/chart">
              <c:ext xmlns:c16="http://schemas.microsoft.com/office/drawing/2014/chart" uri="{C3380CC4-5D6E-409C-BE32-E72D297353CC}">
                <c16:uniqueId val="{00000049-979A-4C8A-B30A-CCB576991C91}"/>
              </c:ext>
            </c:extLst>
          </c:dPt>
          <c:dPt>
            <c:idx val="60"/>
            <c:invertIfNegative val="0"/>
            <c:bubble3D val="0"/>
            <c:spPr>
              <a:solidFill>
                <a:srgbClr val="92D050"/>
              </a:solidFill>
            </c:spPr>
            <c:extLst xmlns:c16r2="http://schemas.microsoft.com/office/drawing/2015/06/chart">
              <c:ext xmlns:c16="http://schemas.microsoft.com/office/drawing/2014/chart" uri="{C3380CC4-5D6E-409C-BE32-E72D297353CC}">
                <c16:uniqueId val="{0000004A-979A-4C8A-B30A-CCB576991C91}"/>
              </c:ext>
            </c:extLst>
          </c:dPt>
          <c:dPt>
            <c:idx val="61"/>
            <c:invertIfNegative val="0"/>
            <c:bubble3D val="0"/>
            <c:spPr>
              <a:solidFill>
                <a:srgbClr val="92D050"/>
              </a:solidFill>
            </c:spPr>
            <c:extLst xmlns:c16r2="http://schemas.microsoft.com/office/drawing/2015/06/chart">
              <c:ext xmlns:c16="http://schemas.microsoft.com/office/drawing/2014/chart" uri="{C3380CC4-5D6E-409C-BE32-E72D297353CC}">
                <c16:uniqueId val="{0000004B-979A-4C8A-B30A-CCB576991C91}"/>
              </c:ext>
            </c:extLst>
          </c:dPt>
          <c:dPt>
            <c:idx val="62"/>
            <c:invertIfNegative val="0"/>
            <c:bubble3D val="0"/>
            <c:spPr>
              <a:solidFill>
                <a:srgbClr val="92D050"/>
              </a:solidFill>
            </c:spPr>
            <c:extLst xmlns:c16r2="http://schemas.microsoft.com/office/drawing/2015/06/chart">
              <c:ext xmlns:c16="http://schemas.microsoft.com/office/drawing/2014/chart" uri="{C3380CC4-5D6E-409C-BE32-E72D297353CC}">
                <c16:uniqueId val="{0000004C-979A-4C8A-B30A-CCB576991C91}"/>
              </c:ext>
            </c:extLst>
          </c:dPt>
          <c:dPt>
            <c:idx val="63"/>
            <c:invertIfNegative val="0"/>
            <c:bubble3D val="0"/>
            <c:spPr>
              <a:solidFill>
                <a:srgbClr val="92D050"/>
              </a:solidFill>
            </c:spPr>
            <c:extLst xmlns:c16r2="http://schemas.microsoft.com/office/drawing/2015/06/chart">
              <c:ext xmlns:c16="http://schemas.microsoft.com/office/drawing/2014/chart" uri="{C3380CC4-5D6E-409C-BE32-E72D297353CC}">
                <c16:uniqueId val="{0000004D-979A-4C8A-B30A-CCB576991C91}"/>
              </c:ext>
            </c:extLst>
          </c:dPt>
          <c:dPt>
            <c:idx val="64"/>
            <c:invertIfNegative val="0"/>
            <c:bubble3D val="0"/>
            <c:spPr>
              <a:solidFill>
                <a:srgbClr val="92D050"/>
              </a:solidFill>
            </c:spPr>
            <c:extLst xmlns:c16r2="http://schemas.microsoft.com/office/drawing/2015/06/chart">
              <c:ext xmlns:c16="http://schemas.microsoft.com/office/drawing/2014/chart" uri="{C3380CC4-5D6E-409C-BE32-E72D297353CC}">
                <c16:uniqueId val="{0000004E-979A-4C8A-B30A-CCB576991C91}"/>
              </c:ext>
            </c:extLst>
          </c:dPt>
          <c:dPt>
            <c:idx val="65"/>
            <c:invertIfNegative val="0"/>
            <c:bubble3D val="0"/>
            <c:spPr>
              <a:solidFill>
                <a:srgbClr val="92D050"/>
              </a:solidFill>
            </c:spPr>
            <c:extLst xmlns:c16r2="http://schemas.microsoft.com/office/drawing/2015/06/chart">
              <c:ext xmlns:c16="http://schemas.microsoft.com/office/drawing/2014/chart" uri="{C3380CC4-5D6E-409C-BE32-E72D297353CC}">
                <c16:uniqueId val="{0000004F-979A-4C8A-B30A-CCB576991C91}"/>
              </c:ext>
            </c:extLst>
          </c:dPt>
          <c:dPt>
            <c:idx val="66"/>
            <c:invertIfNegative val="0"/>
            <c:bubble3D val="0"/>
            <c:spPr>
              <a:solidFill>
                <a:srgbClr val="92D050"/>
              </a:solidFill>
            </c:spPr>
            <c:extLst xmlns:c16r2="http://schemas.microsoft.com/office/drawing/2015/06/chart">
              <c:ext xmlns:c16="http://schemas.microsoft.com/office/drawing/2014/chart" uri="{C3380CC4-5D6E-409C-BE32-E72D297353CC}">
                <c16:uniqueId val="{00000050-979A-4C8A-B30A-CCB576991C91}"/>
              </c:ext>
            </c:extLst>
          </c:dPt>
          <c:dPt>
            <c:idx val="67"/>
            <c:invertIfNegative val="0"/>
            <c:bubble3D val="0"/>
            <c:spPr>
              <a:solidFill>
                <a:srgbClr val="00B0F0"/>
              </a:solidFill>
            </c:spPr>
            <c:extLst xmlns:c16r2="http://schemas.microsoft.com/office/drawing/2015/06/chart">
              <c:ext xmlns:c16="http://schemas.microsoft.com/office/drawing/2014/chart" uri="{C3380CC4-5D6E-409C-BE32-E72D297353CC}">
                <c16:uniqueId val="{00000031-979A-4C8A-B30A-CCB576991C91}"/>
              </c:ext>
            </c:extLst>
          </c:dPt>
          <c:dPt>
            <c:idx val="68"/>
            <c:invertIfNegative val="0"/>
            <c:bubble3D val="0"/>
            <c:spPr>
              <a:solidFill>
                <a:srgbClr val="7030A0"/>
              </a:solidFill>
            </c:spPr>
            <c:extLst xmlns:c16r2="http://schemas.microsoft.com/office/drawing/2015/06/chart">
              <c:ext xmlns:c16="http://schemas.microsoft.com/office/drawing/2014/chart" uri="{C3380CC4-5D6E-409C-BE32-E72D297353CC}">
                <c16:uniqueId val="{0000003C-979A-4C8A-B30A-CCB576991C91}"/>
              </c:ext>
            </c:extLst>
          </c:dPt>
          <c:dPt>
            <c:idx val="69"/>
            <c:invertIfNegative val="0"/>
            <c:bubble3D val="0"/>
            <c:spPr>
              <a:solidFill>
                <a:srgbClr val="7030A0"/>
              </a:solidFill>
            </c:spPr>
            <c:extLst xmlns:c16r2="http://schemas.microsoft.com/office/drawing/2015/06/chart">
              <c:ext xmlns:c16="http://schemas.microsoft.com/office/drawing/2014/chart" uri="{C3380CC4-5D6E-409C-BE32-E72D297353CC}">
                <c16:uniqueId val="{0000003D-979A-4C8A-B30A-CCB576991C91}"/>
              </c:ext>
            </c:extLst>
          </c:dPt>
          <c:dPt>
            <c:idx val="70"/>
            <c:invertIfNegative val="0"/>
            <c:bubble3D val="0"/>
            <c:spPr>
              <a:solidFill>
                <a:srgbClr val="7030A0"/>
              </a:solidFill>
            </c:spPr>
            <c:extLst xmlns:c16r2="http://schemas.microsoft.com/office/drawing/2015/06/chart">
              <c:ext xmlns:c16="http://schemas.microsoft.com/office/drawing/2014/chart" uri="{C3380CC4-5D6E-409C-BE32-E72D297353CC}">
                <c16:uniqueId val="{0000003E-979A-4C8A-B30A-CCB576991C91}"/>
              </c:ext>
            </c:extLst>
          </c:dPt>
          <c:dPt>
            <c:idx val="71"/>
            <c:invertIfNegative val="0"/>
            <c:bubble3D val="0"/>
            <c:spPr>
              <a:solidFill>
                <a:srgbClr val="7030A0"/>
              </a:solidFill>
            </c:spPr>
            <c:extLst xmlns:c16r2="http://schemas.microsoft.com/office/drawing/2015/06/chart">
              <c:ext xmlns:c16="http://schemas.microsoft.com/office/drawing/2014/chart" uri="{C3380CC4-5D6E-409C-BE32-E72D297353CC}">
                <c16:uniqueId val="{0000003F-979A-4C8A-B30A-CCB576991C91}"/>
              </c:ext>
            </c:extLst>
          </c:dPt>
          <c:dPt>
            <c:idx val="72"/>
            <c:invertIfNegative val="0"/>
            <c:bubble3D val="0"/>
            <c:spPr>
              <a:solidFill>
                <a:srgbClr val="7030A0"/>
              </a:solidFill>
            </c:spPr>
            <c:extLst xmlns:c16r2="http://schemas.microsoft.com/office/drawing/2015/06/chart">
              <c:ext xmlns:c16="http://schemas.microsoft.com/office/drawing/2014/chart" uri="{C3380CC4-5D6E-409C-BE32-E72D297353CC}">
                <c16:uniqueId val="{00000040-979A-4C8A-B30A-CCB576991C91}"/>
              </c:ext>
            </c:extLst>
          </c:dPt>
          <c:dPt>
            <c:idx val="73"/>
            <c:invertIfNegative val="0"/>
            <c:bubble3D val="0"/>
            <c:spPr>
              <a:solidFill>
                <a:srgbClr val="7030A0"/>
              </a:solidFill>
            </c:spPr>
            <c:extLst xmlns:c16r2="http://schemas.microsoft.com/office/drawing/2015/06/chart">
              <c:ext xmlns:c16="http://schemas.microsoft.com/office/drawing/2014/chart" uri="{C3380CC4-5D6E-409C-BE32-E72D297353CC}">
                <c16:uniqueId val="{00000041-979A-4C8A-B30A-CCB576991C91}"/>
              </c:ext>
            </c:extLst>
          </c:dPt>
          <c:dPt>
            <c:idx val="74"/>
            <c:invertIfNegative val="0"/>
            <c:bubble3D val="0"/>
            <c:spPr>
              <a:solidFill>
                <a:srgbClr val="7030A0"/>
              </a:solidFill>
            </c:spPr>
            <c:extLst xmlns:c16r2="http://schemas.microsoft.com/office/drawing/2015/06/chart">
              <c:ext xmlns:c16="http://schemas.microsoft.com/office/drawing/2014/chart" uri="{C3380CC4-5D6E-409C-BE32-E72D297353CC}">
                <c16:uniqueId val="{00000042-979A-4C8A-B30A-CCB576991C91}"/>
              </c:ext>
            </c:extLst>
          </c:dPt>
          <c:dPt>
            <c:idx val="75"/>
            <c:invertIfNegative val="0"/>
            <c:bubble3D val="0"/>
            <c:spPr>
              <a:solidFill>
                <a:srgbClr val="7030A0"/>
              </a:solidFill>
            </c:spPr>
            <c:extLst xmlns:c16r2="http://schemas.microsoft.com/office/drawing/2015/06/chart">
              <c:ext xmlns:c16="http://schemas.microsoft.com/office/drawing/2014/chart" uri="{C3380CC4-5D6E-409C-BE32-E72D297353CC}">
                <c16:uniqueId val="{00000043-979A-4C8A-B30A-CCB576991C91}"/>
              </c:ext>
            </c:extLst>
          </c:dPt>
          <c:dPt>
            <c:idx val="76"/>
            <c:invertIfNegative val="0"/>
            <c:bubble3D val="0"/>
            <c:spPr>
              <a:solidFill>
                <a:srgbClr val="7030A0"/>
              </a:solidFill>
            </c:spPr>
            <c:extLst xmlns:c16r2="http://schemas.microsoft.com/office/drawing/2015/06/chart">
              <c:ext xmlns:c16="http://schemas.microsoft.com/office/drawing/2014/chart" uri="{C3380CC4-5D6E-409C-BE32-E72D297353CC}">
                <c16:uniqueId val="{00000044-979A-4C8A-B30A-CCB576991C91}"/>
              </c:ext>
            </c:extLst>
          </c:dPt>
          <c:dPt>
            <c:idx val="77"/>
            <c:invertIfNegative val="0"/>
            <c:bubble3D val="0"/>
            <c:spPr>
              <a:solidFill>
                <a:srgbClr val="7030A0"/>
              </a:solidFill>
            </c:spPr>
            <c:extLst xmlns:c16r2="http://schemas.microsoft.com/office/drawing/2015/06/chart">
              <c:ext xmlns:c16="http://schemas.microsoft.com/office/drawing/2014/chart" uri="{C3380CC4-5D6E-409C-BE32-E72D297353CC}">
                <c16:uniqueId val="{00000045-979A-4C8A-B30A-CCB576991C91}"/>
              </c:ext>
            </c:extLst>
          </c:dPt>
          <c:cat>
            <c:strRef>
              <c:f>Gantt!$C$5:$C$23</c:f>
              <c:strCache>
                <c:ptCount val="19"/>
                <c:pt idx="0">
                  <c:v>Projeto de intervenção</c:v>
                </c:pt>
                <c:pt idx="1">
                  <c:v>1 Implementação de um centro de distribuição de medicamentos</c:v>
                </c:pt>
                <c:pt idx="2">
                  <c:v>1.1 Organizar equipe gestora</c:v>
                </c:pt>
                <c:pt idx="3">
                  <c:v>1.2 Gerenciar ação através da equipe gestora</c:v>
                </c:pt>
                <c:pt idx="4">
                  <c:v>1.3 Elaborar projeto de implantação</c:v>
                </c:pt>
                <c:pt idx="5">
                  <c:v>1.4 Aprovar projeto pelo gestor</c:v>
                </c:pt>
                <c:pt idx="6">
                  <c:v>Ação 2 Implantação de um programa para controle de relatórios de
estoque, data de validade dos medicamentos</c:v>
                </c:pt>
                <c:pt idx="7">
                  <c:v>Tarefa 2.1 Elaborar planilha de controle de estoque</c:v>
                </c:pt>
                <c:pt idx="8">
                  <c:v>Tarefa 2.2 Capacitar equipes locais para o preenchimento e controle das planilhas</c:v>
                </c:pt>
                <c:pt idx="9">
                  <c:v>Ação 3 Estabelecer uma melhor comunicação entre os médicos e os
farmacêuticos, para controlar melhor a demanda de medicamentos</c:v>
                </c:pt>
                <c:pt idx="10">
                  <c:v>Tarefa 3.1 Promover reunião de apresentação da lista de medicamentos padronizados na farmácia central</c:v>
                </c:pt>
                <c:pt idx="11">
                  <c:v>Tarefa 3.2 divulgar semanalmente a lista de medicamentos disponíveis na farmácia central</c:v>
                </c:pt>
                <c:pt idx="12">
                  <c:v>Tarefa 3.3 Aprovar projeto pelo gestor</c:v>
                </c:pt>
                <c:pt idx="13">
                  <c:v>Ação 4 –Treinar os ACS, para fazerem relatórios das demandas dos
medicamentos consumidos pela população</c:v>
                </c:pt>
                <c:pt idx="14">
                  <c:v>Tarefa 4.1 – desenvolver treinamento para os ACS</c:v>
                </c:pt>
                <c:pt idx="15">
                  <c:v>Tarefa 4.2 – divulgar o treinamento dos ACS</c:v>
                </c:pt>
                <c:pt idx="16">
                  <c:v>Ação 5 –Divulgar para a população, os medicamentos disponíveis nas farmácias básicas</c:v>
                </c:pt>
                <c:pt idx="17">
                  <c:v>Tarefa 5.1 – disponibilizar lista de medicamentos disponíveis</c:v>
                </c:pt>
                <c:pt idx="18">
                  <c:v>Tarefa 5.2 – publicar nos meios de comunicaçao do municipio os medicamentos disponíveis</c:v>
                </c:pt>
              </c:strCache>
            </c:strRef>
          </c:cat>
          <c:val>
            <c:numRef>
              <c:f>Gantt!$F$5:$F$23</c:f>
              <c:numCache>
                <c:formatCode>General</c:formatCode>
                <c:ptCount val="19"/>
                <c:pt idx="0">
                  <c:v>134</c:v>
                </c:pt>
                <c:pt idx="1">
                  <c:v>89</c:v>
                </c:pt>
                <c:pt idx="2">
                  <c:v>7</c:v>
                </c:pt>
                <c:pt idx="3">
                  <c:v>84</c:v>
                </c:pt>
                <c:pt idx="4">
                  <c:v>22</c:v>
                </c:pt>
                <c:pt idx="5">
                  <c:v>11</c:v>
                </c:pt>
                <c:pt idx="6">
                  <c:v>0</c:v>
                </c:pt>
                <c:pt idx="7">
                  <c:v>6</c:v>
                </c:pt>
                <c:pt idx="8">
                  <c:v>3</c:v>
                </c:pt>
                <c:pt idx="9">
                  <c:v>0</c:v>
                </c:pt>
                <c:pt idx="10">
                  <c:v>153</c:v>
                </c:pt>
                <c:pt idx="11">
                  <c:v>2</c:v>
                </c:pt>
                <c:pt idx="12">
                  <c:v>6</c:v>
                </c:pt>
                <c:pt idx="13">
                  <c:v>22</c:v>
                </c:pt>
                <c:pt idx="14">
                  <c:v>2</c:v>
                </c:pt>
                <c:pt idx="15">
                  <c:v>4</c:v>
                </c:pt>
                <c:pt idx="16">
                  <c:v>60</c:v>
                </c:pt>
                <c:pt idx="17">
                  <c:v>60</c:v>
                </c:pt>
                <c:pt idx="18">
                  <c:v>60</c:v>
                </c:pt>
              </c:numCache>
            </c:numRef>
          </c:val>
          <c:extLst xmlns:c16r2="http://schemas.microsoft.com/office/drawing/2015/06/chart">
            <c:ext xmlns:c16="http://schemas.microsoft.com/office/drawing/2014/chart" uri="{C3380CC4-5D6E-409C-BE32-E72D297353CC}">
              <c16:uniqueId val="{00000019-979A-4C8A-B30A-CCB576991C91}"/>
            </c:ext>
          </c:extLst>
        </c:ser>
        <c:dLbls>
          <c:showLegendKey val="0"/>
          <c:showVal val="0"/>
          <c:showCatName val="0"/>
          <c:showSerName val="0"/>
          <c:showPercent val="0"/>
          <c:showBubbleSize val="0"/>
        </c:dLbls>
        <c:gapWidth val="100"/>
        <c:axId val="360626648"/>
        <c:axId val="360625864"/>
      </c:barChart>
      <c:catAx>
        <c:axId val="360629000"/>
        <c:scaling>
          <c:orientation val="maxMin"/>
        </c:scaling>
        <c:delete val="0"/>
        <c:axPos val="l"/>
        <c:numFmt formatCode="General" sourceLinked="0"/>
        <c:majorTickMark val="out"/>
        <c:minorTickMark val="none"/>
        <c:tickLblPos val="nextTo"/>
        <c:spPr>
          <a:ln w="6350"/>
        </c:spPr>
        <c:txPr>
          <a:bodyPr anchor="ctr" anchorCtr="0"/>
          <a:lstStyle/>
          <a:p>
            <a:pPr>
              <a:defRPr sz="700" baseline="0">
                <a:ln>
                  <a:noFill/>
                </a:ln>
                <a:latin typeface="Times New Roman" panose="02020603050405020304" pitchFamily="18" charset="0"/>
                <a:cs typeface="Times New Roman" panose="02020603050405020304" pitchFamily="18" charset="0"/>
              </a:defRPr>
            </a:pPr>
            <a:endParaRPr lang="pt-BR"/>
          </a:p>
        </c:txPr>
        <c:crossAx val="360630568"/>
        <c:crosses val="autoZero"/>
        <c:auto val="1"/>
        <c:lblAlgn val="ctr"/>
        <c:lblOffset val="100"/>
        <c:noMultiLvlLbl val="0"/>
      </c:catAx>
      <c:valAx>
        <c:axId val="360630568"/>
        <c:scaling>
          <c:orientation val="minMax"/>
        </c:scaling>
        <c:delete val="0"/>
        <c:axPos val="t"/>
        <c:majorGridlines/>
        <c:minorGridlines>
          <c:spPr>
            <a:ln>
              <a:solidFill>
                <a:schemeClr val="bg1">
                  <a:lumMod val="95000"/>
                </a:schemeClr>
              </a:solidFill>
            </a:ln>
          </c:spPr>
        </c:minorGridlines>
        <c:numFmt formatCode="m/d/yyyy" sourceLinked="1"/>
        <c:majorTickMark val="out"/>
        <c:minorTickMark val="none"/>
        <c:tickLblPos val="nextTo"/>
        <c:txPr>
          <a:bodyPr/>
          <a:lstStyle/>
          <a:p>
            <a:pPr>
              <a:defRPr sz="700" baseline="0"/>
            </a:pPr>
            <a:endParaRPr lang="pt-BR"/>
          </a:p>
        </c:txPr>
        <c:crossAx val="360629000"/>
        <c:crosses val="autoZero"/>
        <c:crossBetween val="between"/>
        <c:majorUnit val="30.5"/>
        <c:minorUnit val="7"/>
      </c:valAx>
      <c:valAx>
        <c:axId val="360625864"/>
        <c:scaling>
          <c:orientation val="minMax"/>
        </c:scaling>
        <c:delete val="0"/>
        <c:axPos val="t"/>
        <c:numFmt formatCode="General" sourceLinked="1"/>
        <c:majorTickMark val="out"/>
        <c:minorTickMark val="none"/>
        <c:tickLblPos val="nextTo"/>
        <c:crossAx val="360626648"/>
        <c:crosses val="max"/>
        <c:crossBetween val="between"/>
      </c:valAx>
      <c:catAx>
        <c:axId val="360626648"/>
        <c:scaling>
          <c:orientation val="minMax"/>
        </c:scaling>
        <c:delete val="1"/>
        <c:axPos val="l"/>
        <c:numFmt formatCode="General" sourceLinked="1"/>
        <c:majorTickMark val="out"/>
        <c:minorTickMark val="none"/>
        <c:tickLblPos val="nextTo"/>
        <c:crossAx val="360625864"/>
        <c:crosses val="autoZero"/>
        <c:auto val="1"/>
        <c:lblAlgn val="ctr"/>
        <c:lblOffset val="100"/>
        <c:noMultiLvlLbl val="0"/>
      </c:catAx>
    </c:plotArea>
    <c:plotVisOnly val="1"/>
    <c:dispBlanksAs val="gap"/>
    <c:showDLblsOverMax val="0"/>
  </c:chart>
  <c:externalData r:id="rId2">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EBA55F87-2568-4C34-9BDA-FEC2084D0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5103</Words>
  <Characters>27559</Characters>
  <Application>Microsoft Office Word</Application>
  <DocSecurity>0</DocSecurity>
  <Lines>229</Lines>
  <Paragraphs>65</Paragraphs>
  <ScaleCrop>false</ScaleCrop>
  <HeadingPairs>
    <vt:vector size="2" baseType="variant">
      <vt:variant>
        <vt:lpstr>Título</vt:lpstr>
      </vt:variant>
      <vt:variant>
        <vt:i4>1</vt:i4>
      </vt:variant>
    </vt:vector>
  </HeadingPairs>
  <TitlesOfParts>
    <vt:vector size="1" baseType="lpstr">
      <vt:lpstr/>
    </vt:vector>
  </TitlesOfParts>
  <Company>Secretaria de Saúde do Estado de Goiás</Company>
  <LinksUpToDate>false</LinksUpToDate>
  <CharactersWithSpaces>32597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SESGO</dc:creator>
  <cp:keywords/>
  <dc:description/>
  <cp:lastModifiedBy>Usuário do Windows</cp:lastModifiedBy>
  <cp:revision>6</cp:revision>
  <cp:lastPrinted>2019-09-15T21:06:00Z</cp:lastPrinted>
  <dcterms:created xsi:type="dcterms:W3CDTF">2020-12-22T15:05:00Z</dcterms:created>
  <dcterms:modified xsi:type="dcterms:W3CDTF">2020-12-22T15:22:00Z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16th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http://www.zotero.org/styles/national-library-of-medicine</vt:lpwstr>
  </property>
  <property fmtid="{D5CDD505-2E9C-101B-9397-08002B2CF9AE}" pid="15" name="Mendeley Recent Style Name 6_1">
    <vt:lpwstr>National Library of Medicine</vt:lpwstr>
  </property>
  <property fmtid="{D5CDD505-2E9C-101B-9397-08002B2CF9AE}" pid="16" name="Mendeley Recent Style Id 7_1">
    <vt:lpwstr>http://www.zotero.org/styles/associacao-brasileira-de-normas-tecnicas-ufrgs</vt:lpwstr>
  </property>
  <property fmtid="{D5CDD505-2E9C-101B-9397-08002B2CF9AE}" pid="17" name="Mendeley Recent Style Name 7_1">
    <vt:lpwstr>Universidade Federal do Rio Grande do Sul - SBUFRGS - ABNT (autoria completa) (Portuguese - Brazil)</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http://www.zotero.org/styles/vancouver-superscript</vt:lpwstr>
  </property>
  <property fmtid="{D5CDD505-2E9C-101B-9397-08002B2CF9AE}" pid="21" name="Mendeley Recent Style Name 9_1">
    <vt:lpwstr>Vancouver (superscript)</vt:lpwstr>
  </property>
  <property fmtid="{D5CDD505-2E9C-101B-9397-08002B2CF9AE}" pid="22" name="Mendeley Document_1">
    <vt:lpwstr>True</vt:lpwstr>
  </property>
  <property fmtid="{D5CDD505-2E9C-101B-9397-08002B2CF9AE}" pid="23" name="Mendeley Unique User Id_1">
    <vt:lpwstr>24065234-a072-3674-994d-87753274b762</vt:lpwstr>
  </property>
  <property fmtid="{D5CDD505-2E9C-101B-9397-08002B2CF9AE}" pid="24" name="Mendeley Citation Style_1">
    <vt:lpwstr>http://www.zotero.org/styles/vancouver-superscript</vt:lpwstr>
  </property>
</Properties>
</file>